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p14="http://schemas.microsoft.com/office/word/2010/wordprocessingDrawing" xmlns:mc="http://schemas.openxmlformats.org/markup-compatibility/2006" xmlns:v="urn:schemas-microsoft-com:vml" xmlns:o="urn:schemas-microsoft-com:office:office" mc:Ignorable="wp14">
  <w:body>
    <w:p>
      <w:r>
        <w:t xml:space="preserve">The plan's </w:t>
      </w:r>
      <w:bookmarkStart w:id="1" w:name="_Ref1"/>
      <w:r>
        <w:rPr>
          <w:b/>
        </w:rPr>
        <w:t xml:space="preserve">first</w:t>
      </w:r>
      <w:bookmarkEnd w:id="1"/>
      <w:r>
        <w:t xml:space="preserve"> para</w:t>
      </w:r>
      <w:bookmarkStart w:id="2" w:name="Point"/>
      <w:bookmarkEnd w:id="2"/>
      <w:r>
        <w:t xml:space="preserve">graph.</w:t>
      </w:r>
    </w:p>
    <w:p>
      <w:pPr>
        <w:pStyle w:val="Heading1"/>
      </w:pPr>
      <w:bookmarkStart w:id="3" w:name="_Toc5"/>
      <w:r>
        <w:t xml:space="preserve">2 Goals</w:t>
      </w:r>
      <w:bookmarkEnd w:id="3"/>
    </w:p>
    <w:p>
      <w:r>
        <w:t xml:space="preserve">See the </w:t>
      </w:r>
      <w:hyperlink w:anchor="_Ref1">
        <w:bookmarkStart w:id="4" w:name="Inner"/>
        <w:r>
          <w:t xml:space="preserve">link</w:t>
        </w:r>
        <w:bookmarkEnd w:id="4"/>
      </w:hyperlink>
      <w:r>
        <w:t xml:space="preserve"> above.</w:t>
      </w:r>
    </w:p>
    <w:p>
      <w:r>
        <w:t xml:space="preserve">Span </w:t>
      </w:r>
      <w:bookmarkStart w:id="5" w:name="Span"/>
      <w:r>
        <w:t xml:space="preserve">begins here</w:t>
      </w:r>
    </w:p>
    <w:p>
      <w:r>
        <w:t xml:space="preserve">and ends</w:t>
      </w:r>
      <w:bookmarkEnd w:id="5"/>
    </w:p>
    <w:bookmarkStart w:id="6" w:name="Between"/>
    <w:p>
      <w:r>
        <w:t xml:space="preserve">After the mark between paragraphs.</w:t>
      </w:r>
    </w:p>
    <w:p>
      <w:r>
        <w:t xml:space="preserve">Café</w:t>
      </w:r>
      <w:bookmarkStart w:id="7" w:name="Accent"/>
      <w:r>
        <w:t xml:space="preserve"> crème</w:t>
      </w:r>
    </w:p>
    <w:tbl>
      <w:tblPr>
        <w:tblW w:w="0" w:type="auto"/>
      </w:tblPr>
      <w:tblGrid>
        <w:gridCol w:w="4500"/>
        <w:gridCol w:w="4500"/>
      </w:tblGrid>
      <w:tr>
        <w:tc>
          <w:p>
            <w:r>
              <w:t xml:space="preserve">Cell one</w:t>
            </w:r>
          </w:p>
        </w:tc>
        <w:tc>
          <w:p>
            <w:r>
              <w:t xml:space="preserve">Cell two</w:t>
            </w:r>
          </w:p>
          <w:p>
            <w:r>
              <w:t xml:space="preserve">second </w:t>
            </w:r>
            <w:bookmarkStart w:id="8" w:name="Cell"/>
            <w:r>
              <w:t xml:space="preserve">line</w:t>
            </w:r>
            <w:bookmarkEnd w:id="8"/>
          </w:p>
        </w:tc>
      </w:tr>
    </w:tbl>
    <w:p>
      <w:r>
        <w:t xml:space="preserve">The end.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rebuchet MS" w:hAnsi="Trebuchet MS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  <w:rPr>
      <w:b/>
      <w:sz w:val="32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