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body>
    <w:p>
      <w:r>
        <w:t xml:space="preserve">A paragraph outside the tables.</w:t>
      </w:r>
    </w:p>
    <w:tbl>
      <w:tblPr>
        <w:tblStyle w:val="TableGrid"/>
        <w:tblW w:w="0" w:type="auto"/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Grid A1</w:t>
            </w:r>
          </w:p>
        </w:tc>
        <w:tc>
          <w:tcPr>
            <w:tcW w:w="3000" w:type="dxa"/>
          </w:tcPr>
          <w:p>
            <w:r>
              <w:t xml:space="preserve">Grid B1</w:t>
            </w:r>
          </w:p>
        </w:tc>
      </w:tr>
      <w:tr>
        <w:tc>
          <w:tcPr>
            <w:tcW w:w="3000" w:type="dxa"/>
          </w:tcPr>
          <w:p>
            <w:r>
              <w:t xml:space="preserve">Grid A2</w:t>
            </w:r>
          </w:p>
        </w:tc>
        <w:tc>
          <w:tcPr>
            <w:tcW w:w="3000" w:type="dxa"/>
          </w:tcPr>
          <w:p>
            <w:r>
              <w:t xml:space="preserve">Grid B2</w:t>
            </w:r>
          </w:p>
        </w:tc>
      </w:tr>
    </w:tbl>
    <w:p>
      <w:r>
        <w:t xml:space="preserve">Between the tables.</w:t>
      </w:r>
    </w:p>
    <w:tbl>
      <w:tblPr>
        <w:tblStyle w:val="PlanTable"/>
        <w:tblW w:w="0" w:type="auto"/>
        <w:tblLook w:val="04E0" w:firstRow="1" w:lastRow="1" w:firstColumn="0" w:lastColumn="0" w:noHBand="0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Header A</w:t>
            </w:r>
          </w:p>
        </w:tc>
        <w:tc>
          <w:tcPr>
            <w:tcW w:w="3000" w:type="dxa"/>
          </w:tcPr>
          <w:p>
            <w:r>
              <w:t xml:space="preserve">Header B</w:t>
            </w:r>
          </w:p>
        </w:tc>
      </w:tr>
      <w:tr>
        <w:tc>
          <w:tcPr>
            <w:tcW w:w="3000" w:type="dxa"/>
          </w:tcPr>
          <w:p>
            <w:r>
              <w:t xml:space="preserve">Body A1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t xml:space="preserve">Own spacing</w:t>
            </w:r>
          </w:p>
        </w:tc>
      </w:tr>
      <w:tr>
        <w:tc>
          <w:tcPr>
            <w:tcW w:w="3000" w:type="dxa"/>
          </w:tcPr>
          <w:p>
            <w:r>
              <w:t xml:space="preserve">Body A2</w:t>
            </w:r>
          </w:p>
        </w:tc>
        <w:tc>
          <w:tcPr>
            <w:tcW w:w="3000" w:type="dxa"/>
          </w:tcPr>
          <w:p>
            <w:pPr>
              <w:pStyle w:val="CellNote"/>
            </w:pPr>
            <w:r>
              <w:t xml:space="preserve">Cell note</w:t>
            </w:r>
          </w:p>
        </w:tc>
      </w:tr>
      <w:tr>
        <w:tc>
          <w:tcPr>
            <w:tcW w:w="3000" w:type="dxa"/>
          </w:tcPr>
          <w:p>
            <w:r>
              <w:t xml:space="preserve">Body A3</w:t>
            </w:r>
          </w:p>
        </w:tc>
        <w:tc>
          <w:tcPr>
            <w:tcW w:w="3000" w:type="dxa"/>
          </w:tcPr>
          <w:p>
            <w:r>
              <w:t xml:space="preserve">Body B3</w:t>
            </w:r>
          </w:p>
        </w:tc>
      </w:tr>
      <w:tr>
        <w:tc>
          <w:tcPr>
            <w:tcW w:w="3000" w:type="dxa"/>
          </w:tcPr>
          <w:p>
            <w:r>
              <w:t xml:space="preserve">Total A</w:t>
            </w:r>
          </w:p>
        </w:tc>
        <w:tc>
          <w:tcPr>
            <w:tcW w:w="3000" w:type="dxa"/>
          </w:tcPr>
          <w:p>
            <w:r>
              <w:t xml:space="preserve">Total B</w:t>
            </w:r>
          </w:p>
        </w:tc>
      </w:tr>
    </w:tbl>
    <w:p>
      <w:r>
        <w:t xml:space="preserve">Between the tables again.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Plain A1</w:t>
            </w:r>
          </w:p>
        </w:tc>
        <w:tc>
          <w:tcPr>
            <w:tcW w:w="3000" w:type="dxa"/>
          </w:tcPr>
          <w:p>
            <w:r>
              <w:t xml:space="preserve">Plain B1</w:t>
            </w:r>
          </w:p>
        </w:tc>
      </w:tr>
    </w:tbl>
    <w:p>
      <w:r>
        <w:t xml:space="preserve">After the tables.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ebuchet MS" w:hAnsi="Trebuchet M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customStyle="1" w:styleId="CellNote">
    <w:name w:val="Cell Note"/>
    <w:basedOn w:val="Normal"/>
    <w:pPr>
      <w:spacing w:after="80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nTable">
    <w:name w:val="Plan Table"/>
    <w:basedOn w:val="TableGrid"/>
    <w:pPr>
      <w:jc w:val="center"/>
    </w:pPr>
    <w:rPr>
      <w:sz w:val="20"/>
    </w:rPr>
    <w:tblPr>
      <w:tblStyleRowBandSize w:val="1"/>
      <w:tblStyleColBandSize w:val="1"/>
    </w:tblPr>
    <w:tblStylePr w:type="firstRow">
      <w:rPr>
        <w:b/>
        <w:bCs/>
        <w:color w:val="FFFFFF"/>
      </w:rPr>
      <w:tcPr>
        <w:shd w:val="clear" w:color="auto" w:fill="1F3864"/>
      </w:tcPr>
    </w:tblStylePr>
    <w:tblStylePr w:type="lastRow">
      <w:rPr>
        <w:i/>
      </w:rPr>
    </w:tblStylePr>
    <w:tblStylePr w:type="band1Horz">
      <w:tcPr>
        <w:shd w:val="clear" w:color="auto" w:fill="D9E2F3"/>
      </w:tcPr>
    </w:tblStylePr>
    <w:tblStylePr w:type="band1Vert">
      <w:tcPr>
        <w:shd w:val="clear" w:color="auto" w:fill="FF0000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