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北京邮电大学软件学院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2016-2017学年第1学期实验报告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课程名称：_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算法与数据结构_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实验名称：_</w:t>
      </w:r>
      <w:r w:rsidR="00C33599">
        <w:rPr>
          <w:rFonts w:ascii="黑体" w:eastAsia="黑体" w:hAnsi="黑体" w:hint="eastAsia"/>
          <w:b/>
          <w:sz w:val="32"/>
          <w:szCs w:val="32"/>
          <w:u w:val="single"/>
        </w:rPr>
        <w:t>栈、队列与递归算法设计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484805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实验完成人：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姓名：_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   学号：_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2015212086</w:t>
      </w:r>
      <w:r w:rsidRPr="00B869D4">
        <w:rPr>
          <w:rFonts w:ascii="黑体" w:eastAsia="黑体" w:hAnsi="黑体" w:hint="eastAsia"/>
          <w:b/>
          <w:sz w:val="32"/>
          <w:szCs w:val="32"/>
        </w:rPr>
        <w:t>_  成绩：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___________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7A3523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指导老师：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贾红娓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7A3523" w:rsidRPr="00B869D4" w:rsidRDefault="007A3523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/>
          <w:b/>
          <w:sz w:val="32"/>
          <w:szCs w:val="32"/>
        </w:rPr>
      </w:pPr>
    </w:p>
    <w:p w:rsidR="000454E8" w:rsidRPr="00B869D4" w:rsidRDefault="007A3523" w:rsidP="007A3523">
      <w:pPr>
        <w:jc w:val="right"/>
        <w:rPr>
          <w:rFonts w:ascii="黑体" w:eastAsia="黑体" w:hAnsi="黑体"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日期： 2016 年</w:t>
      </w:r>
      <w:r w:rsidR="00D97320">
        <w:rPr>
          <w:rFonts w:ascii="黑体" w:eastAsia="黑体" w:hAnsi="黑体" w:hint="eastAsia"/>
          <w:b/>
          <w:sz w:val="32"/>
          <w:szCs w:val="32"/>
        </w:rPr>
        <w:t xml:space="preserve"> 11</w:t>
      </w:r>
      <w:r w:rsidRPr="00B869D4">
        <w:rPr>
          <w:rFonts w:ascii="黑体" w:eastAsia="黑体" w:hAnsi="黑体" w:hint="eastAsia"/>
          <w:b/>
          <w:sz w:val="32"/>
          <w:szCs w:val="32"/>
        </w:rPr>
        <w:t xml:space="preserve"> 月 </w:t>
      </w:r>
      <w:r w:rsidR="00D97320">
        <w:rPr>
          <w:rFonts w:ascii="黑体" w:eastAsia="黑体" w:hAnsi="黑体" w:hint="eastAsia"/>
          <w:b/>
          <w:sz w:val="32"/>
          <w:szCs w:val="32"/>
        </w:rPr>
        <w:t>9</w:t>
      </w:r>
      <w:r w:rsidRPr="00B869D4">
        <w:rPr>
          <w:rFonts w:ascii="黑体" w:eastAsia="黑体" w:hAnsi="黑体" w:hint="eastAsia"/>
          <w:b/>
          <w:sz w:val="32"/>
          <w:szCs w:val="32"/>
        </w:rPr>
        <w:t xml:space="preserve"> 日</w:t>
      </w:r>
    </w:p>
    <w:p w:rsidR="007A3523" w:rsidRPr="00D17825" w:rsidRDefault="000454E8" w:rsidP="007A3523">
      <w:pPr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7A3523" w:rsidRPr="00D17825">
        <w:rPr>
          <w:rFonts w:ascii="黑体" w:eastAsia="黑体" w:hAnsi="黑体" w:hint="eastAsia"/>
          <w:sz w:val="32"/>
          <w:szCs w:val="32"/>
        </w:rPr>
        <w:lastRenderedPageBreak/>
        <w:t xml:space="preserve"> 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仅仅认识到栈和队列是两种特殊的线性表是远远不够的，本次实验的</w:t>
      </w:r>
      <w:r>
        <w:rPr>
          <w:rFonts w:ascii="Meiryo" w:eastAsia="Meiryo" w:hAnsi="Meiryo" w:cs="Meiryo" w:hint="eastAsia"/>
          <w:kern w:val="0"/>
          <w:szCs w:val="21"/>
        </w:rPr>
        <w:t>⽬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的在于使学</w:t>
      </w:r>
      <w:r>
        <w:rPr>
          <w:rFonts w:ascii="Meiryo" w:eastAsia="Meiryo" w:hAnsi="Meiryo" w:cs="Meiryo" w:hint="eastAsia"/>
          <w:kern w:val="0"/>
          <w:szCs w:val="21"/>
        </w:rPr>
        <w:t>⽣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深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了解栈和队列的特征，以便在实际问题背景下灵活运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它们；同时还将巩固这两</w:t>
      </w:r>
    </w:p>
    <w:p w:rsidR="008E1AA3" w:rsidRDefault="00484805" w:rsidP="00484805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种结构的构造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法，接触较复杂问题的递归算法设计</w:t>
      </w:r>
      <w:r>
        <w:rPr>
          <w:rFonts w:ascii="STSongti-SC-Regular" w:eastAsia="STSongti-SC-Regular" w:cs="STSongti-SC-Regular" w:hint="eastAsia"/>
          <w:kern w:val="0"/>
          <w:szCs w:val="21"/>
        </w:rPr>
        <w:t>。</w:t>
      </w:r>
    </w:p>
    <w:p w:rsidR="000454E8" w:rsidRDefault="000454E8" w:rsidP="008E1AA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PingFangSC-Semibold" w:eastAsia="PingFangSC-Semibold" w:hAnsi="TimesNewRomanPS-BoldMT" w:cs="PingFangSC-Semibold"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 xml:space="preserve">1. </w:t>
      </w:r>
      <w:r>
        <w:rPr>
          <w:rFonts w:ascii="PingFangSC-Semibold" w:eastAsia="PingFangSC-Semibold" w:hAnsi="TimesNewRomanPS-BoldMT" w:cs="PingFangSC-Semibold" w:hint="eastAsia"/>
          <w:kern w:val="0"/>
          <w:szCs w:val="21"/>
        </w:rPr>
        <w:t>数制转换问题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问题描述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将</w:t>
      </w:r>
      <w:r>
        <w:rPr>
          <w:rFonts w:ascii="Meiryo" w:eastAsia="Meiryo" w:hAnsi="Meiryo" w:cs="Meiryo" w:hint="eastAsia"/>
          <w:kern w:val="0"/>
          <w:szCs w:val="21"/>
        </w:rPr>
        <w:t>⼗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</w:t>
      </w:r>
      <w:r>
        <w:rPr>
          <w:rFonts w:ascii="TimesNewRomanPSMT" w:eastAsia="TimesNewRomanPSMT" w:hAnsi="TimesNewRomanPS-BoldMT" w:cs="TimesNewRomanPSMT"/>
          <w:kern w:val="0"/>
          <w:szCs w:val="21"/>
        </w:rPr>
        <w:t>N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和其它</w:t>
      </w:r>
      <w:r>
        <w:rPr>
          <w:rFonts w:ascii="TimesNewRomanPSMT" w:eastAsia="TimesNewRomanPSMT" w:hAnsi="TimesNewRomanPS-BoldMT" w:cs="TimesNewRomanPSMT"/>
          <w:kern w:val="0"/>
          <w:szCs w:val="21"/>
        </w:rPr>
        <w:t>d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进制数的转换是计算机实现计算的基本问题，其解决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案很多，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 w:hint="eastAsia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其中最简单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法基于下列原理：即除</w:t>
      </w:r>
      <w:r>
        <w:rPr>
          <w:rFonts w:ascii="TimesNewRomanPSMT" w:eastAsia="TimesNewRomanPSMT" w:hAnsi="TimesNewRomanPS-BoldMT" w:cs="TimesNewRomanPSMT"/>
          <w:kern w:val="0"/>
          <w:szCs w:val="21"/>
        </w:rPr>
        <w:t>d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取余法。例如：（</w:t>
      </w:r>
      <w:r>
        <w:rPr>
          <w:rFonts w:ascii="TimesNewRomanPSMT" w:eastAsia="TimesNewRomanPSMT" w:hAnsi="TimesNewRomanPS-BoldMT" w:cs="TimesNewRomanPSMT"/>
          <w:kern w:val="0"/>
          <w:szCs w:val="21"/>
        </w:rPr>
        <w:t>1348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TimesNewRomanPSMT" w:eastAsia="TimesNewRomanPSMT" w:hAnsi="TimesNewRomanPS-BoldMT" w:cs="TimesNewRomanPSMT"/>
          <w:kern w:val="0"/>
          <w:szCs w:val="21"/>
        </w:rPr>
        <w:t>10=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</w:t>
      </w:r>
      <w:r>
        <w:rPr>
          <w:rFonts w:ascii="TimesNewRomanPSMT" w:eastAsia="TimesNewRomanPSMT" w:hAnsi="TimesNewRomanPS-BoldMT" w:cs="TimesNewRomanPSMT"/>
          <w:kern w:val="0"/>
          <w:szCs w:val="21"/>
        </w:rPr>
        <w:t>2504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TimesNewRomanPSMT" w:eastAsia="TimesNewRomanPSMT" w:hAnsi="TimesNewRomanPS-BoldMT" w:cs="TimesNewRomanPSMT"/>
          <w:kern w:val="0"/>
          <w:szCs w:val="21"/>
        </w:rPr>
        <w:t>8</w:t>
      </w:r>
    </w:p>
    <w:p w:rsidR="00D36CDE" w:rsidRDefault="00D36CDE" w:rsidP="00D36CDE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 xml:space="preserve">N </w:t>
      </w:r>
      <w:r>
        <w:rPr>
          <w:rFonts w:ascii="TimesNewRomanPS-BoldMT" w:hAnsi="TimesNewRomanPS-BoldMT" w:cs="TimesNewRomanPS-BoldMT" w:hint="eastAsia"/>
          <w:b/>
          <w:bCs/>
          <w:kern w:val="0"/>
          <w:szCs w:val="21"/>
        </w:rPr>
        <w:t xml:space="preserve">    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 xml:space="preserve">N div 8 </w:t>
      </w:r>
      <w:r>
        <w:rPr>
          <w:rFonts w:ascii="TimesNewRomanPS-BoldMT" w:hAnsi="TimesNewRomanPS-BoldMT" w:cs="TimesNewRomanPS-BoldMT" w:hint="eastAsia"/>
          <w:b/>
          <w:bCs/>
          <w:kern w:val="0"/>
          <w:szCs w:val="21"/>
        </w:rPr>
        <w:t xml:space="preserve">  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N mod 8</w:t>
      </w:r>
    </w:p>
    <w:p w:rsidR="00D36CDE" w:rsidRDefault="00D36CDE" w:rsidP="00D36CDE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1348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168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>4</w:t>
      </w:r>
    </w:p>
    <w:p w:rsidR="00D36CDE" w:rsidRDefault="00D36CDE" w:rsidP="00D36CDE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168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21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>0</w:t>
      </w:r>
    </w:p>
    <w:p w:rsidR="00D36CDE" w:rsidRDefault="00D36CDE" w:rsidP="00D36CDE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TimesNewRomanPSMT" w:eastAsia="TimesNewRomanPSMT" w:hAnsi="TimesNewRomanPS-BoldMT" w:cs="TimesNewRomanPSMT"/>
          <w:kern w:val="0"/>
          <w:szCs w:val="21"/>
        </w:rPr>
        <w:t>21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 2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>5</w:t>
      </w:r>
    </w:p>
    <w:p w:rsidR="00D36CDE" w:rsidRDefault="00D36CDE" w:rsidP="00D36CDE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 0 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 xml:space="preserve">         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</w:p>
    <w:p w:rsidR="00D36CDE" w:rsidRDefault="00D36CDE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从表中我们可以看出，最先产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的余数</w:t>
      </w:r>
      <w:r>
        <w:rPr>
          <w:rFonts w:ascii="TimesNewRomanPSMT" w:eastAsia="TimesNewRomanPSMT" w:hAnsi="TimesNewRomanPS-Bold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是转换结果的最低位，这正好符合栈的特性即后进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先出的特性。所以可以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顺序栈来模拟这个过程。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基本要求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对于键盘输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的任意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</w:t>
      </w:r>
      <w:r>
        <w:rPr>
          <w:rFonts w:ascii="Meiryo" w:eastAsia="Meiryo" w:hAnsi="Meiryo" w:cs="Meiryo" w:hint="eastAsia"/>
          <w:kern w:val="0"/>
          <w:szCs w:val="21"/>
        </w:rPr>
        <w:t>⾮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负的</w:t>
      </w:r>
      <w:r>
        <w:rPr>
          <w:rFonts w:ascii="Meiryo" w:eastAsia="Meiryo" w:hAnsi="Meiryo" w:cs="Meiryo" w:hint="eastAsia"/>
          <w:kern w:val="0"/>
          <w:szCs w:val="21"/>
        </w:rPr>
        <w:t>⼗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进制整数，打印输出与其等值的</w:t>
      </w:r>
      <w:r>
        <w:rPr>
          <w:rFonts w:ascii="Meiryo" w:eastAsia="Meiryo" w:hAnsi="Meiryo" w:cs="Meiryo" w:hint="eastAsia"/>
          <w:kern w:val="0"/>
          <w:szCs w:val="21"/>
        </w:rPr>
        <w:t>⼋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进制数。由于上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述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的计算过程是从低位到</w:t>
      </w:r>
      <w:r>
        <w:rPr>
          <w:rFonts w:ascii="Meiryo" w:eastAsia="Meiryo" w:hAnsi="Meiryo" w:cs="Meiryo" w:hint="eastAsia"/>
          <w:kern w:val="0"/>
          <w:szCs w:val="21"/>
        </w:rPr>
        <w:t>⾼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位顺序产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</w:t>
      </w:r>
      <w:r>
        <w:rPr>
          <w:rFonts w:ascii="Meiryo" w:eastAsia="Meiryo" w:hAnsi="Meiryo" w:cs="Meiryo" w:hint="eastAsia"/>
          <w:kern w:val="0"/>
          <w:szCs w:val="21"/>
        </w:rPr>
        <w:t>⼋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进制数的各个数位，</w:t>
      </w:r>
      <w:r>
        <w:rPr>
          <w:rFonts w:ascii="Meiryo" w:eastAsia="Meiryo" w:hAnsi="Meiryo" w:cs="Meiryo" w:hint="eastAsia"/>
          <w:kern w:val="0"/>
          <w:szCs w:val="21"/>
        </w:rPr>
        <w:t>⽽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打印输出，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般来说应从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Meiryo" w:eastAsia="Meiryo" w:hAnsi="Meiryo" w:cs="Meiryo" w:hint="eastAsia"/>
          <w:kern w:val="0"/>
          <w:szCs w:val="21"/>
        </w:rPr>
        <w:t>⾼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位到低位进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，恰好和计算过程相反。因此可以先将计算过程中得到的</w:t>
      </w:r>
      <w:r>
        <w:rPr>
          <w:rFonts w:ascii="Meiryo" w:eastAsia="Meiryo" w:hAnsi="Meiryo" w:cs="Meiryo" w:hint="eastAsia"/>
          <w:kern w:val="0"/>
          <w:szCs w:val="21"/>
        </w:rPr>
        <w:t>⼋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进制数的各位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进栈，待相对应的</w:t>
      </w:r>
      <w:r>
        <w:rPr>
          <w:rFonts w:ascii="Meiryo" w:eastAsia="Meiryo" w:hAnsi="Meiryo" w:cs="Meiryo" w:hint="eastAsia"/>
          <w:kern w:val="0"/>
          <w:szCs w:val="21"/>
        </w:rPr>
        <w:t>⼋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进制数的各位均产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以后，再使其按顺序出栈，并打印输出。即得到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了与输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</w:t>
      </w:r>
      <w:r>
        <w:rPr>
          <w:rFonts w:ascii="Meiryo" w:eastAsia="Meiryo" w:hAnsi="Meiryo" w:cs="Meiryo" w:hint="eastAsia"/>
          <w:kern w:val="0"/>
          <w:szCs w:val="21"/>
        </w:rPr>
        <w:t>⼗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进制数相对应的</w:t>
      </w:r>
      <w:r>
        <w:rPr>
          <w:rFonts w:ascii="Meiryo" w:eastAsia="Meiryo" w:hAnsi="Meiryo" w:cs="Meiryo" w:hint="eastAsia"/>
          <w:kern w:val="0"/>
          <w:szCs w:val="21"/>
        </w:rPr>
        <w:t>⼋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进制数。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lastRenderedPageBreak/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测试数据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由学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依据软件</w:t>
      </w:r>
      <w:r>
        <w:rPr>
          <w:rFonts w:ascii="Meiryo" w:eastAsia="Meiryo" w:hAnsi="Meiryo" w:cs="Meiryo" w:hint="eastAsia"/>
          <w:kern w:val="0"/>
          <w:szCs w:val="21"/>
        </w:rPr>
        <w:t>⼯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程的测试技术</w:t>
      </w:r>
      <w:r>
        <w:rPr>
          <w:rFonts w:ascii="Meiryo" w:eastAsia="Meiryo" w:hAnsi="Meiryo" w:cs="Meiryo" w:hint="eastAsia"/>
          <w:kern w:val="0"/>
          <w:szCs w:val="21"/>
        </w:rPr>
        <w:t>⾃⼰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确定。注意测试边界数据。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PingFangSC-Semibold" w:eastAsia="PingFangSC-Semibold" w:hAnsi="TimesNewRomanPS-BoldMT" w:cs="PingFangSC-Semibold"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 xml:space="preserve">2. </w:t>
      </w:r>
      <w:r>
        <w:rPr>
          <w:rFonts w:ascii="PingFangSC-Semibold" w:eastAsia="PingFangSC-Semibold" w:hAnsi="TimesNewRomanPS-BoldMT" w:cs="PingFangSC-Semibold" w:hint="eastAsia"/>
          <w:kern w:val="0"/>
          <w:szCs w:val="21"/>
        </w:rPr>
        <w:t>括号匹配的检验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问题描述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假设表达式中允许有两种括号：圆括号和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括号，其嵌套的顺序随意，即（（）</w:t>
      </w:r>
      <w:r>
        <w:rPr>
          <w:rFonts w:ascii="TimesNewRomanPSMT" w:eastAsia="TimesNewRomanPSMT" w:hAnsi="TimesNewRomanPS-BoldMT" w:cs="TimesNewRomanPSMT"/>
          <w:kern w:val="0"/>
          <w:szCs w:val="21"/>
        </w:rPr>
        <w:t>[ 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或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</w:t>
      </w:r>
      <w:r>
        <w:rPr>
          <w:rFonts w:ascii="TimesNewRomanPSMT" w:eastAsia="TimesNewRomanPSMT" w:hAnsi="TimesNewRomanPS-BoldMT" w:cs="TimesNewRomanPSMT"/>
          <w:kern w:val="0"/>
          <w:szCs w:val="21"/>
        </w:rPr>
        <w:t>[ ] [ 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等为正确格式，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</w:t>
      </w:r>
      <w:r>
        <w:rPr>
          <w:rFonts w:ascii="STSongti-SC-Regular" w:eastAsia="STSongti-SC-Regular" w:hAnsi="TimesNewRomanPS-BoldMT" w:cs="STSongti-SC-Regular"/>
          <w:kern w:val="0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）或（（（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均为不正确的格式。检验括号是否匹配的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法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可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期待的紧迫程度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这个概念来描述。例如：考虑下列的括号序列：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(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)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5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6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7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</w:t>
      </w:r>
      <w:r>
        <w:rPr>
          <w:rFonts w:ascii="TimesNewRomanPSMT" w:eastAsia="TimesNewRomanPSMT" w:hAnsi="TimesNewRomanPS-BoldMT" w:cs="TimesNewRomanPSMT"/>
          <w:kern w:val="0"/>
          <w:szCs w:val="21"/>
        </w:rPr>
        <w:t>8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当计算机接受了第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个括号以后，它期待着与其匹配的第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8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个括号的出现，然</w:t>
      </w:r>
      <w:r>
        <w:rPr>
          <w:rFonts w:ascii="Meiryo" w:eastAsia="Meiryo" w:hAnsi="Meiryo" w:cs="Meiryo" w:hint="eastAsia"/>
          <w:kern w:val="0"/>
          <w:szCs w:val="21"/>
        </w:rPr>
        <w:t>⽽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等来的却是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个括号，此时第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只能暂时靠边，</w:t>
      </w:r>
      <w:r>
        <w:rPr>
          <w:rFonts w:ascii="Meiryo" w:eastAsia="Meiryo" w:hAnsi="Meiryo" w:cs="Meiryo" w:hint="eastAsia"/>
          <w:kern w:val="0"/>
          <w:szCs w:val="21"/>
        </w:rPr>
        <w:t>⽽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迫切等待与第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个括号相匹配的第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7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的出现，类似的，因只等来了第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，此时，其期待的紧迫程度较第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个括号更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紧迫，则第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个括号只能靠边，让位于第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个括号，显然第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个括号的期待紧迫程度</w:t>
      </w:r>
      <w:r>
        <w:rPr>
          <w:rFonts w:ascii="Meiryo" w:eastAsia="Meiryo" w:hAnsi="Meiryo" w:cs="Meiryo" w:hint="eastAsia"/>
          <w:kern w:val="0"/>
          <w:szCs w:val="21"/>
        </w:rPr>
        <w:t>⾼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于第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个括号，</w:t>
      </w:r>
      <w:r>
        <w:rPr>
          <w:rFonts w:ascii="Meiryo" w:eastAsia="Meiryo" w:hAnsi="Meiryo" w:cs="Meiryo" w:hint="eastAsia"/>
          <w:kern w:val="0"/>
          <w:szCs w:val="21"/>
        </w:rPr>
        <w:t>⽽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个括号的期待紧迫程度</w:t>
      </w:r>
      <w:r>
        <w:rPr>
          <w:rFonts w:ascii="Meiryo" w:eastAsia="Meiryo" w:hAnsi="Meiryo" w:cs="Meiryo" w:hint="eastAsia"/>
          <w:kern w:val="0"/>
          <w:szCs w:val="21"/>
        </w:rPr>
        <w:t>⾼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于第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个括号；在接受了第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个括号之后，第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号的期待得到了满</w:t>
      </w:r>
      <w:r>
        <w:rPr>
          <w:rFonts w:ascii="Meiryo" w:eastAsia="Meiryo" w:hAnsi="Meiryo" w:cs="Meiryo" w:hint="eastAsia"/>
          <w:kern w:val="0"/>
          <w:szCs w:val="21"/>
        </w:rPr>
        <w:t>⾜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，消解之后，第</w:t>
      </w:r>
      <w:r>
        <w:rPr>
          <w:rFonts w:ascii="TimesNewRomanPSMT" w:eastAsia="TimesNewRomanPSMT" w:hAnsi="TimesNewRomanPS-Bold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个括号的期待匹配就成了最急迫的任务了，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……</w:t>
      </w:r>
      <w:r>
        <w:rPr>
          <w:rFonts w:ascii="TimesNewRomanPSMT" w:eastAsia="TimesNewRomanPSMT" w:hAnsi="TimesNewRomanPS-BoldMT" w:cs="TimesNewRomanPSMT"/>
          <w:kern w:val="0"/>
          <w:szCs w:val="21"/>
        </w:rPr>
        <w:t xml:space="preserve"> 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依次类推。可见这个处理过程正好和栈的特点相吻合。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基本要求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读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圆括号和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括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号的任意序列，输出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匹配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或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此串括号匹配不合法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。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测试数据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（</w:t>
      </w:r>
      <w:r>
        <w:rPr>
          <w:rFonts w:ascii="TimesNewRomanPSMT" w:eastAsia="TimesNewRomanPSMT" w:hAnsi="TimesNewRomanPS-BoldMT" w:cs="TimesNewRomanPSMT"/>
          <w:kern w:val="0"/>
          <w:szCs w:val="21"/>
        </w:rPr>
        <w:t>[ 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（）），结果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匹配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MT" w:eastAsia="TimesNewRomanPSMT" w:hAnsi="TimesNewRomanPS-BoldMT" w:cs="TimesNewRomanPSMT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STSongti-SC-Regular" w:eastAsia="STSongti-SC-Regular" w:hAnsi="TimesNewRomanPS-BoldMT" w:cs="STSongti-SC-Regular"/>
          <w:kern w:val="0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kern w:val="0"/>
          <w:szCs w:val="21"/>
        </w:rPr>
        <w:t>[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</w:t>
      </w:r>
      <w:r>
        <w:rPr>
          <w:rFonts w:ascii="STSongti-SC-Regular" w:eastAsia="STSongti-SC-Regular" w:hAnsi="TimesNewRomanPS-BoldMT" w:cs="STSongti-SC-Regular"/>
          <w:kern w:val="0"/>
          <w:szCs w:val="21"/>
        </w:rPr>
        <w:t xml:space="preserve"> 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TimesNewRomanPSMT" w:eastAsia="TimesNewRomanPSMT" w:hAnsi="TimesNewRomanPS-BoldMT" w:cs="TimesNewRomanPSMT"/>
          <w:kern w:val="0"/>
          <w:szCs w:val="21"/>
        </w:rPr>
        <w:t>]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，结果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此串括号匹配不合法</w:t>
      </w:r>
      <w:r>
        <w:rPr>
          <w:rFonts w:ascii="TimesNewRomanPSMT" w:eastAsia="TimesNewRomanPSMT" w:hAnsi="TimesNewRomanPS-BoldMT" w:cs="TimesNewRomanPSMT" w:hint="eastAsia"/>
          <w:kern w:val="0"/>
          <w:szCs w:val="21"/>
        </w:rPr>
        <w:t>”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实现提</w:t>
      </w:r>
      <w:r>
        <w:rPr>
          <w:rFonts w:ascii="Meiryo" w:eastAsia="Meiryo" w:hAnsi="Meiryo" w:cs="Meiryo" w:hint="eastAsia"/>
          <w:b/>
          <w:bCs/>
          <w:kern w:val="0"/>
          <w:szCs w:val="21"/>
        </w:rPr>
        <w:t>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lastRenderedPageBreak/>
        <w:t>设置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个栈，每读</w:t>
      </w:r>
      <w:r>
        <w:rPr>
          <w:rFonts w:ascii="Meiryo" w:eastAsia="Meiryo" w:hAnsi="Meiryo" w:cs="Meiryo" w:hint="eastAsia"/>
          <w:kern w:val="0"/>
          <w:szCs w:val="21"/>
        </w:rPr>
        <w:t>⼊⼀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个括号，若是左括号，则作为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个新的更急迫的期待压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栈中；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若是右括号，并且与当前栈顶的左括号相匹配，则将当前栈顶的左括号退出，继续读下</w:t>
      </w:r>
      <w:r>
        <w:rPr>
          <w:rFonts w:ascii="Meiryo" w:eastAsia="Meiryo" w:hAnsi="Meiryo" w:cs="Meiryo" w:hint="eastAsia"/>
          <w:kern w:val="0"/>
          <w:szCs w:val="21"/>
        </w:rPr>
        <w:t>⼀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个括号，如果读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的右括号与当前栈顶的左括号不匹配，则属于不合法的情况。在初始和</w:t>
      </w:r>
    </w:p>
    <w:p w:rsidR="00484805" w:rsidRDefault="00484805" w:rsidP="00484805">
      <w:pPr>
        <w:autoSpaceDE w:val="0"/>
        <w:autoSpaceDN w:val="0"/>
        <w:adjustRightInd w:val="0"/>
        <w:jc w:val="left"/>
        <w:rPr>
          <w:rFonts w:ascii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结束时，栈应该是空的。</w:t>
      </w:r>
    </w:p>
    <w:p w:rsidR="000454E8" w:rsidRDefault="000454E8" w:rsidP="00484805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8E1AA3" w:rsidRDefault="008E1AA3" w:rsidP="000454E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VC6.0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0454E8" w:rsidRPr="007A3523" w:rsidRDefault="007A352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两个程序均能正确实现实验目标，并且无错误情况出现</w:t>
      </w:r>
      <w:r w:rsidR="00484805">
        <w:rPr>
          <w:rFonts w:ascii="STSongti-SC-Regular" w:cs="STSongti-SC-Regular" w:hint="eastAsia"/>
          <w:kern w:val="0"/>
          <w:sz w:val="24"/>
          <w:szCs w:val="24"/>
        </w:rPr>
        <w:t>。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E36F93" w:rsidRPr="00E36F93" w:rsidRDefault="00484805" w:rsidP="00E36F93">
      <w:pPr>
        <w:widowControl/>
        <w:jc w:val="left"/>
        <w:rPr>
          <w:rFonts w:ascii="STSongti-SC-Regular" w:cs="STSongti-SC-Regular"/>
          <w:b/>
          <w:kern w:val="0"/>
          <w:sz w:val="44"/>
          <w:szCs w:val="44"/>
        </w:rPr>
      </w:pPr>
      <w:r>
        <w:rPr>
          <w:rFonts w:ascii="STSongti-SC-Regular" w:cs="STSongti-SC-Regular" w:hint="eastAsia"/>
          <w:b/>
          <w:kern w:val="0"/>
          <w:sz w:val="44"/>
          <w:szCs w:val="44"/>
        </w:rPr>
        <w:t>Convert</w:t>
      </w:r>
      <w:r w:rsidR="00E36F93" w:rsidRPr="00E36F93">
        <w:rPr>
          <w:rFonts w:ascii="STSongti-SC-Regular" w:cs="STSongti-SC-Regular" w:hint="eastAsia"/>
          <w:b/>
          <w:kern w:val="0"/>
          <w:sz w:val="44"/>
          <w:szCs w:val="44"/>
        </w:rPr>
        <w:t>.c</w:t>
      </w:r>
      <w:r>
        <w:rPr>
          <w:rFonts w:ascii="STSongti-SC-Regular" w:cs="STSongti-SC-Regular" w:hint="eastAsia"/>
          <w:b/>
          <w:kern w:val="0"/>
          <w:sz w:val="44"/>
          <w:szCs w:val="44"/>
        </w:rPr>
        <w:t>pp</w:t>
      </w:r>
      <w:r w:rsidR="00E36F93" w:rsidRPr="00E36F93">
        <w:rPr>
          <w:rFonts w:ascii="STSongti-SC-Regular" w:cs="STSongti-SC-Regular" w:hint="eastAsia"/>
          <w:b/>
          <w:kern w:val="0"/>
          <w:sz w:val="44"/>
          <w:szCs w:val="44"/>
        </w:rPr>
        <w:t>: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#include&lt;stdio.h&gt;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#include&lt;stdlib.h&gt;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#define INITSIZE 100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#define INCREAMENT 10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typedef struct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int *base;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int *top;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int stacksize;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}SqStack;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lastRenderedPageBreak/>
        <w:t>int InitStack(SqStack &amp;S)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S.base=(int *)malloc(INITSIZE * sizeof(int));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S.top=S.base;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S.stacksize=INITSIZE;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int push(SqStack &amp;S,int e)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if(S.top-S.base&gt;=S.stacksize)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{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  S.base=(int *)realloc(S.base,(S.stacksize+INCREAMENT)*sizeof(int));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  S.top=S.base+S.stacksize;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  S.stacksize+=INCREAMENT;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 }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*S.top++=e;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return 0;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int pop(SqStack &amp;S,int &amp;e)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lastRenderedPageBreak/>
        <w:tab/>
        <w:t>if(S.base!=S.top)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  e=*--S.top;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int isEmpty(SqStack S)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if(S.base==S.top) 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       return 1; 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   else 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       return 0; 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int convert(SqStack &amp;S,int n)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int a=n,b,i=0,t;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do{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b=a%8;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a=a/8;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push(S,b);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}while(a&gt;1);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while(i==0){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lastRenderedPageBreak/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pop(S,t);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printf("%d",t);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</w:r>
      <w:r w:rsidRPr="00484805">
        <w:rPr>
          <w:rFonts w:ascii="STSongti-SC-Regular" w:cs="STSongti-SC-Regular"/>
          <w:kern w:val="0"/>
          <w:sz w:val="24"/>
          <w:szCs w:val="24"/>
        </w:rPr>
        <w:tab/>
        <w:t>i=isEmpty(S);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};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int main()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{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 xml:space="preserve">    SqStack S;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int n;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 xml:space="preserve">InitStack(S); 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printf("Please input the number:\n");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scanf("%d",&amp;n);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printf("The result is:\n");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convert(S,n);</w:t>
      </w:r>
    </w:p>
    <w:p w:rsidR="00484805" w:rsidRPr="00484805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ab/>
        <w:t>return 0;</w:t>
      </w:r>
    </w:p>
    <w:p w:rsidR="00E36F93" w:rsidRDefault="00484805" w:rsidP="00484805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 w:rsidRPr="00484805">
        <w:rPr>
          <w:rFonts w:ascii="STSongti-SC-Regular" w:cs="STSongti-SC-Regular"/>
          <w:kern w:val="0"/>
          <w:sz w:val="24"/>
          <w:szCs w:val="24"/>
        </w:rPr>
        <w:t>}</w:t>
      </w:r>
    </w:p>
    <w:p w:rsidR="00484805" w:rsidRDefault="00484805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Default="00484805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Default="00484805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Default="00484805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484805" w:rsidRDefault="00484805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</w:p>
    <w:p w:rsidR="00E36F93" w:rsidRDefault="00E36F93" w:rsidP="00E36F93">
      <w:pPr>
        <w:widowControl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截图：</w:t>
      </w:r>
    </w:p>
    <w:p w:rsidR="00E36F93" w:rsidRDefault="00E36F93" w:rsidP="00E36F93">
      <w:pPr>
        <w:widowControl/>
        <w:jc w:val="left"/>
        <w:rPr>
          <w:rFonts w:ascii="黑体" w:hAnsi="黑体"/>
          <w:noProof/>
          <w:sz w:val="32"/>
          <w:szCs w:val="32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 xml:space="preserve">  </w:t>
      </w:r>
      <w:r w:rsidR="00484805">
        <w:rPr>
          <w:rFonts w:ascii="黑体" w:hAnsi="黑体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10" name="图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05">
        <w:rPr>
          <w:rFonts w:ascii="黑体" w:hAnsi="黑体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11" name="图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3" w:rsidRDefault="00E36F93" w:rsidP="00E36F93">
      <w:pPr>
        <w:widowControl/>
        <w:jc w:val="left"/>
        <w:rPr>
          <w:rFonts w:ascii="黑体" w:hAnsi="黑体"/>
          <w:sz w:val="32"/>
          <w:szCs w:val="32"/>
        </w:rPr>
      </w:pPr>
    </w:p>
    <w:p w:rsidR="004322A7" w:rsidRDefault="004322A7" w:rsidP="00E36F93">
      <w:pPr>
        <w:widowControl/>
        <w:jc w:val="left"/>
        <w:rPr>
          <w:rFonts w:ascii="黑体" w:hAnsi="黑体"/>
          <w:sz w:val="32"/>
          <w:szCs w:val="32"/>
        </w:rPr>
      </w:pPr>
    </w:p>
    <w:p w:rsidR="004322A7" w:rsidRDefault="00484805" w:rsidP="00E36F93">
      <w:pPr>
        <w:widowControl/>
        <w:jc w:val="left"/>
        <w:rPr>
          <w:rFonts w:ascii="STSongti-SC-Regular" w:hAnsi="黑体"/>
          <w:b/>
          <w:sz w:val="44"/>
          <w:szCs w:val="44"/>
        </w:rPr>
      </w:pPr>
      <w:r>
        <w:rPr>
          <w:rFonts w:ascii="STSongti-SC-Regular" w:hAnsi="黑体" w:hint="eastAsia"/>
          <w:b/>
          <w:sz w:val="44"/>
          <w:szCs w:val="44"/>
        </w:rPr>
        <w:lastRenderedPageBreak/>
        <w:t>BracketMatch</w:t>
      </w:r>
      <w:r w:rsidR="004322A7" w:rsidRPr="004322A7">
        <w:rPr>
          <w:rFonts w:ascii="STSongti-SC-Regular" w:eastAsia="STSongti-SC-Regular" w:hAnsi="黑体" w:hint="eastAsia"/>
          <w:b/>
          <w:sz w:val="44"/>
          <w:szCs w:val="44"/>
        </w:rPr>
        <w:t>.cpp</w:t>
      </w:r>
      <w:r w:rsidR="004322A7">
        <w:rPr>
          <w:rFonts w:ascii="STSongti-SC-Regular" w:hAnsi="黑体" w:hint="eastAsia"/>
          <w:b/>
          <w:sz w:val="44"/>
          <w:szCs w:val="44"/>
        </w:rPr>
        <w:t>: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#include&lt;stdio.h&gt;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#include&lt;stdlib.h&gt;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#include&lt;iostream&gt;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#define INITSIZE 100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#define INCREAMENT 10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using namespace std;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 xml:space="preserve">typedef struct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char *base;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char *top;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int stacksize;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}SqStack;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int InitStack(SqStack &amp;S)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S.base=(char *)malloc(INITSIZE * sizeof(char));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S.top=S.base;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S.stacksize=INITSIZE;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lastRenderedPageBreak/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int push(SqStack &amp;S,char e)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if(S.top-S.base&gt;=S.stacksize)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{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S.base=(char *)realloc(S.base,(S.stacksize+INCREAMENT)*sizeof(char));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S.top=S.base+S.stacksize;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S.stacksize+=INCREAMENT;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}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*S.top++=e;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return 0;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int pop(SqStack &amp;S,char &amp;e)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if(S.base!=S.top)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e=*--S.top;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lastRenderedPageBreak/>
        <w:t>int judge(SqStack &amp;S)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char c,_c;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while((c=getchar())!=EOF)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  if(c==']' || c==')'||c=='[' || c=='(')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  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if(c=='[' || c=='(')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 xml:space="preserve">  </w:t>
      </w:r>
      <w:r w:rsidRPr="00484805">
        <w:rPr>
          <w:rFonts w:ascii="STSongti-SC-Regular" w:hAnsi="黑体"/>
          <w:sz w:val="24"/>
          <w:szCs w:val="24"/>
        </w:rPr>
        <w:tab/>
        <w:t>push(S,c);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else if(c==']' || c==')')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 xml:space="preserve">  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pop(S,_c);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 xml:space="preserve">if(c==']' &amp;&amp; _c=='(') 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  <w:t>printf("</w:t>
      </w:r>
      <w:r w:rsidRPr="00484805">
        <w:rPr>
          <w:rFonts w:ascii="STSongti-SC-Regular" w:hAnsi="黑体" w:hint="eastAsia"/>
          <w:sz w:val="24"/>
          <w:szCs w:val="24"/>
        </w:rPr>
        <w:t>此串括号匹配不合法</w:t>
      </w:r>
      <w:r w:rsidRPr="00484805">
        <w:rPr>
          <w:rFonts w:ascii="STSongti-SC-Regular" w:hAnsi="黑体" w:hint="eastAsia"/>
          <w:sz w:val="24"/>
          <w:szCs w:val="24"/>
        </w:rPr>
        <w:t>\n");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else if(c==')'&amp;&amp; _c=='[')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</w:r>
      <w:r w:rsidRPr="00484805">
        <w:rPr>
          <w:rFonts w:ascii="STSongti-SC-Regular" w:hAnsi="黑体" w:hint="eastAsia"/>
          <w:sz w:val="24"/>
          <w:szCs w:val="24"/>
        </w:rPr>
        <w:tab/>
        <w:t>printf("</w:t>
      </w:r>
      <w:r w:rsidRPr="00484805">
        <w:rPr>
          <w:rFonts w:ascii="STSongti-SC-Regular" w:hAnsi="黑体" w:hint="eastAsia"/>
          <w:sz w:val="24"/>
          <w:szCs w:val="24"/>
        </w:rPr>
        <w:t>此串括号匹配不合法</w:t>
      </w:r>
      <w:r w:rsidRPr="00484805">
        <w:rPr>
          <w:rFonts w:ascii="STSongti-SC-Regular" w:hAnsi="黑体" w:hint="eastAsia"/>
          <w:sz w:val="24"/>
          <w:szCs w:val="24"/>
        </w:rPr>
        <w:t>\n");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</w:r>
      <w:r w:rsidRPr="00484805">
        <w:rPr>
          <w:rFonts w:ascii="STSongti-SC-Regular" w:hAnsi="黑体"/>
          <w:sz w:val="24"/>
          <w:szCs w:val="24"/>
        </w:rPr>
        <w:tab/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lastRenderedPageBreak/>
        <w:tab/>
      </w:r>
      <w:r w:rsidRPr="00484805">
        <w:rPr>
          <w:rFonts w:ascii="STSongti-SC-Regular" w:hAnsi="黑体"/>
          <w:sz w:val="24"/>
          <w:szCs w:val="24"/>
        </w:rPr>
        <w:tab/>
        <w:t xml:space="preserve">  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  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 xml:space="preserve">  else continue;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 w:hint="eastAsia"/>
          <w:sz w:val="24"/>
          <w:szCs w:val="24"/>
        </w:rPr>
        <w:tab/>
        <w:t>printf("</w:t>
      </w:r>
      <w:r w:rsidRPr="00484805">
        <w:rPr>
          <w:rFonts w:ascii="STSongti-SC-Regular" w:hAnsi="黑体" w:hint="eastAsia"/>
          <w:sz w:val="24"/>
          <w:szCs w:val="24"/>
        </w:rPr>
        <w:t>匹配</w:t>
      </w:r>
      <w:r w:rsidRPr="00484805">
        <w:rPr>
          <w:rFonts w:ascii="STSongti-SC-Regular" w:hAnsi="黑体" w:hint="eastAsia"/>
          <w:sz w:val="24"/>
          <w:szCs w:val="24"/>
        </w:rPr>
        <w:t>\n");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return 0;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int main()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{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SqStack S;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InitStack(S);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 w:hint="eastAsia"/>
          <w:sz w:val="24"/>
          <w:szCs w:val="24"/>
        </w:rPr>
        <w:tab/>
        <w:t>printf("</w:t>
      </w:r>
      <w:r w:rsidRPr="00484805">
        <w:rPr>
          <w:rFonts w:ascii="STSongti-SC-Regular" w:hAnsi="黑体" w:hint="eastAsia"/>
          <w:sz w:val="24"/>
          <w:szCs w:val="24"/>
        </w:rPr>
        <w:t>请输入一串由</w:t>
      </w:r>
      <w:r w:rsidRPr="00484805">
        <w:rPr>
          <w:rFonts w:ascii="STSongti-SC-Regular" w:hAnsi="黑体" w:hint="eastAsia"/>
          <w:sz w:val="24"/>
          <w:szCs w:val="24"/>
        </w:rPr>
        <w:t>[]()</w:t>
      </w:r>
      <w:r w:rsidRPr="00484805">
        <w:rPr>
          <w:rFonts w:ascii="STSongti-SC-Regular" w:hAnsi="黑体" w:hint="eastAsia"/>
          <w:sz w:val="24"/>
          <w:szCs w:val="24"/>
        </w:rPr>
        <w:t>组成的字符串</w:t>
      </w:r>
      <w:r w:rsidRPr="00484805">
        <w:rPr>
          <w:rFonts w:ascii="STSongti-SC-Regular" w:hAnsi="黑体" w:hint="eastAsia"/>
          <w:sz w:val="24"/>
          <w:szCs w:val="24"/>
        </w:rPr>
        <w:t>:\n");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judge(S);</w:t>
      </w:r>
    </w:p>
    <w:p w:rsidR="00484805" w:rsidRPr="00484805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ab/>
        <w:t>return 0;</w:t>
      </w:r>
    </w:p>
    <w:p w:rsidR="0097574C" w:rsidRDefault="00484805" w:rsidP="00484805">
      <w:pPr>
        <w:widowControl/>
        <w:jc w:val="left"/>
        <w:rPr>
          <w:rFonts w:ascii="STSongti-SC-Regular" w:hAnsi="黑体"/>
          <w:sz w:val="24"/>
          <w:szCs w:val="24"/>
        </w:rPr>
      </w:pPr>
      <w:r w:rsidRPr="00484805">
        <w:rPr>
          <w:rFonts w:ascii="STSongti-SC-Regular" w:hAnsi="黑体"/>
          <w:sz w:val="24"/>
          <w:szCs w:val="24"/>
        </w:rPr>
        <w:t>}</w:t>
      </w: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125EDD" w:rsidRDefault="00125EDD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>
        <w:rPr>
          <w:rFonts w:ascii="STSongti-SC-Regular" w:hAnsi="黑体" w:hint="eastAsia"/>
          <w:sz w:val="24"/>
          <w:szCs w:val="24"/>
        </w:rPr>
        <w:lastRenderedPageBreak/>
        <w:t>截圖：</w:t>
      </w:r>
    </w:p>
    <w:p w:rsidR="00484805" w:rsidRDefault="00484805" w:rsidP="0097574C">
      <w:pPr>
        <w:widowControl/>
        <w:jc w:val="left"/>
        <w:rPr>
          <w:rFonts w:ascii="STSongti-SC-Regular" w:hAnsi="黑体"/>
          <w:sz w:val="24"/>
          <w:szCs w:val="24"/>
        </w:rPr>
      </w:pPr>
      <w:r>
        <w:rPr>
          <w:rFonts w:ascii="STSongti-SC-Regular" w:hAnsi="黑体"/>
          <w:noProof/>
          <w:sz w:val="24"/>
          <w:szCs w:val="24"/>
        </w:rPr>
        <w:drawing>
          <wp:inline distT="0" distB="0" distL="0" distR="0">
            <wp:extent cx="5274310" cy="3443605"/>
            <wp:effectExtent l="19050" t="0" r="2540" b="0"/>
            <wp:docPr id="12" name="图片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黑体"/>
          <w:noProof/>
          <w:sz w:val="24"/>
          <w:szCs w:val="24"/>
        </w:rPr>
        <w:drawing>
          <wp:inline distT="0" distB="0" distL="0" distR="0">
            <wp:extent cx="5274310" cy="3443605"/>
            <wp:effectExtent l="19050" t="0" r="2540" b="0"/>
            <wp:docPr id="13" name="图片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>
        <w:rPr>
          <w:rFonts w:ascii="STSongti-SC-Regular" w:hAnsi="黑体" w:hint="eastAsia"/>
          <w:sz w:val="24"/>
          <w:szCs w:val="24"/>
        </w:rPr>
        <w:t xml:space="preserve">    </w:t>
      </w:r>
      <w:r w:rsidR="0025142E">
        <w:rPr>
          <w:rFonts w:ascii="STSongti-SC-Regular" w:hAnsi="黑体" w:hint="eastAsia"/>
          <w:sz w:val="24"/>
          <w:szCs w:val="24"/>
        </w:rPr>
        <w:t>注：匹配的情况需要输入</w:t>
      </w:r>
      <w:r w:rsidR="0025142E">
        <w:rPr>
          <w:rFonts w:ascii="STSongti-SC-Regular" w:hAnsi="黑体" w:hint="eastAsia"/>
          <w:sz w:val="24"/>
          <w:szCs w:val="24"/>
        </w:rPr>
        <w:t xml:space="preserve">Ctrl+Z </w:t>
      </w:r>
      <w:r w:rsidR="0025142E">
        <w:rPr>
          <w:rFonts w:ascii="STSongti-SC-Regular" w:hAnsi="黑体" w:hint="eastAsia"/>
          <w:sz w:val="24"/>
          <w:szCs w:val="24"/>
        </w:rPr>
        <w:t>结束输入。</w:t>
      </w:r>
    </w:p>
    <w:sectPr w:rsidR="0097574C" w:rsidRPr="0097574C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180" w:rsidRDefault="00395180" w:rsidP="00C33599">
      <w:r>
        <w:separator/>
      </w:r>
    </w:p>
  </w:endnote>
  <w:endnote w:type="continuationSeparator" w:id="1">
    <w:p w:rsidR="00395180" w:rsidRDefault="00395180" w:rsidP="00C33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Semi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180" w:rsidRDefault="00395180" w:rsidP="00C33599">
      <w:r>
        <w:separator/>
      </w:r>
    </w:p>
  </w:footnote>
  <w:footnote w:type="continuationSeparator" w:id="1">
    <w:p w:rsidR="00395180" w:rsidRDefault="00395180" w:rsidP="00C33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125EDD"/>
    <w:rsid w:val="001D541B"/>
    <w:rsid w:val="0025142E"/>
    <w:rsid w:val="00282095"/>
    <w:rsid w:val="00395180"/>
    <w:rsid w:val="004322A7"/>
    <w:rsid w:val="00484805"/>
    <w:rsid w:val="004A05F2"/>
    <w:rsid w:val="007A3523"/>
    <w:rsid w:val="008B0046"/>
    <w:rsid w:val="008E1AA3"/>
    <w:rsid w:val="0097574C"/>
    <w:rsid w:val="00A1266D"/>
    <w:rsid w:val="00B869D4"/>
    <w:rsid w:val="00BB4C53"/>
    <w:rsid w:val="00C33599"/>
    <w:rsid w:val="00D17825"/>
    <w:rsid w:val="00D36CDE"/>
    <w:rsid w:val="00D97320"/>
    <w:rsid w:val="00E36F93"/>
    <w:rsid w:val="00EC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F9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3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3359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3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335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563</Words>
  <Characters>3214</Characters>
  <Application>Microsoft Office Word</Application>
  <DocSecurity>0</DocSecurity>
  <Lines>26</Lines>
  <Paragraphs>7</Paragraphs>
  <ScaleCrop>false</ScaleCrop>
  <Company>www.jujumao.org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10</cp:revision>
  <dcterms:created xsi:type="dcterms:W3CDTF">2016-10-27T13:10:00Z</dcterms:created>
  <dcterms:modified xsi:type="dcterms:W3CDTF">2016-11-07T11:39:00Z</dcterms:modified>
</cp:coreProperties>
</file>