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22EE" w14:textId="47835DA4" w:rsidR="00CD01C6" w:rsidRPr="00CD01C6" w:rsidRDefault="00CD01C6" w:rsidP="00CD01C6">
      <w:pPr>
        <w:jc w:val="center"/>
      </w:pPr>
    </w:p>
    <w:p w14:paraId="6D55AEF3" w14:textId="77777777" w:rsidR="00CD01C6" w:rsidRPr="00CD01C6" w:rsidRDefault="00CD01C6" w:rsidP="00CD01C6">
      <w:pPr>
        <w:jc w:val="center"/>
      </w:pPr>
    </w:p>
    <w:p w14:paraId="3A34BDD8" w14:textId="77777777" w:rsidR="00CD01C6" w:rsidRPr="00CD01C6" w:rsidRDefault="00CD01C6" w:rsidP="00CD01C6">
      <w:pPr>
        <w:jc w:val="center"/>
      </w:pPr>
    </w:p>
    <w:p w14:paraId="39AD9DBA" w14:textId="0B258A3B" w:rsidR="00CD01C6" w:rsidRPr="00E544FE" w:rsidRDefault="00CD01C6" w:rsidP="00CD01C6">
      <w:pPr>
        <w:jc w:val="center"/>
        <w:rPr>
          <w:sz w:val="40"/>
          <w:szCs w:val="40"/>
        </w:rPr>
      </w:pPr>
      <w:r w:rsidRPr="00E544FE">
        <w:rPr>
          <w:sz w:val="40"/>
          <w:szCs w:val="40"/>
        </w:rPr>
        <w:t>SE 4485: Software Engineering Projects</w:t>
      </w:r>
    </w:p>
    <w:p w14:paraId="5488B8D1" w14:textId="77777777" w:rsidR="00CD01C6" w:rsidRPr="00E544FE" w:rsidRDefault="00CD01C6" w:rsidP="00CD01C6">
      <w:pPr>
        <w:jc w:val="center"/>
        <w:rPr>
          <w:sz w:val="24"/>
          <w:szCs w:val="24"/>
        </w:rPr>
      </w:pPr>
    </w:p>
    <w:p w14:paraId="1C27185F" w14:textId="4111C0D8" w:rsidR="00CD01C6" w:rsidRPr="00E544FE" w:rsidRDefault="00447888" w:rsidP="00CD01C6">
      <w:pPr>
        <w:jc w:val="center"/>
        <w:rPr>
          <w:sz w:val="32"/>
          <w:szCs w:val="32"/>
        </w:rPr>
      </w:pPr>
      <w:r>
        <w:rPr>
          <w:sz w:val="32"/>
          <w:szCs w:val="32"/>
        </w:rPr>
        <w:t>Fall</w:t>
      </w:r>
      <w:r w:rsidR="00CD01C6" w:rsidRPr="00E544FE">
        <w:rPr>
          <w:sz w:val="32"/>
          <w:szCs w:val="32"/>
        </w:rPr>
        <w:t xml:space="preserve"> 2024</w:t>
      </w:r>
    </w:p>
    <w:p w14:paraId="22DEC450" w14:textId="77777777" w:rsidR="00CD01C6" w:rsidRPr="00E544FE" w:rsidRDefault="00CD01C6" w:rsidP="00CD01C6">
      <w:pPr>
        <w:jc w:val="center"/>
        <w:rPr>
          <w:sz w:val="24"/>
          <w:szCs w:val="24"/>
        </w:rPr>
      </w:pPr>
    </w:p>
    <w:p w14:paraId="571DF5B2" w14:textId="185422CC" w:rsidR="00CD01C6" w:rsidRPr="00E544FE" w:rsidRDefault="00CD01C6" w:rsidP="00CD01C6">
      <w:pPr>
        <w:jc w:val="center"/>
        <w:rPr>
          <w:color w:val="000000"/>
          <w:sz w:val="40"/>
          <w:szCs w:val="40"/>
        </w:rPr>
      </w:pPr>
      <w:r>
        <w:rPr>
          <w:color w:val="000000"/>
          <w:sz w:val="40"/>
          <w:szCs w:val="40"/>
        </w:rPr>
        <w:t>Test</w:t>
      </w:r>
      <w:r w:rsidRPr="00E544FE">
        <w:rPr>
          <w:color w:val="000000"/>
          <w:sz w:val="40"/>
          <w:szCs w:val="40"/>
        </w:rPr>
        <w:t xml:space="preserve"> Plan</w:t>
      </w:r>
    </w:p>
    <w:p w14:paraId="33679631" w14:textId="77777777" w:rsidR="00CD01C6" w:rsidRDefault="00CD01C6" w:rsidP="00CD01C6">
      <w:pPr>
        <w:rPr>
          <w:color w:val="000000"/>
          <w:sz w:val="24"/>
          <w:szCs w:val="24"/>
        </w:rPr>
      </w:pPr>
    </w:p>
    <w:p w14:paraId="27F99830" w14:textId="77777777" w:rsidR="00CD01C6" w:rsidRDefault="00CD01C6" w:rsidP="00CD01C6">
      <w:pPr>
        <w:rPr>
          <w:color w:val="000000"/>
          <w:sz w:val="24"/>
          <w:szCs w:val="24"/>
        </w:rPr>
      </w:pPr>
    </w:p>
    <w:p w14:paraId="2D5040BB" w14:textId="77777777" w:rsidR="00CD01C6" w:rsidRPr="00E544FE" w:rsidRDefault="00CD01C6" w:rsidP="00CD01C6">
      <w:pPr>
        <w:rPr>
          <w:color w:val="000000"/>
          <w:sz w:val="24"/>
          <w:szCs w:val="24"/>
        </w:rPr>
      </w:pPr>
    </w:p>
    <w:p w14:paraId="060176D1" w14:textId="77777777" w:rsidR="001F31DE" w:rsidRDefault="001F31DE" w:rsidP="001F31DE">
      <w:pPr>
        <w:rPr>
          <w:color w:val="000000"/>
          <w:sz w:val="24"/>
          <w:szCs w:val="24"/>
        </w:rPr>
      </w:pPr>
    </w:p>
    <w:p w14:paraId="0137E368" w14:textId="77777777" w:rsidR="001F31DE" w:rsidRPr="00E544FE" w:rsidRDefault="001F31DE" w:rsidP="001F31DE">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1F31DE" w:rsidRPr="00E544FE" w14:paraId="283068A2" w14:textId="77777777" w:rsidTr="005F1CD0">
        <w:tc>
          <w:tcPr>
            <w:tcW w:w="2250" w:type="dxa"/>
          </w:tcPr>
          <w:p w14:paraId="581BB817" w14:textId="77777777" w:rsidR="001F31DE" w:rsidRPr="0005408C" w:rsidRDefault="001F31DE" w:rsidP="005F1CD0">
            <w:pPr>
              <w:rPr>
                <w:color w:val="000000"/>
              </w:rPr>
            </w:pPr>
            <w:r w:rsidRPr="0005408C">
              <w:rPr>
                <w:color w:val="000000"/>
              </w:rPr>
              <w:t>Group Number</w:t>
            </w:r>
          </w:p>
        </w:tc>
        <w:tc>
          <w:tcPr>
            <w:tcW w:w="6120" w:type="dxa"/>
          </w:tcPr>
          <w:p w14:paraId="3A7223BF" w14:textId="77777777" w:rsidR="001F31DE" w:rsidRDefault="001F31DE" w:rsidP="005F1CD0">
            <w:pPr>
              <w:rPr>
                <w:color w:val="000000"/>
              </w:rPr>
            </w:pPr>
          </w:p>
          <w:p w14:paraId="47D23013" w14:textId="77777777" w:rsidR="001F31DE" w:rsidRDefault="001F31DE" w:rsidP="005F1CD0">
            <w:pPr>
              <w:rPr>
                <w:color w:val="000000"/>
              </w:rPr>
            </w:pPr>
            <w:r>
              <w:rPr>
                <w:color w:val="000000"/>
              </w:rPr>
              <w:t>3</w:t>
            </w:r>
          </w:p>
          <w:p w14:paraId="658B3300" w14:textId="77777777" w:rsidR="001F31DE" w:rsidRPr="0005408C" w:rsidRDefault="001F31DE" w:rsidP="005F1CD0">
            <w:pPr>
              <w:rPr>
                <w:color w:val="000000"/>
              </w:rPr>
            </w:pPr>
          </w:p>
        </w:tc>
      </w:tr>
      <w:tr w:rsidR="001F31DE" w:rsidRPr="00E544FE" w14:paraId="6BF0AE51" w14:textId="77777777" w:rsidTr="005F1CD0">
        <w:tc>
          <w:tcPr>
            <w:tcW w:w="2250" w:type="dxa"/>
          </w:tcPr>
          <w:p w14:paraId="642ADC53" w14:textId="77777777" w:rsidR="001F31DE" w:rsidRPr="0005408C" w:rsidRDefault="001F31DE" w:rsidP="005F1CD0">
            <w:pPr>
              <w:rPr>
                <w:color w:val="000000"/>
              </w:rPr>
            </w:pPr>
            <w:r w:rsidRPr="0005408C">
              <w:rPr>
                <w:color w:val="000000"/>
              </w:rPr>
              <w:t>Project Title</w:t>
            </w:r>
          </w:p>
        </w:tc>
        <w:tc>
          <w:tcPr>
            <w:tcW w:w="6120" w:type="dxa"/>
          </w:tcPr>
          <w:p w14:paraId="5B53554F" w14:textId="77777777" w:rsidR="001F31DE" w:rsidRPr="0005408C" w:rsidRDefault="001F31DE" w:rsidP="005F1CD0">
            <w:pPr>
              <w:rPr>
                <w:color w:val="000000"/>
              </w:rPr>
            </w:pPr>
          </w:p>
          <w:p w14:paraId="26FCACE4" w14:textId="77777777" w:rsidR="001F31DE" w:rsidRDefault="001F31DE" w:rsidP="005F1CD0">
            <w:pPr>
              <w:rPr>
                <w:color w:val="000000"/>
              </w:rPr>
            </w:pPr>
            <w:r w:rsidRPr="00E11E44">
              <w:rPr>
                <w:color w:val="000000"/>
              </w:rPr>
              <w:t>Knowledge Management Assistant (Team B</w:t>
            </w:r>
            <w:r>
              <w:rPr>
                <w:color w:val="000000"/>
              </w:rPr>
              <w:t>)</w:t>
            </w:r>
          </w:p>
          <w:p w14:paraId="46815D9A" w14:textId="77777777" w:rsidR="001F31DE" w:rsidRPr="0005408C" w:rsidRDefault="001F31DE" w:rsidP="005F1CD0">
            <w:pPr>
              <w:rPr>
                <w:color w:val="000000"/>
              </w:rPr>
            </w:pPr>
          </w:p>
        </w:tc>
      </w:tr>
      <w:tr w:rsidR="001F31DE" w:rsidRPr="00E544FE" w14:paraId="653790DC" w14:textId="77777777" w:rsidTr="005F1CD0">
        <w:tc>
          <w:tcPr>
            <w:tcW w:w="2250" w:type="dxa"/>
          </w:tcPr>
          <w:p w14:paraId="0B5C3D4F" w14:textId="77777777" w:rsidR="001F31DE" w:rsidRPr="0005408C" w:rsidRDefault="001F31DE" w:rsidP="005F1CD0">
            <w:pPr>
              <w:rPr>
                <w:color w:val="000000"/>
              </w:rPr>
            </w:pPr>
            <w:r w:rsidRPr="0005408C">
              <w:rPr>
                <w:color w:val="000000"/>
              </w:rPr>
              <w:t>Sponsoring Company</w:t>
            </w:r>
          </w:p>
        </w:tc>
        <w:tc>
          <w:tcPr>
            <w:tcW w:w="6120" w:type="dxa"/>
          </w:tcPr>
          <w:p w14:paraId="6CA8B81E" w14:textId="77777777" w:rsidR="001F31DE" w:rsidRPr="0005408C" w:rsidRDefault="001F31DE" w:rsidP="005F1CD0">
            <w:pPr>
              <w:rPr>
                <w:color w:val="000000"/>
              </w:rPr>
            </w:pPr>
          </w:p>
          <w:p w14:paraId="1FAC4E7C" w14:textId="77777777" w:rsidR="001F31DE" w:rsidRPr="0005408C" w:rsidRDefault="001F31DE" w:rsidP="005F1CD0">
            <w:pPr>
              <w:rPr>
                <w:color w:val="000000"/>
              </w:rPr>
            </w:pPr>
            <w:r w:rsidRPr="0000425B">
              <w:rPr>
                <w:color w:val="000000"/>
              </w:rPr>
              <w:t>The Fellows Consulting Group (FCG)</w:t>
            </w:r>
          </w:p>
          <w:p w14:paraId="304BC0FE" w14:textId="77777777" w:rsidR="001F31DE" w:rsidRPr="0005408C" w:rsidRDefault="001F31DE" w:rsidP="005F1CD0">
            <w:pPr>
              <w:rPr>
                <w:color w:val="000000"/>
              </w:rPr>
            </w:pPr>
          </w:p>
        </w:tc>
      </w:tr>
      <w:tr w:rsidR="001F31DE" w:rsidRPr="00E544FE" w14:paraId="20E9AA62" w14:textId="77777777" w:rsidTr="005F1CD0">
        <w:tc>
          <w:tcPr>
            <w:tcW w:w="2250" w:type="dxa"/>
          </w:tcPr>
          <w:p w14:paraId="1FBD37CB" w14:textId="77777777" w:rsidR="001F31DE" w:rsidRPr="0005408C" w:rsidRDefault="001F31DE" w:rsidP="005F1CD0">
            <w:pPr>
              <w:rPr>
                <w:color w:val="000000"/>
              </w:rPr>
            </w:pPr>
            <w:r w:rsidRPr="0005408C">
              <w:rPr>
                <w:color w:val="000000"/>
              </w:rPr>
              <w:t>Sponsor(s)</w:t>
            </w:r>
          </w:p>
        </w:tc>
        <w:tc>
          <w:tcPr>
            <w:tcW w:w="6120" w:type="dxa"/>
          </w:tcPr>
          <w:p w14:paraId="3912217E" w14:textId="77777777" w:rsidR="001F31DE" w:rsidRDefault="001F31DE" w:rsidP="005F1CD0">
            <w:pPr>
              <w:rPr>
                <w:color w:val="000000"/>
              </w:rPr>
            </w:pPr>
          </w:p>
          <w:p w14:paraId="079BA1D7" w14:textId="77777777" w:rsidR="001F31DE" w:rsidRPr="0005408C" w:rsidRDefault="001F31DE" w:rsidP="005F1CD0">
            <w:pPr>
              <w:rPr>
                <w:color w:val="000000"/>
              </w:rPr>
            </w:pPr>
            <w:r w:rsidRPr="0000425B">
              <w:rPr>
                <w:color w:val="000000"/>
              </w:rPr>
              <w:t>Jeff Buchmiller</w:t>
            </w:r>
          </w:p>
          <w:p w14:paraId="789C5805" w14:textId="77777777" w:rsidR="001F31DE" w:rsidRPr="0005408C" w:rsidRDefault="001F31DE" w:rsidP="005F1CD0">
            <w:pPr>
              <w:rPr>
                <w:color w:val="000000"/>
              </w:rPr>
            </w:pPr>
          </w:p>
        </w:tc>
      </w:tr>
      <w:tr w:rsidR="001F31DE" w:rsidRPr="00E544FE" w14:paraId="2890AE64" w14:textId="77777777" w:rsidTr="005F1CD0">
        <w:tc>
          <w:tcPr>
            <w:tcW w:w="2250" w:type="dxa"/>
          </w:tcPr>
          <w:p w14:paraId="3F3A411A" w14:textId="77777777" w:rsidR="001F31DE" w:rsidRPr="0005408C" w:rsidRDefault="001F31DE" w:rsidP="005F1CD0">
            <w:pPr>
              <w:rPr>
                <w:color w:val="000000"/>
              </w:rPr>
            </w:pPr>
            <w:r w:rsidRPr="0005408C">
              <w:rPr>
                <w:color w:val="000000"/>
              </w:rPr>
              <w:t>Students</w:t>
            </w:r>
          </w:p>
        </w:tc>
        <w:tc>
          <w:tcPr>
            <w:tcW w:w="6120" w:type="dxa"/>
          </w:tcPr>
          <w:p w14:paraId="38E05192" w14:textId="77777777" w:rsidR="001F31DE" w:rsidRDefault="001F31DE" w:rsidP="005F1CD0">
            <w:pPr>
              <w:rPr>
                <w:color w:val="000000"/>
              </w:rPr>
            </w:pPr>
          </w:p>
          <w:p w14:paraId="10A620B0" w14:textId="77777777" w:rsidR="001F31DE" w:rsidRDefault="001F31DE" w:rsidP="001F31DE">
            <w:pPr>
              <w:pStyle w:val="ListParagraph"/>
              <w:numPr>
                <w:ilvl w:val="0"/>
                <w:numId w:val="10"/>
              </w:numPr>
              <w:rPr>
                <w:color w:val="000000"/>
              </w:rPr>
            </w:pPr>
            <w:r w:rsidRPr="0000425B">
              <w:rPr>
                <w:color w:val="000000"/>
              </w:rPr>
              <w:t xml:space="preserve">Blythe Williams </w:t>
            </w:r>
          </w:p>
          <w:p w14:paraId="5040C0D3" w14:textId="77777777" w:rsidR="001F31DE" w:rsidRDefault="001F31DE" w:rsidP="001F31DE">
            <w:pPr>
              <w:pStyle w:val="ListParagraph"/>
              <w:numPr>
                <w:ilvl w:val="0"/>
                <w:numId w:val="10"/>
              </w:numPr>
              <w:rPr>
                <w:color w:val="000000"/>
              </w:rPr>
            </w:pPr>
            <w:r w:rsidRPr="0000425B">
              <w:rPr>
                <w:color w:val="000000"/>
              </w:rPr>
              <w:t>Nidhi Prakuzhy</w:t>
            </w:r>
          </w:p>
          <w:p w14:paraId="5F324407" w14:textId="77777777" w:rsidR="001F31DE" w:rsidRDefault="001F31DE" w:rsidP="001F31DE">
            <w:pPr>
              <w:pStyle w:val="ListParagraph"/>
              <w:numPr>
                <w:ilvl w:val="0"/>
                <w:numId w:val="10"/>
              </w:numPr>
              <w:rPr>
                <w:color w:val="000000"/>
              </w:rPr>
            </w:pPr>
            <w:r w:rsidRPr="0000425B">
              <w:rPr>
                <w:color w:val="000000"/>
              </w:rPr>
              <w:t>Roj Pawig</w:t>
            </w:r>
          </w:p>
          <w:p w14:paraId="2668B788" w14:textId="77777777" w:rsidR="001F31DE" w:rsidRDefault="001F31DE" w:rsidP="001F31DE">
            <w:pPr>
              <w:pStyle w:val="ListParagraph"/>
              <w:numPr>
                <w:ilvl w:val="0"/>
                <w:numId w:val="10"/>
              </w:numPr>
              <w:rPr>
                <w:color w:val="000000"/>
              </w:rPr>
            </w:pPr>
            <w:r w:rsidRPr="0000425B">
              <w:rPr>
                <w:color w:val="000000"/>
              </w:rPr>
              <w:t>Ashley Primrose</w:t>
            </w:r>
          </w:p>
          <w:p w14:paraId="1A55A0F8" w14:textId="77777777" w:rsidR="001F31DE" w:rsidRDefault="001F31DE" w:rsidP="001F31DE">
            <w:pPr>
              <w:pStyle w:val="ListParagraph"/>
              <w:numPr>
                <w:ilvl w:val="0"/>
                <w:numId w:val="10"/>
              </w:numPr>
              <w:rPr>
                <w:color w:val="000000"/>
              </w:rPr>
            </w:pPr>
            <w:r w:rsidRPr="0000425B">
              <w:rPr>
                <w:color w:val="000000"/>
              </w:rPr>
              <w:t>Humayl Sheryar</w:t>
            </w:r>
          </w:p>
          <w:p w14:paraId="620D0549" w14:textId="77777777" w:rsidR="001F31DE" w:rsidRPr="0000425B" w:rsidRDefault="001F31DE" w:rsidP="001F31DE">
            <w:pPr>
              <w:pStyle w:val="ListParagraph"/>
              <w:numPr>
                <w:ilvl w:val="0"/>
                <w:numId w:val="10"/>
              </w:numPr>
              <w:rPr>
                <w:color w:val="000000"/>
              </w:rPr>
            </w:pPr>
            <w:r w:rsidRPr="0000425B">
              <w:rPr>
                <w:color w:val="000000"/>
              </w:rPr>
              <w:t>Dalton Brua</w:t>
            </w:r>
          </w:p>
        </w:tc>
      </w:tr>
    </w:tbl>
    <w:p w14:paraId="130BC2B5" w14:textId="77777777" w:rsidR="00CD01C6" w:rsidRPr="00E544FE" w:rsidRDefault="00CD01C6" w:rsidP="00CD01C6">
      <w:pPr>
        <w:rPr>
          <w:color w:val="000000"/>
          <w:sz w:val="24"/>
          <w:szCs w:val="24"/>
        </w:rPr>
      </w:pPr>
    </w:p>
    <w:p w14:paraId="45394942" w14:textId="77777777" w:rsidR="00CD01C6" w:rsidRPr="00E544FE" w:rsidRDefault="00CD01C6" w:rsidP="00CD01C6">
      <w:pPr>
        <w:ind w:left="2610"/>
        <w:rPr>
          <w:sz w:val="24"/>
          <w:szCs w:val="24"/>
        </w:rPr>
      </w:pPr>
    </w:p>
    <w:p w14:paraId="41BC48F6" w14:textId="77777777" w:rsidR="00CD01C6" w:rsidRPr="00806A73" w:rsidRDefault="00CD01C6" w:rsidP="00CD01C6">
      <w:pPr>
        <w:pStyle w:val="Title"/>
        <w:spacing w:before="0"/>
        <w:ind w:left="0" w:right="20"/>
        <w:jc w:val="left"/>
        <w:rPr>
          <w:sz w:val="22"/>
          <w:szCs w:val="22"/>
        </w:rPr>
      </w:pPr>
    </w:p>
    <w:p w14:paraId="6F47D2FE" w14:textId="77777777" w:rsidR="00CD01C6" w:rsidRPr="00806A73" w:rsidRDefault="00CD01C6" w:rsidP="00CD01C6">
      <w:pPr>
        <w:pStyle w:val="BodyText"/>
        <w:ind w:right="20"/>
        <w:jc w:val="center"/>
        <w:rPr>
          <w:b/>
          <w:sz w:val="22"/>
          <w:szCs w:val="22"/>
        </w:rPr>
      </w:pPr>
    </w:p>
    <w:p w14:paraId="31763B02" w14:textId="77777777" w:rsidR="00CD01C6" w:rsidRDefault="00CD01C6" w:rsidP="00CD01C6">
      <w:r>
        <w:br w:type="page"/>
      </w:r>
    </w:p>
    <w:p w14:paraId="046BF219" w14:textId="77777777" w:rsidR="003419C3" w:rsidRDefault="003419C3" w:rsidP="00D37C50">
      <w:pPr>
        <w:pStyle w:val="BodyText"/>
        <w:jc w:val="both"/>
        <w:rPr>
          <w:sz w:val="22"/>
          <w:szCs w:val="22"/>
        </w:rPr>
      </w:pPr>
    </w:p>
    <w:p w14:paraId="01FEB0B3" w14:textId="1D28E611" w:rsidR="00A95C66" w:rsidRPr="00D37C50" w:rsidRDefault="48FBA933" w:rsidP="00C82BFC">
      <w:pPr>
        <w:pStyle w:val="Heading2"/>
      </w:pPr>
      <w:bookmarkStart w:id="0" w:name="_Toc254748079"/>
      <w:r>
        <w:t>ABSTRACT</w:t>
      </w:r>
      <w:bookmarkEnd w:id="0"/>
    </w:p>
    <w:p w14:paraId="21DA8717" w14:textId="182AB7D3" w:rsidR="00A35DB0" w:rsidRDefault="00A35DB0" w:rsidP="00A35DB0">
      <w:pPr>
        <w:pStyle w:val="BodyText"/>
        <w:numPr>
          <w:ilvl w:val="0"/>
          <w:numId w:val="11"/>
        </w:numPr>
        <w:jc w:val="both"/>
        <w:rPr>
          <w:sz w:val="22"/>
          <w:szCs w:val="22"/>
        </w:rPr>
      </w:pPr>
      <w:r>
        <w:rPr>
          <w:sz w:val="22"/>
          <w:szCs w:val="22"/>
        </w:rPr>
        <w:t>This document provides a comprehensive overview of the testing plan</w:t>
      </w:r>
      <w:r w:rsidR="00D81E06">
        <w:rPr>
          <w:sz w:val="22"/>
          <w:szCs w:val="22"/>
        </w:rPr>
        <w:t xml:space="preserve"> </w:t>
      </w:r>
      <w:r>
        <w:rPr>
          <w:sz w:val="22"/>
          <w:szCs w:val="22"/>
        </w:rPr>
        <w:t>a</w:t>
      </w:r>
      <w:r w:rsidR="00D81E06">
        <w:rPr>
          <w:sz w:val="22"/>
          <w:szCs w:val="22"/>
        </w:rPr>
        <w:t>n</w:t>
      </w:r>
      <w:r>
        <w:rPr>
          <w:sz w:val="22"/>
          <w:szCs w:val="22"/>
        </w:rPr>
        <w:t>d methodologies for the Knowledge Management Assistant Application</w:t>
      </w:r>
      <w:r w:rsidR="00D81E06">
        <w:rPr>
          <w:sz w:val="22"/>
          <w:szCs w:val="22"/>
        </w:rPr>
        <w:t>. It includes the purpose, scope, structure, and outlines the requirements as well as specifications-based system level test cases. Additionally, it discusses the techniques used for test generation, quality measurement of tests, and the traceability of test cases to use cases. The document also highlights the application of engineering standards and multiple constraints to ensure the reliability and effectiveness of the testing process.</w:t>
      </w:r>
    </w:p>
    <w:sdt>
      <w:sdtPr>
        <w:rPr>
          <w:rFonts w:ascii="Times New Roman" w:eastAsia="Times New Roman" w:hAnsi="Times New Roman" w:cs="Times New Roman"/>
          <w:color w:val="auto"/>
          <w:sz w:val="22"/>
          <w:szCs w:val="22"/>
        </w:rPr>
        <w:id w:val="1531840050"/>
        <w:docPartObj>
          <w:docPartGallery w:val="Table of Contents"/>
          <w:docPartUnique/>
        </w:docPartObj>
      </w:sdtPr>
      <w:sdtContent>
        <w:p w14:paraId="74942086" w14:textId="372D1151" w:rsidR="00552758" w:rsidRDefault="48FBA933">
          <w:pPr>
            <w:pStyle w:val="TOCHeading"/>
          </w:pPr>
          <w:r>
            <w:t>Table of Contents</w:t>
          </w:r>
        </w:p>
        <w:p w14:paraId="0DA7D445" w14:textId="3881FFBC" w:rsidR="00363BBD" w:rsidRDefault="00363BBD" w:rsidP="48FBA933">
          <w:pPr>
            <w:pStyle w:val="TOC2"/>
            <w:tabs>
              <w:tab w:val="right" w:leader="dot" w:pos="9345"/>
            </w:tabs>
            <w:rPr>
              <w:rStyle w:val="Hyperlink"/>
              <w:noProof/>
              <w:kern w:val="2"/>
              <w14:ligatures w14:val="standardContextual"/>
            </w:rPr>
          </w:pPr>
          <w:r>
            <w:fldChar w:fldCharType="begin"/>
          </w:r>
          <w:r w:rsidR="00552758">
            <w:instrText>TOC \o "1-3" \z \u \h</w:instrText>
          </w:r>
          <w:r>
            <w:fldChar w:fldCharType="separate"/>
          </w:r>
          <w:hyperlink w:anchor="_Toc254748079">
            <w:r w:rsidR="48FBA933" w:rsidRPr="48FBA933">
              <w:rPr>
                <w:rStyle w:val="Hyperlink"/>
              </w:rPr>
              <w:t>ABSTRACT</w:t>
            </w:r>
            <w:r w:rsidR="00552758">
              <w:tab/>
            </w:r>
            <w:r w:rsidR="00552758">
              <w:fldChar w:fldCharType="begin"/>
            </w:r>
            <w:r w:rsidR="00552758">
              <w:instrText>PAGEREF _Toc254748079 \h</w:instrText>
            </w:r>
            <w:r w:rsidR="00552758">
              <w:fldChar w:fldCharType="separate"/>
            </w:r>
            <w:r w:rsidR="48FBA933" w:rsidRPr="48FBA933">
              <w:rPr>
                <w:rStyle w:val="Hyperlink"/>
              </w:rPr>
              <w:t>2</w:t>
            </w:r>
            <w:r w:rsidR="00552758">
              <w:fldChar w:fldCharType="end"/>
            </w:r>
          </w:hyperlink>
        </w:p>
        <w:p w14:paraId="7A871881" w14:textId="5C3F2D12" w:rsidR="00363BBD" w:rsidRDefault="48FBA933" w:rsidP="48FBA933">
          <w:pPr>
            <w:pStyle w:val="TOC2"/>
            <w:tabs>
              <w:tab w:val="right" w:leader="dot" w:pos="9345"/>
            </w:tabs>
            <w:rPr>
              <w:rStyle w:val="Hyperlink"/>
              <w:noProof/>
              <w:kern w:val="2"/>
              <w14:ligatures w14:val="standardContextual"/>
            </w:rPr>
          </w:pPr>
          <w:hyperlink w:anchor="_Toc996938914">
            <w:r w:rsidRPr="48FBA933">
              <w:rPr>
                <w:rStyle w:val="Hyperlink"/>
              </w:rPr>
              <w:t>LIST OF TABLES</w:t>
            </w:r>
            <w:r w:rsidR="00363BBD">
              <w:tab/>
            </w:r>
            <w:r w:rsidR="00363BBD">
              <w:fldChar w:fldCharType="begin"/>
            </w:r>
            <w:r w:rsidR="00363BBD">
              <w:instrText>PAGEREF _Toc996938914 \h</w:instrText>
            </w:r>
            <w:r w:rsidR="00363BBD">
              <w:fldChar w:fldCharType="separate"/>
            </w:r>
            <w:r w:rsidRPr="48FBA933">
              <w:rPr>
                <w:rStyle w:val="Hyperlink"/>
              </w:rPr>
              <w:t>2</w:t>
            </w:r>
            <w:r w:rsidR="00363BBD">
              <w:fldChar w:fldCharType="end"/>
            </w:r>
          </w:hyperlink>
        </w:p>
        <w:p w14:paraId="2BC40AF8" w14:textId="72E11650" w:rsidR="00363BBD" w:rsidRDefault="48FBA933" w:rsidP="48FBA933">
          <w:pPr>
            <w:pStyle w:val="TOC2"/>
            <w:tabs>
              <w:tab w:val="right" w:leader="dot" w:pos="9345"/>
            </w:tabs>
            <w:rPr>
              <w:rStyle w:val="Hyperlink"/>
              <w:noProof/>
              <w:kern w:val="2"/>
              <w14:ligatures w14:val="standardContextual"/>
            </w:rPr>
          </w:pPr>
          <w:hyperlink w:anchor="_Toc1613557776">
            <w:r w:rsidRPr="48FBA933">
              <w:rPr>
                <w:rStyle w:val="Hyperlink"/>
              </w:rPr>
              <w:t>INTRODUCTION</w:t>
            </w:r>
            <w:r w:rsidR="00363BBD">
              <w:tab/>
            </w:r>
            <w:r w:rsidR="00363BBD">
              <w:fldChar w:fldCharType="begin"/>
            </w:r>
            <w:r w:rsidR="00363BBD">
              <w:instrText>PAGEREF _Toc1613557776 \h</w:instrText>
            </w:r>
            <w:r w:rsidR="00363BBD">
              <w:fldChar w:fldCharType="separate"/>
            </w:r>
            <w:r w:rsidRPr="48FBA933">
              <w:rPr>
                <w:rStyle w:val="Hyperlink"/>
              </w:rPr>
              <w:t>2</w:t>
            </w:r>
            <w:r w:rsidR="00363BBD">
              <w:fldChar w:fldCharType="end"/>
            </w:r>
          </w:hyperlink>
        </w:p>
        <w:p w14:paraId="1AE59A8C" w14:textId="6609D721" w:rsidR="00363BBD" w:rsidRDefault="48FBA933" w:rsidP="48FBA933">
          <w:pPr>
            <w:pStyle w:val="TOC2"/>
            <w:tabs>
              <w:tab w:val="right" w:leader="dot" w:pos="9345"/>
            </w:tabs>
            <w:rPr>
              <w:rStyle w:val="Hyperlink"/>
              <w:noProof/>
              <w:kern w:val="2"/>
              <w14:ligatures w14:val="standardContextual"/>
            </w:rPr>
          </w:pPr>
          <w:hyperlink w:anchor="_Toc780435516">
            <w:r w:rsidRPr="48FBA933">
              <w:rPr>
                <w:rStyle w:val="Hyperlink"/>
              </w:rPr>
              <w:t>REQUIREMENTS/SPECIFICATIONS-BASED SYSTEM LEVEL TEST CASES</w:t>
            </w:r>
            <w:r w:rsidR="00363BBD">
              <w:tab/>
            </w:r>
            <w:r w:rsidR="00363BBD">
              <w:fldChar w:fldCharType="begin"/>
            </w:r>
            <w:r w:rsidR="00363BBD">
              <w:instrText>PAGEREF _Toc780435516 \h</w:instrText>
            </w:r>
            <w:r w:rsidR="00363BBD">
              <w:fldChar w:fldCharType="separate"/>
            </w:r>
            <w:r w:rsidRPr="48FBA933">
              <w:rPr>
                <w:rStyle w:val="Hyperlink"/>
              </w:rPr>
              <w:t>2</w:t>
            </w:r>
            <w:r w:rsidR="00363BBD">
              <w:fldChar w:fldCharType="end"/>
            </w:r>
          </w:hyperlink>
        </w:p>
        <w:p w14:paraId="7566A727" w14:textId="78DC036B" w:rsidR="00363BBD" w:rsidRDefault="48FBA933" w:rsidP="48FBA933">
          <w:pPr>
            <w:pStyle w:val="TOC2"/>
            <w:tabs>
              <w:tab w:val="right" w:leader="dot" w:pos="9345"/>
            </w:tabs>
            <w:rPr>
              <w:rStyle w:val="Hyperlink"/>
              <w:noProof/>
              <w:kern w:val="2"/>
              <w14:ligatures w14:val="standardContextual"/>
            </w:rPr>
          </w:pPr>
          <w:hyperlink w:anchor="_Toc472263006">
            <w:r w:rsidRPr="48FBA933">
              <w:rPr>
                <w:rStyle w:val="Hyperlink"/>
              </w:rPr>
              <w:t>TECHNIQUES FOR TEST GENERATION</w:t>
            </w:r>
            <w:r w:rsidR="00363BBD">
              <w:tab/>
            </w:r>
            <w:r w:rsidR="00363BBD">
              <w:fldChar w:fldCharType="begin"/>
            </w:r>
            <w:r w:rsidR="00363BBD">
              <w:instrText>PAGEREF _Toc472263006 \h</w:instrText>
            </w:r>
            <w:r w:rsidR="00363BBD">
              <w:fldChar w:fldCharType="separate"/>
            </w:r>
            <w:r w:rsidRPr="48FBA933">
              <w:rPr>
                <w:rStyle w:val="Hyperlink"/>
              </w:rPr>
              <w:t>3</w:t>
            </w:r>
            <w:r w:rsidR="00363BBD">
              <w:fldChar w:fldCharType="end"/>
            </w:r>
          </w:hyperlink>
        </w:p>
        <w:p w14:paraId="7E276924" w14:textId="0756F4DF" w:rsidR="00363BBD" w:rsidRDefault="48FBA933" w:rsidP="48FBA933">
          <w:pPr>
            <w:pStyle w:val="TOC2"/>
            <w:tabs>
              <w:tab w:val="right" w:leader="dot" w:pos="9345"/>
            </w:tabs>
            <w:rPr>
              <w:rStyle w:val="Hyperlink"/>
              <w:noProof/>
              <w:kern w:val="2"/>
              <w14:ligatures w14:val="standardContextual"/>
            </w:rPr>
          </w:pPr>
          <w:hyperlink w:anchor="_Toc1297669146">
            <w:r w:rsidRPr="48FBA933">
              <w:rPr>
                <w:rStyle w:val="Hyperlink"/>
              </w:rPr>
              <w:t>TRACEABILITY OF TEST CASES TO USE CASES</w:t>
            </w:r>
            <w:r w:rsidR="00363BBD">
              <w:tab/>
            </w:r>
            <w:r w:rsidR="00363BBD">
              <w:fldChar w:fldCharType="begin"/>
            </w:r>
            <w:r w:rsidR="00363BBD">
              <w:instrText>PAGEREF _Toc1297669146 \h</w:instrText>
            </w:r>
            <w:r w:rsidR="00363BBD">
              <w:fldChar w:fldCharType="separate"/>
            </w:r>
            <w:r w:rsidRPr="48FBA933">
              <w:rPr>
                <w:rStyle w:val="Hyperlink"/>
              </w:rPr>
              <w:t>4</w:t>
            </w:r>
            <w:r w:rsidR="00363BBD">
              <w:fldChar w:fldCharType="end"/>
            </w:r>
          </w:hyperlink>
        </w:p>
        <w:p w14:paraId="48F99286" w14:textId="36F31404" w:rsidR="00363BBD" w:rsidRDefault="48FBA933" w:rsidP="48FBA933">
          <w:pPr>
            <w:pStyle w:val="TOC2"/>
            <w:tabs>
              <w:tab w:val="right" w:leader="dot" w:pos="9345"/>
            </w:tabs>
            <w:rPr>
              <w:rStyle w:val="Hyperlink"/>
              <w:noProof/>
              <w:kern w:val="2"/>
              <w14:ligatures w14:val="standardContextual"/>
            </w:rPr>
          </w:pPr>
          <w:hyperlink w:anchor="_Toc1218387461">
            <w:r w:rsidRPr="48FBA933">
              <w:rPr>
                <w:rStyle w:val="Hyperlink"/>
              </w:rPr>
              <w:t>EVIDENCE THE TEST PLAN HAS BEEN PLACED UNDER CONFIGURATION MANAGEMENT</w:t>
            </w:r>
            <w:r w:rsidR="00363BBD">
              <w:tab/>
            </w:r>
            <w:r w:rsidR="00363BBD">
              <w:fldChar w:fldCharType="begin"/>
            </w:r>
            <w:r w:rsidR="00363BBD">
              <w:instrText>PAGEREF _Toc1218387461 \h</w:instrText>
            </w:r>
            <w:r w:rsidR="00363BBD">
              <w:fldChar w:fldCharType="separate"/>
            </w:r>
            <w:r w:rsidRPr="48FBA933">
              <w:rPr>
                <w:rStyle w:val="Hyperlink"/>
              </w:rPr>
              <w:t>5</w:t>
            </w:r>
            <w:r w:rsidR="00363BBD">
              <w:fldChar w:fldCharType="end"/>
            </w:r>
          </w:hyperlink>
        </w:p>
        <w:p w14:paraId="2976EFAE" w14:textId="151EECED" w:rsidR="00363BBD" w:rsidRDefault="48FBA933" w:rsidP="48FBA933">
          <w:pPr>
            <w:pStyle w:val="TOC2"/>
            <w:tabs>
              <w:tab w:val="right" w:leader="dot" w:pos="9345"/>
            </w:tabs>
            <w:rPr>
              <w:rStyle w:val="Hyperlink"/>
              <w:noProof/>
              <w:kern w:val="2"/>
              <w14:ligatures w14:val="standardContextual"/>
            </w:rPr>
          </w:pPr>
          <w:hyperlink w:anchor="_Toc489593575">
            <w:r w:rsidRPr="48FBA933">
              <w:rPr>
                <w:rStyle w:val="Hyperlink"/>
              </w:rPr>
              <w:t>ENGINEERING STANDARDS AND MULTIPLE CONSTRAINTS</w:t>
            </w:r>
            <w:r w:rsidR="00363BBD">
              <w:tab/>
            </w:r>
            <w:r w:rsidR="00363BBD">
              <w:fldChar w:fldCharType="begin"/>
            </w:r>
            <w:r w:rsidR="00363BBD">
              <w:instrText>PAGEREF _Toc489593575 \h</w:instrText>
            </w:r>
            <w:r w:rsidR="00363BBD">
              <w:fldChar w:fldCharType="separate"/>
            </w:r>
            <w:r w:rsidRPr="48FBA933">
              <w:rPr>
                <w:rStyle w:val="Hyperlink"/>
              </w:rPr>
              <w:t>5</w:t>
            </w:r>
            <w:r w:rsidR="00363BBD">
              <w:fldChar w:fldCharType="end"/>
            </w:r>
          </w:hyperlink>
        </w:p>
        <w:p w14:paraId="52D5A73F" w14:textId="5720E657" w:rsidR="00363BBD" w:rsidRDefault="48FBA933" w:rsidP="48FBA933">
          <w:pPr>
            <w:pStyle w:val="TOC2"/>
            <w:tabs>
              <w:tab w:val="right" w:leader="dot" w:pos="9345"/>
            </w:tabs>
            <w:rPr>
              <w:rStyle w:val="Hyperlink"/>
              <w:noProof/>
              <w:kern w:val="2"/>
              <w14:ligatures w14:val="standardContextual"/>
            </w:rPr>
          </w:pPr>
          <w:hyperlink w:anchor="_Toc1473753199">
            <w:r w:rsidRPr="48FBA933">
              <w:rPr>
                <w:rStyle w:val="Hyperlink"/>
              </w:rPr>
              <w:t>ADDITIONAL REFERENCES</w:t>
            </w:r>
            <w:r w:rsidR="00363BBD">
              <w:tab/>
            </w:r>
            <w:r w:rsidR="00363BBD">
              <w:fldChar w:fldCharType="begin"/>
            </w:r>
            <w:r w:rsidR="00363BBD">
              <w:instrText>PAGEREF _Toc1473753199 \h</w:instrText>
            </w:r>
            <w:r w:rsidR="00363BBD">
              <w:fldChar w:fldCharType="separate"/>
            </w:r>
            <w:r w:rsidRPr="48FBA933">
              <w:rPr>
                <w:rStyle w:val="Hyperlink"/>
              </w:rPr>
              <w:t>5</w:t>
            </w:r>
            <w:r w:rsidR="00363BBD">
              <w:fldChar w:fldCharType="end"/>
            </w:r>
          </w:hyperlink>
          <w:r w:rsidR="00363BBD">
            <w:fldChar w:fldCharType="end"/>
          </w:r>
        </w:p>
      </w:sdtContent>
    </w:sdt>
    <w:p w14:paraId="75DA77D9" w14:textId="62F69617" w:rsidR="003419C3" w:rsidRDefault="003419C3" w:rsidP="48FBA933"/>
    <w:p w14:paraId="0DCF1031" w14:textId="77777777" w:rsidR="00D37C50" w:rsidRDefault="48FBA933" w:rsidP="00C82BFC">
      <w:pPr>
        <w:pStyle w:val="Heading2"/>
      </w:pPr>
      <w:bookmarkStart w:id="1" w:name="_Toc996938914"/>
      <w:r>
        <w:t>LIST OF TABLES</w:t>
      </w:r>
      <w:bookmarkEnd w:id="1"/>
    </w:p>
    <w:p w14:paraId="612AA8E7" w14:textId="0DDBF0AB" w:rsidR="003419C3" w:rsidRDefault="48FBA933" w:rsidP="48FBA933">
      <w:r>
        <w:t>Table 1.1 Requirements/Specifications System Level Test Cases</w:t>
      </w:r>
    </w:p>
    <w:p w14:paraId="6FF3D494" w14:textId="638E3A57" w:rsidR="003419C3" w:rsidRDefault="48FBA933" w:rsidP="48FBA933">
      <w:r>
        <w:t xml:space="preserve">Table 1.2 Traceability of Test to Use cases  </w:t>
      </w:r>
    </w:p>
    <w:p w14:paraId="544E1255" w14:textId="4322F963" w:rsidR="003419C3" w:rsidRDefault="003419C3" w:rsidP="48FBA933">
      <w:pPr>
        <w:pStyle w:val="BodyText"/>
      </w:pPr>
    </w:p>
    <w:p w14:paraId="0665ED64" w14:textId="17D97E4D" w:rsidR="00A95C66" w:rsidRPr="00D37C50" w:rsidRDefault="48FBA933" w:rsidP="00C82BFC">
      <w:pPr>
        <w:pStyle w:val="Heading2"/>
      </w:pPr>
      <w:bookmarkStart w:id="2" w:name="_Toc1613557776"/>
      <w:r>
        <w:t>INTRODUCTION</w:t>
      </w:r>
      <w:bookmarkEnd w:id="2"/>
    </w:p>
    <w:p w14:paraId="4E5480FA" w14:textId="1C476C24" w:rsidR="00A95C66" w:rsidRDefault="00552758" w:rsidP="00552758">
      <w:pPr>
        <w:pStyle w:val="BodyText"/>
        <w:numPr>
          <w:ilvl w:val="0"/>
          <w:numId w:val="11"/>
        </w:numPr>
        <w:jc w:val="both"/>
        <w:rPr>
          <w:sz w:val="22"/>
          <w:szCs w:val="22"/>
        </w:rPr>
      </w:pPr>
      <w:r>
        <w:rPr>
          <w:sz w:val="22"/>
          <w:szCs w:val="22"/>
        </w:rPr>
        <w:t xml:space="preserve">This document serves as the test plan for the knowledge management </w:t>
      </w:r>
      <w:r w:rsidR="00452D31">
        <w:rPr>
          <w:sz w:val="22"/>
          <w:szCs w:val="22"/>
        </w:rPr>
        <w:t xml:space="preserve">assistant application. It aims to provide a detailed framework and methodologies for testing the system to ensure that it meets the defined </w:t>
      </w:r>
      <w:r w:rsidR="00CB048E">
        <w:rPr>
          <w:sz w:val="22"/>
          <w:szCs w:val="22"/>
        </w:rPr>
        <w:t>requirements and</w:t>
      </w:r>
      <w:r w:rsidR="000B4BDA">
        <w:rPr>
          <w:sz w:val="22"/>
          <w:szCs w:val="22"/>
        </w:rPr>
        <w:t xml:space="preserve"> performs as expected. The test plan outlines various testing strategies, and tools that will be employed throughout the testing process. </w:t>
      </w:r>
    </w:p>
    <w:p w14:paraId="0954BA80" w14:textId="6BAABC41" w:rsidR="000B4BDA" w:rsidRDefault="000B4BDA" w:rsidP="00552758">
      <w:pPr>
        <w:pStyle w:val="BodyText"/>
        <w:numPr>
          <w:ilvl w:val="0"/>
          <w:numId w:val="11"/>
        </w:numPr>
        <w:jc w:val="both"/>
        <w:rPr>
          <w:sz w:val="22"/>
          <w:szCs w:val="22"/>
        </w:rPr>
      </w:pPr>
      <w:r>
        <w:rPr>
          <w:sz w:val="22"/>
          <w:szCs w:val="22"/>
        </w:rPr>
        <w:t xml:space="preserve">The primary purpose of this document is to define the testing approach and processes for the application. It covers all aspects of testing, including unit testing, integration testing, system testing, and acceptance testing. The scope of the documents extends to include the identification of test cases based on system requirements, the techniques used for </w:t>
      </w:r>
      <w:r w:rsidR="00106F29">
        <w:rPr>
          <w:sz w:val="22"/>
          <w:szCs w:val="22"/>
        </w:rPr>
        <w:t>generating</w:t>
      </w:r>
      <w:r>
        <w:rPr>
          <w:sz w:val="22"/>
          <w:szCs w:val="22"/>
        </w:rPr>
        <w:t xml:space="preserve"> </w:t>
      </w:r>
      <w:r w:rsidR="00CB048E">
        <w:rPr>
          <w:sz w:val="22"/>
          <w:szCs w:val="22"/>
        </w:rPr>
        <w:t>tests</w:t>
      </w:r>
      <w:r>
        <w:rPr>
          <w:sz w:val="22"/>
          <w:szCs w:val="22"/>
        </w:rPr>
        <w:t xml:space="preserve">, and the criteria for evaluating test quality. </w:t>
      </w:r>
    </w:p>
    <w:p w14:paraId="06153C91" w14:textId="628B77D2" w:rsidR="000B4BDA" w:rsidRDefault="000B4BDA" w:rsidP="00552758">
      <w:pPr>
        <w:pStyle w:val="BodyText"/>
        <w:numPr>
          <w:ilvl w:val="0"/>
          <w:numId w:val="11"/>
        </w:numPr>
        <w:jc w:val="both"/>
        <w:rPr>
          <w:sz w:val="22"/>
          <w:szCs w:val="22"/>
        </w:rPr>
      </w:pPr>
      <w:r>
        <w:rPr>
          <w:sz w:val="22"/>
          <w:szCs w:val="22"/>
        </w:rPr>
        <w:t xml:space="preserve">The document is </w:t>
      </w:r>
      <w:r w:rsidR="00CB048E">
        <w:rPr>
          <w:sz w:val="22"/>
          <w:szCs w:val="22"/>
        </w:rPr>
        <w:t>structured</w:t>
      </w:r>
      <w:r>
        <w:rPr>
          <w:sz w:val="22"/>
          <w:szCs w:val="22"/>
        </w:rPr>
        <w:t xml:space="preserve"> to provide a logical flow of information, starting with the abstract and followed by the table of contents. It includes </w:t>
      </w:r>
      <w:r w:rsidR="00CB048E">
        <w:rPr>
          <w:sz w:val="22"/>
          <w:szCs w:val="22"/>
        </w:rPr>
        <w:t>detailed sections on requirements and specifications-based system-level test cases, techniques for test generation, and the traceability of test cases to use cases. Additionally, it discusses the configuration management of the test plan and the application of relevant engineering standards and constraints. The document also concludes with a list of additional references that provide further insights into software testing methodologies.</w:t>
      </w:r>
    </w:p>
    <w:p w14:paraId="11DA4F35" w14:textId="77777777" w:rsidR="00023964" w:rsidRPr="00D37C50" w:rsidRDefault="00023964" w:rsidP="00023964">
      <w:pPr>
        <w:pStyle w:val="BodyText"/>
        <w:ind w:left="720"/>
        <w:jc w:val="both"/>
        <w:rPr>
          <w:sz w:val="22"/>
          <w:szCs w:val="22"/>
        </w:rPr>
      </w:pPr>
    </w:p>
    <w:p w14:paraId="1AE4CAAB" w14:textId="77777777" w:rsidR="00A95C66" w:rsidRDefault="005F1CD0" w:rsidP="00C82BFC">
      <w:pPr>
        <w:pStyle w:val="Heading2"/>
        <w:rPr>
          <w:spacing w:val="-2"/>
        </w:rPr>
      </w:pPr>
      <w:bookmarkStart w:id="3" w:name="_Toc780435516"/>
      <w:r w:rsidRPr="00D37C50">
        <w:t>REQUIREMENTS/SPECIFICATIONS-BASED</w:t>
      </w:r>
      <w:r w:rsidRPr="00D37C50">
        <w:rPr>
          <w:spacing w:val="-11"/>
        </w:rPr>
        <w:t xml:space="preserve"> </w:t>
      </w:r>
      <w:r w:rsidRPr="00D37C50">
        <w:t>SYSTEM</w:t>
      </w:r>
      <w:r w:rsidRPr="00D37C50">
        <w:rPr>
          <w:spacing w:val="-4"/>
        </w:rPr>
        <w:t xml:space="preserve"> </w:t>
      </w:r>
      <w:r w:rsidRPr="00D37C50">
        <w:t>LEVEL</w:t>
      </w:r>
      <w:r w:rsidRPr="00D37C50">
        <w:rPr>
          <w:spacing w:val="-10"/>
        </w:rPr>
        <w:t xml:space="preserve"> </w:t>
      </w:r>
      <w:r w:rsidRPr="00D37C50">
        <w:t>TEST</w:t>
      </w:r>
      <w:r w:rsidRPr="00D37C50">
        <w:rPr>
          <w:spacing w:val="-7"/>
        </w:rPr>
        <w:t xml:space="preserve"> </w:t>
      </w:r>
      <w:r w:rsidRPr="00D37C50">
        <w:rPr>
          <w:spacing w:val="-2"/>
        </w:rPr>
        <w:t>CASES</w:t>
      </w:r>
      <w:bookmarkEnd w:id="3"/>
    </w:p>
    <w:tbl>
      <w:tblPr>
        <w:tblStyle w:val="TableGrid"/>
        <w:tblW w:w="0" w:type="auto"/>
        <w:tblLayout w:type="fixed"/>
        <w:tblLook w:val="06A0" w:firstRow="1" w:lastRow="0" w:firstColumn="1" w:lastColumn="0" w:noHBand="1" w:noVBand="1"/>
      </w:tblPr>
      <w:tblGrid>
        <w:gridCol w:w="1170"/>
        <w:gridCol w:w="1545"/>
        <w:gridCol w:w="3675"/>
        <w:gridCol w:w="3075"/>
      </w:tblGrid>
      <w:tr w:rsidR="36D8FBD0" w14:paraId="26084B0A" w14:textId="77777777" w:rsidTr="48FBA933">
        <w:trPr>
          <w:trHeight w:val="300"/>
        </w:trPr>
        <w:tc>
          <w:tcPr>
            <w:tcW w:w="1170" w:type="dxa"/>
          </w:tcPr>
          <w:p w14:paraId="2D432DF9" w14:textId="0AF12425" w:rsidR="36D8FBD0" w:rsidRDefault="36D8FBD0" w:rsidP="36D8FBD0">
            <w:pPr>
              <w:pStyle w:val="BodyText"/>
              <w:rPr>
                <w:sz w:val="22"/>
                <w:szCs w:val="22"/>
              </w:rPr>
            </w:pPr>
            <w:r w:rsidRPr="36D8FBD0">
              <w:rPr>
                <w:sz w:val="22"/>
                <w:szCs w:val="22"/>
              </w:rPr>
              <w:t>TEST CASE ID</w:t>
            </w:r>
          </w:p>
        </w:tc>
        <w:tc>
          <w:tcPr>
            <w:tcW w:w="1545" w:type="dxa"/>
          </w:tcPr>
          <w:p w14:paraId="437167C9" w14:textId="7F0A3B62" w:rsidR="36D8FBD0" w:rsidRDefault="36D8FBD0" w:rsidP="36D8FBD0">
            <w:pPr>
              <w:pStyle w:val="BodyText"/>
              <w:rPr>
                <w:sz w:val="22"/>
                <w:szCs w:val="22"/>
              </w:rPr>
            </w:pPr>
            <w:r w:rsidRPr="36D8FBD0">
              <w:rPr>
                <w:sz w:val="22"/>
                <w:szCs w:val="22"/>
              </w:rPr>
              <w:t>TEST NAME</w:t>
            </w:r>
          </w:p>
        </w:tc>
        <w:tc>
          <w:tcPr>
            <w:tcW w:w="3675" w:type="dxa"/>
          </w:tcPr>
          <w:p w14:paraId="600D9D12" w14:textId="09390753" w:rsidR="36D8FBD0" w:rsidRDefault="36D8FBD0" w:rsidP="36D8FBD0">
            <w:pPr>
              <w:pStyle w:val="BodyText"/>
              <w:rPr>
                <w:sz w:val="22"/>
                <w:szCs w:val="22"/>
              </w:rPr>
            </w:pPr>
            <w:r w:rsidRPr="36D8FBD0">
              <w:rPr>
                <w:sz w:val="22"/>
                <w:szCs w:val="22"/>
              </w:rPr>
              <w:t>TEST STEPS</w:t>
            </w:r>
          </w:p>
        </w:tc>
        <w:tc>
          <w:tcPr>
            <w:tcW w:w="3075" w:type="dxa"/>
          </w:tcPr>
          <w:p w14:paraId="65EB0161" w14:textId="2154D9A0" w:rsidR="36D8FBD0" w:rsidRDefault="36D8FBD0" w:rsidP="36D8FBD0">
            <w:pPr>
              <w:pStyle w:val="BodyText"/>
              <w:rPr>
                <w:sz w:val="22"/>
                <w:szCs w:val="22"/>
              </w:rPr>
            </w:pPr>
            <w:r w:rsidRPr="36D8FBD0">
              <w:rPr>
                <w:sz w:val="22"/>
                <w:szCs w:val="22"/>
              </w:rPr>
              <w:t>EXPECTED RESULT</w:t>
            </w:r>
          </w:p>
        </w:tc>
      </w:tr>
      <w:tr w:rsidR="36D8FBD0" w14:paraId="67EFEF4F" w14:textId="77777777" w:rsidTr="48FBA933">
        <w:trPr>
          <w:trHeight w:val="300"/>
        </w:trPr>
        <w:tc>
          <w:tcPr>
            <w:tcW w:w="1170" w:type="dxa"/>
          </w:tcPr>
          <w:p w14:paraId="3F25121D" w14:textId="7C009959" w:rsidR="36D8FBD0" w:rsidRDefault="36D8FBD0" w:rsidP="36D8FBD0">
            <w:pPr>
              <w:pStyle w:val="BodyText"/>
              <w:rPr>
                <w:sz w:val="22"/>
                <w:szCs w:val="22"/>
              </w:rPr>
            </w:pPr>
            <w:r w:rsidRPr="36D8FBD0">
              <w:rPr>
                <w:sz w:val="22"/>
                <w:szCs w:val="22"/>
              </w:rPr>
              <w:t>TC01</w:t>
            </w:r>
          </w:p>
        </w:tc>
        <w:tc>
          <w:tcPr>
            <w:tcW w:w="1545" w:type="dxa"/>
          </w:tcPr>
          <w:p w14:paraId="439F4968" w14:textId="7E61FDE8" w:rsidR="36D8FBD0" w:rsidRDefault="36D8FBD0" w:rsidP="36D8FBD0">
            <w:pPr>
              <w:pStyle w:val="BodyText"/>
              <w:spacing w:line="259" w:lineRule="auto"/>
            </w:pPr>
            <w:r w:rsidRPr="36D8FBD0">
              <w:rPr>
                <w:sz w:val="22"/>
                <w:szCs w:val="22"/>
              </w:rPr>
              <w:t>Input valid text</w:t>
            </w:r>
          </w:p>
        </w:tc>
        <w:tc>
          <w:tcPr>
            <w:tcW w:w="3675" w:type="dxa"/>
          </w:tcPr>
          <w:p w14:paraId="18B76E8C" w14:textId="2232AF11" w:rsidR="36D8FBD0" w:rsidRDefault="36D8FBD0" w:rsidP="36D8FBD0">
            <w:pPr>
              <w:pStyle w:val="BodyText"/>
              <w:rPr>
                <w:sz w:val="22"/>
                <w:szCs w:val="22"/>
              </w:rPr>
            </w:pPr>
            <w:r w:rsidRPr="36D8FBD0">
              <w:rPr>
                <w:sz w:val="22"/>
                <w:szCs w:val="22"/>
              </w:rPr>
              <w:t>1. Navigate to text input field/form.</w:t>
            </w:r>
          </w:p>
          <w:p w14:paraId="75D134F6" w14:textId="01AAC445" w:rsidR="36D8FBD0" w:rsidRDefault="36D8FBD0" w:rsidP="36D8FBD0">
            <w:pPr>
              <w:pStyle w:val="BodyText"/>
              <w:rPr>
                <w:sz w:val="22"/>
                <w:szCs w:val="22"/>
              </w:rPr>
            </w:pPr>
            <w:r w:rsidRPr="36D8FBD0">
              <w:rPr>
                <w:sz w:val="22"/>
                <w:szCs w:val="22"/>
              </w:rPr>
              <w:t>2. Type valid text.</w:t>
            </w:r>
          </w:p>
        </w:tc>
        <w:tc>
          <w:tcPr>
            <w:tcW w:w="3075" w:type="dxa"/>
          </w:tcPr>
          <w:p w14:paraId="1C839F15" w14:textId="61FCE3F1" w:rsidR="36D8FBD0" w:rsidRDefault="36D8FBD0" w:rsidP="36D8FBD0">
            <w:pPr>
              <w:pStyle w:val="BodyText"/>
              <w:rPr>
                <w:sz w:val="22"/>
                <w:szCs w:val="22"/>
              </w:rPr>
            </w:pPr>
            <w:r w:rsidRPr="36D8FBD0">
              <w:rPr>
                <w:sz w:val="22"/>
                <w:szCs w:val="22"/>
              </w:rPr>
              <w:t>Text is displayed in the input field.</w:t>
            </w:r>
          </w:p>
        </w:tc>
      </w:tr>
      <w:tr w:rsidR="36D8FBD0" w14:paraId="0DA30D6E" w14:textId="77777777" w:rsidTr="48FBA933">
        <w:trPr>
          <w:trHeight w:val="300"/>
        </w:trPr>
        <w:tc>
          <w:tcPr>
            <w:tcW w:w="1170" w:type="dxa"/>
          </w:tcPr>
          <w:p w14:paraId="463FF4E3" w14:textId="6FF2EF84" w:rsidR="36D8FBD0" w:rsidRDefault="36D8FBD0" w:rsidP="36D8FBD0">
            <w:pPr>
              <w:pStyle w:val="BodyText"/>
              <w:rPr>
                <w:sz w:val="22"/>
                <w:szCs w:val="22"/>
              </w:rPr>
            </w:pPr>
            <w:r w:rsidRPr="36D8FBD0">
              <w:rPr>
                <w:sz w:val="22"/>
                <w:szCs w:val="22"/>
              </w:rPr>
              <w:t>TC02</w:t>
            </w:r>
          </w:p>
        </w:tc>
        <w:tc>
          <w:tcPr>
            <w:tcW w:w="1545" w:type="dxa"/>
          </w:tcPr>
          <w:p w14:paraId="7A52F60D" w14:textId="0263150D" w:rsidR="36D8FBD0" w:rsidRDefault="36D8FBD0" w:rsidP="36D8FBD0">
            <w:pPr>
              <w:pStyle w:val="BodyText"/>
              <w:spacing w:line="259" w:lineRule="auto"/>
            </w:pPr>
            <w:r w:rsidRPr="36D8FBD0">
              <w:rPr>
                <w:sz w:val="22"/>
                <w:szCs w:val="22"/>
              </w:rPr>
              <w:t>Process valid text</w:t>
            </w:r>
          </w:p>
        </w:tc>
        <w:tc>
          <w:tcPr>
            <w:tcW w:w="3675" w:type="dxa"/>
          </w:tcPr>
          <w:p w14:paraId="2B680B8B" w14:textId="28893AF8" w:rsidR="36D8FBD0" w:rsidRDefault="36D8FBD0" w:rsidP="36D8FBD0">
            <w:pPr>
              <w:pStyle w:val="BodyText"/>
              <w:rPr>
                <w:sz w:val="22"/>
                <w:szCs w:val="22"/>
              </w:rPr>
            </w:pPr>
            <w:r w:rsidRPr="36D8FBD0">
              <w:rPr>
                <w:sz w:val="22"/>
                <w:szCs w:val="22"/>
              </w:rPr>
              <w:t>1. Enter “Sample Question" into the input field.</w:t>
            </w:r>
          </w:p>
          <w:p w14:paraId="513B1C64" w14:textId="485DABC6" w:rsidR="36D8FBD0" w:rsidRDefault="36D8FBD0" w:rsidP="36D8FBD0">
            <w:pPr>
              <w:pStyle w:val="BodyText"/>
            </w:pPr>
            <w:r w:rsidRPr="36D8FBD0">
              <w:rPr>
                <w:sz w:val="22"/>
                <w:szCs w:val="22"/>
              </w:rPr>
              <w:t>2. Submit the input.</w:t>
            </w:r>
          </w:p>
        </w:tc>
        <w:tc>
          <w:tcPr>
            <w:tcW w:w="3075" w:type="dxa"/>
          </w:tcPr>
          <w:p w14:paraId="40650FBE" w14:textId="40AD8E42" w:rsidR="36D8FBD0" w:rsidRDefault="36D8FBD0" w:rsidP="36D8FBD0">
            <w:pPr>
              <w:pStyle w:val="BodyText"/>
              <w:rPr>
                <w:sz w:val="22"/>
                <w:szCs w:val="22"/>
              </w:rPr>
            </w:pPr>
            <w:r w:rsidRPr="36D8FBD0">
              <w:rPr>
                <w:sz w:val="22"/>
                <w:szCs w:val="22"/>
              </w:rPr>
              <w:t>Text is processed successfully and returns an appropriate response.</w:t>
            </w:r>
          </w:p>
        </w:tc>
      </w:tr>
      <w:tr w:rsidR="36D8FBD0" w14:paraId="10D0ECBC" w14:textId="77777777" w:rsidTr="48FBA933">
        <w:trPr>
          <w:trHeight w:val="300"/>
        </w:trPr>
        <w:tc>
          <w:tcPr>
            <w:tcW w:w="1170" w:type="dxa"/>
          </w:tcPr>
          <w:p w14:paraId="427428BF" w14:textId="70CC3415" w:rsidR="36D8FBD0" w:rsidRDefault="36D8FBD0" w:rsidP="36D8FBD0">
            <w:pPr>
              <w:pStyle w:val="BodyText"/>
              <w:rPr>
                <w:sz w:val="22"/>
                <w:szCs w:val="22"/>
              </w:rPr>
            </w:pPr>
            <w:r w:rsidRPr="36D8FBD0">
              <w:rPr>
                <w:sz w:val="22"/>
                <w:szCs w:val="22"/>
              </w:rPr>
              <w:t>TC03</w:t>
            </w:r>
          </w:p>
        </w:tc>
        <w:tc>
          <w:tcPr>
            <w:tcW w:w="1545" w:type="dxa"/>
          </w:tcPr>
          <w:p w14:paraId="56CB873B" w14:textId="5E12A47E" w:rsidR="36D8FBD0" w:rsidRDefault="36D8FBD0" w:rsidP="36D8FBD0">
            <w:pPr>
              <w:pStyle w:val="BodyText"/>
              <w:spacing w:line="259" w:lineRule="auto"/>
              <w:rPr>
                <w:sz w:val="22"/>
                <w:szCs w:val="22"/>
              </w:rPr>
            </w:pPr>
            <w:r w:rsidRPr="36D8FBD0">
              <w:rPr>
                <w:sz w:val="22"/>
                <w:szCs w:val="22"/>
              </w:rPr>
              <w:t>Process invalid text</w:t>
            </w:r>
          </w:p>
        </w:tc>
        <w:tc>
          <w:tcPr>
            <w:tcW w:w="3675" w:type="dxa"/>
          </w:tcPr>
          <w:p w14:paraId="37E16193" w14:textId="29286F7F" w:rsidR="36D8FBD0" w:rsidRDefault="36D8FBD0" w:rsidP="36D8FBD0">
            <w:pPr>
              <w:pStyle w:val="BodyText"/>
              <w:rPr>
                <w:sz w:val="22"/>
                <w:szCs w:val="22"/>
              </w:rPr>
            </w:pPr>
            <w:r w:rsidRPr="36D8FBD0">
              <w:rPr>
                <w:sz w:val="22"/>
                <w:szCs w:val="22"/>
              </w:rPr>
              <w:t>1. Enter “Invalid text" e.g. whitespace/invalid characters into the input field.</w:t>
            </w:r>
          </w:p>
          <w:p w14:paraId="5773BBAF" w14:textId="6F1572BE" w:rsidR="36D8FBD0" w:rsidRDefault="36D8FBD0" w:rsidP="36D8FBD0">
            <w:pPr>
              <w:pStyle w:val="BodyText"/>
            </w:pPr>
            <w:r w:rsidRPr="36D8FBD0">
              <w:rPr>
                <w:sz w:val="22"/>
                <w:szCs w:val="22"/>
              </w:rPr>
              <w:t>2. Submit the input.</w:t>
            </w:r>
          </w:p>
        </w:tc>
        <w:tc>
          <w:tcPr>
            <w:tcW w:w="3075" w:type="dxa"/>
          </w:tcPr>
          <w:p w14:paraId="6B77DA7B" w14:textId="6CC5489A" w:rsidR="36D8FBD0" w:rsidRDefault="36D8FBD0" w:rsidP="36D8FBD0">
            <w:pPr>
              <w:pStyle w:val="BodyText"/>
              <w:rPr>
                <w:sz w:val="22"/>
                <w:szCs w:val="22"/>
              </w:rPr>
            </w:pPr>
            <w:r w:rsidRPr="36D8FBD0">
              <w:rPr>
                <w:sz w:val="22"/>
                <w:szCs w:val="22"/>
              </w:rPr>
              <w:t>Application flags invalid input gracefully and returns an appropriate response.</w:t>
            </w:r>
          </w:p>
        </w:tc>
      </w:tr>
      <w:tr w:rsidR="36D8FBD0" w14:paraId="0F15B1CF" w14:textId="77777777" w:rsidTr="48FBA933">
        <w:trPr>
          <w:trHeight w:val="300"/>
        </w:trPr>
        <w:tc>
          <w:tcPr>
            <w:tcW w:w="1170" w:type="dxa"/>
          </w:tcPr>
          <w:p w14:paraId="1359DFFC" w14:textId="412F478C" w:rsidR="36D8FBD0" w:rsidRDefault="36D8FBD0" w:rsidP="36D8FBD0">
            <w:pPr>
              <w:pStyle w:val="BodyText"/>
              <w:rPr>
                <w:sz w:val="22"/>
                <w:szCs w:val="22"/>
              </w:rPr>
            </w:pPr>
            <w:r w:rsidRPr="36D8FBD0">
              <w:rPr>
                <w:sz w:val="22"/>
                <w:szCs w:val="22"/>
              </w:rPr>
              <w:t>TC04</w:t>
            </w:r>
          </w:p>
        </w:tc>
        <w:tc>
          <w:tcPr>
            <w:tcW w:w="1545" w:type="dxa"/>
          </w:tcPr>
          <w:p w14:paraId="19D525F7" w14:textId="077AD436" w:rsidR="36D8FBD0" w:rsidRDefault="36D8FBD0" w:rsidP="36D8FBD0">
            <w:pPr>
              <w:pStyle w:val="BodyText"/>
              <w:spacing w:line="259" w:lineRule="auto"/>
              <w:rPr>
                <w:sz w:val="22"/>
                <w:szCs w:val="22"/>
              </w:rPr>
            </w:pPr>
            <w:r w:rsidRPr="36D8FBD0">
              <w:rPr>
                <w:sz w:val="22"/>
                <w:szCs w:val="22"/>
              </w:rPr>
              <w:t>Gather information from web</w:t>
            </w:r>
          </w:p>
        </w:tc>
        <w:tc>
          <w:tcPr>
            <w:tcW w:w="3675" w:type="dxa"/>
          </w:tcPr>
          <w:p w14:paraId="360CB1B1" w14:textId="1EFDD4BC" w:rsidR="36D8FBD0" w:rsidRDefault="36D8FBD0" w:rsidP="36D8FBD0">
            <w:pPr>
              <w:pStyle w:val="BodyText"/>
              <w:rPr>
                <w:sz w:val="22"/>
                <w:szCs w:val="22"/>
              </w:rPr>
            </w:pPr>
            <w:r w:rsidRPr="36D8FBD0">
              <w:rPr>
                <w:sz w:val="22"/>
                <w:szCs w:val="22"/>
              </w:rPr>
              <w:t>1. Enter question that can answered from the Web into input field.</w:t>
            </w:r>
          </w:p>
          <w:p w14:paraId="245CDE0B" w14:textId="1FA07303" w:rsidR="36D8FBD0" w:rsidRDefault="36D8FBD0" w:rsidP="36D8FBD0">
            <w:pPr>
              <w:pStyle w:val="BodyText"/>
            </w:pPr>
            <w:r w:rsidRPr="36D8FBD0">
              <w:rPr>
                <w:sz w:val="22"/>
                <w:szCs w:val="22"/>
              </w:rPr>
              <w:t>2. Submit.</w:t>
            </w:r>
          </w:p>
          <w:p w14:paraId="7FE33769" w14:textId="091DBAC4" w:rsidR="36D8FBD0" w:rsidRDefault="36D8FBD0" w:rsidP="36D8FBD0">
            <w:pPr>
              <w:pStyle w:val="BodyText"/>
              <w:rPr>
                <w:sz w:val="22"/>
                <w:szCs w:val="22"/>
              </w:rPr>
            </w:pPr>
            <w:r w:rsidRPr="36D8FBD0">
              <w:rPr>
                <w:sz w:val="22"/>
                <w:szCs w:val="22"/>
              </w:rPr>
              <w:t>3. Observe gathered information.</w:t>
            </w:r>
          </w:p>
        </w:tc>
        <w:tc>
          <w:tcPr>
            <w:tcW w:w="3075" w:type="dxa"/>
          </w:tcPr>
          <w:p w14:paraId="742DC17D" w14:textId="2E488847" w:rsidR="36D8FBD0" w:rsidRDefault="36D8FBD0" w:rsidP="36D8FBD0">
            <w:pPr>
              <w:pStyle w:val="BodyText"/>
              <w:rPr>
                <w:sz w:val="22"/>
                <w:szCs w:val="22"/>
              </w:rPr>
            </w:pPr>
            <w:r w:rsidRPr="36D8FBD0">
              <w:rPr>
                <w:sz w:val="22"/>
                <w:szCs w:val="22"/>
              </w:rPr>
              <w:t>Application connects to search engine API and returns relevant information from the Web.</w:t>
            </w:r>
          </w:p>
        </w:tc>
      </w:tr>
      <w:tr w:rsidR="36D8FBD0" w14:paraId="69128570" w14:textId="77777777" w:rsidTr="48FBA933">
        <w:trPr>
          <w:trHeight w:val="300"/>
        </w:trPr>
        <w:tc>
          <w:tcPr>
            <w:tcW w:w="1170" w:type="dxa"/>
          </w:tcPr>
          <w:p w14:paraId="42C20CCA" w14:textId="1A887CAD" w:rsidR="36D8FBD0" w:rsidRDefault="36D8FBD0" w:rsidP="36D8FBD0">
            <w:pPr>
              <w:pStyle w:val="BodyText"/>
              <w:rPr>
                <w:sz w:val="22"/>
                <w:szCs w:val="22"/>
              </w:rPr>
            </w:pPr>
            <w:r w:rsidRPr="36D8FBD0">
              <w:rPr>
                <w:sz w:val="22"/>
                <w:szCs w:val="22"/>
              </w:rPr>
              <w:t>TC05</w:t>
            </w:r>
          </w:p>
        </w:tc>
        <w:tc>
          <w:tcPr>
            <w:tcW w:w="1545" w:type="dxa"/>
          </w:tcPr>
          <w:p w14:paraId="02E375FE" w14:textId="332EE0A0" w:rsidR="36D8FBD0" w:rsidRDefault="36D8FBD0" w:rsidP="36D8FBD0">
            <w:pPr>
              <w:pStyle w:val="BodyText"/>
              <w:spacing w:line="259" w:lineRule="auto"/>
              <w:rPr>
                <w:sz w:val="22"/>
                <w:szCs w:val="22"/>
              </w:rPr>
            </w:pPr>
            <w:r w:rsidRPr="36D8FBD0">
              <w:rPr>
                <w:sz w:val="22"/>
                <w:szCs w:val="22"/>
              </w:rPr>
              <w:t>Analyze gathered information</w:t>
            </w:r>
          </w:p>
        </w:tc>
        <w:tc>
          <w:tcPr>
            <w:tcW w:w="3675" w:type="dxa"/>
          </w:tcPr>
          <w:p w14:paraId="3F6AA945" w14:textId="20AFB259" w:rsidR="36D8FBD0" w:rsidRDefault="36D8FBD0" w:rsidP="36D8FBD0">
            <w:pPr>
              <w:pStyle w:val="BodyText"/>
              <w:rPr>
                <w:sz w:val="22"/>
                <w:szCs w:val="22"/>
              </w:rPr>
            </w:pPr>
            <w:r w:rsidRPr="36D8FBD0">
              <w:rPr>
                <w:sz w:val="22"/>
                <w:szCs w:val="22"/>
              </w:rPr>
              <w:t>1. Submit a query.</w:t>
            </w:r>
          </w:p>
          <w:p w14:paraId="56546F65" w14:textId="180FB623" w:rsidR="36D8FBD0" w:rsidRDefault="36D8FBD0" w:rsidP="36D8FBD0">
            <w:pPr>
              <w:pStyle w:val="BodyText"/>
              <w:rPr>
                <w:sz w:val="22"/>
                <w:szCs w:val="22"/>
              </w:rPr>
            </w:pPr>
            <w:r w:rsidRPr="36D8FBD0">
              <w:rPr>
                <w:sz w:val="22"/>
                <w:szCs w:val="22"/>
              </w:rPr>
              <w:t>2. Observe gathered information</w:t>
            </w:r>
          </w:p>
          <w:p w14:paraId="761632E4" w14:textId="6050481D" w:rsidR="36D8FBD0" w:rsidRDefault="36D8FBD0" w:rsidP="36D8FBD0">
            <w:pPr>
              <w:pStyle w:val="BodyText"/>
            </w:pPr>
            <w:r w:rsidRPr="36D8FBD0">
              <w:rPr>
                <w:sz w:val="22"/>
                <w:szCs w:val="22"/>
              </w:rPr>
              <w:t>3. Observe analysis of gathered information.</w:t>
            </w:r>
          </w:p>
        </w:tc>
        <w:tc>
          <w:tcPr>
            <w:tcW w:w="3075" w:type="dxa"/>
          </w:tcPr>
          <w:p w14:paraId="3933EADB" w14:textId="043F7580" w:rsidR="36D8FBD0" w:rsidRDefault="36D8FBD0" w:rsidP="36D8FBD0">
            <w:pPr>
              <w:pStyle w:val="BodyText"/>
              <w:rPr>
                <w:sz w:val="22"/>
                <w:szCs w:val="22"/>
              </w:rPr>
            </w:pPr>
            <w:r w:rsidRPr="36D8FBD0">
              <w:rPr>
                <w:sz w:val="22"/>
                <w:szCs w:val="22"/>
              </w:rPr>
              <w:t>Application connects to search engine API and AI services , returning summarized and analyzed information.</w:t>
            </w:r>
          </w:p>
        </w:tc>
      </w:tr>
      <w:tr w:rsidR="36D8FBD0" w14:paraId="4034BBF2" w14:textId="77777777" w:rsidTr="48FBA933">
        <w:trPr>
          <w:trHeight w:val="300"/>
        </w:trPr>
        <w:tc>
          <w:tcPr>
            <w:tcW w:w="1170" w:type="dxa"/>
          </w:tcPr>
          <w:p w14:paraId="07F105A2" w14:textId="18F92607" w:rsidR="36D8FBD0" w:rsidRDefault="36D8FBD0" w:rsidP="36D8FBD0">
            <w:pPr>
              <w:pStyle w:val="BodyText"/>
              <w:rPr>
                <w:sz w:val="22"/>
                <w:szCs w:val="22"/>
              </w:rPr>
            </w:pPr>
            <w:r w:rsidRPr="36D8FBD0">
              <w:rPr>
                <w:sz w:val="22"/>
                <w:szCs w:val="22"/>
              </w:rPr>
              <w:t>TC06</w:t>
            </w:r>
          </w:p>
        </w:tc>
        <w:tc>
          <w:tcPr>
            <w:tcW w:w="1545" w:type="dxa"/>
          </w:tcPr>
          <w:p w14:paraId="50817E8A" w14:textId="1A82114F" w:rsidR="36D8FBD0" w:rsidRDefault="36D8FBD0" w:rsidP="36D8FBD0">
            <w:pPr>
              <w:pStyle w:val="BodyText"/>
              <w:spacing w:line="259" w:lineRule="auto"/>
              <w:rPr>
                <w:sz w:val="22"/>
                <w:szCs w:val="22"/>
              </w:rPr>
            </w:pPr>
            <w:r w:rsidRPr="36D8FBD0">
              <w:rPr>
                <w:sz w:val="22"/>
                <w:szCs w:val="22"/>
              </w:rPr>
              <w:t>Display response</w:t>
            </w:r>
          </w:p>
        </w:tc>
        <w:tc>
          <w:tcPr>
            <w:tcW w:w="3675" w:type="dxa"/>
          </w:tcPr>
          <w:p w14:paraId="064F5031" w14:textId="286CB98C" w:rsidR="36D8FBD0" w:rsidRDefault="36D8FBD0" w:rsidP="36D8FBD0">
            <w:pPr>
              <w:pStyle w:val="BodyText"/>
              <w:rPr>
                <w:sz w:val="22"/>
                <w:szCs w:val="22"/>
              </w:rPr>
            </w:pPr>
            <w:r w:rsidRPr="36D8FBD0">
              <w:rPr>
                <w:sz w:val="22"/>
                <w:szCs w:val="22"/>
              </w:rPr>
              <w:t>1. Submit a query.</w:t>
            </w:r>
          </w:p>
          <w:p w14:paraId="6D547D06" w14:textId="1B0E1FE5" w:rsidR="36D8FBD0" w:rsidRDefault="36D8FBD0" w:rsidP="36D8FBD0">
            <w:pPr>
              <w:pStyle w:val="BodyText"/>
            </w:pPr>
            <w:r w:rsidRPr="36D8FBD0">
              <w:rPr>
                <w:sz w:val="22"/>
                <w:szCs w:val="22"/>
              </w:rPr>
              <w:t>2. Check the response displayed.</w:t>
            </w:r>
          </w:p>
        </w:tc>
        <w:tc>
          <w:tcPr>
            <w:tcW w:w="3075" w:type="dxa"/>
          </w:tcPr>
          <w:p w14:paraId="062F574F" w14:textId="0FA36EC7" w:rsidR="36D8FBD0" w:rsidRDefault="36D8FBD0" w:rsidP="36D8FBD0">
            <w:pPr>
              <w:pStyle w:val="BodyText"/>
              <w:rPr>
                <w:sz w:val="22"/>
                <w:szCs w:val="22"/>
              </w:rPr>
            </w:pPr>
            <w:r w:rsidRPr="36D8FBD0">
              <w:rPr>
                <w:sz w:val="22"/>
                <w:szCs w:val="22"/>
              </w:rPr>
              <w:t>Response is displayed appropriately and accurately.</w:t>
            </w:r>
          </w:p>
        </w:tc>
      </w:tr>
      <w:tr w:rsidR="36D8FBD0" w14:paraId="04D2C9DB" w14:textId="77777777" w:rsidTr="48FBA933">
        <w:trPr>
          <w:trHeight w:val="300"/>
        </w:trPr>
        <w:tc>
          <w:tcPr>
            <w:tcW w:w="1170" w:type="dxa"/>
          </w:tcPr>
          <w:p w14:paraId="18F7CC03" w14:textId="792557D2" w:rsidR="36D8FBD0" w:rsidRDefault="36D8FBD0" w:rsidP="36D8FBD0">
            <w:pPr>
              <w:pStyle w:val="BodyText"/>
              <w:rPr>
                <w:sz w:val="22"/>
                <w:szCs w:val="22"/>
              </w:rPr>
            </w:pPr>
            <w:r w:rsidRPr="36D8FBD0">
              <w:rPr>
                <w:sz w:val="22"/>
                <w:szCs w:val="22"/>
              </w:rPr>
              <w:t>TC07</w:t>
            </w:r>
          </w:p>
        </w:tc>
        <w:tc>
          <w:tcPr>
            <w:tcW w:w="1545" w:type="dxa"/>
          </w:tcPr>
          <w:p w14:paraId="5E1009EB" w14:textId="3946BD73" w:rsidR="36D8FBD0" w:rsidRDefault="36D8FBD0" w:rsidP="36D8FBD0">
            <w:pPr>
              <w:pStyle w:val="BodyText"/>
              <w:spacing w:line="259" w:lineRule="auto"/>
              <w:rPr>
                <w:sz w:val="22"/>
                <w:szCs w:val="22"/>
              </w:rPr>
            </w:pPr>
            <w:r w:rsidRPr="36D8FBD0">
              <w:rPr>
                <w:sz w:val="22"/>
                <w:szCs w:val="22"/>
              </w:rPr>
              <w:t>Save queries and responses</w:t>
            </w:r>
          </w:p>
        </w:tc>
        <w:tc>
          <w:tcPr>
            <w:tcW w:w="3675" w:type="dxa"/>
          </w:tcPr>
          <w:p w14:paraId="2D542A32" w14:textId="7D9A78F5" w:rsidR="36D8FBD0" w:rsidRDefault="36D8FBD0" w:rsidP="36D8FBD0">
            <w:pPr>
              <w:pStyle w:val="BodyText"/>
              <w:rPr>
                <w:sz w:val="22"/>
                <w:szCs w:val="22"/>
              </w:rPr>
            </w:pPr>
            <w:r w:rsidRPr="36D8FBD0">
              <w:rPr>
                <w:sz w:val="22"/>
                <w:szCs w:val="22"/>
              </w:rPr>
              <w:t>1. Submit a query.</w:t>
            </w:r>
          </w:p>
          <w:p w14:paraId="6C44372F" w14:textId="423673BF" w:rsidR="36D8FBD0" w:rsidRDefault="36D8FBD0" w:rsidP="36D8FBD0">
            <w:pPr>
              <w:pStyle w:val="BodyText"/>
            </w:pPr>
            <w:r w:rsidRPr="36D8FBD0">
              <w:rPr>
                <w:sz w:val="22"/>
                <w:szCs w:val="22"/>
              </w:rPr>
              <w:t>2. Check the database for the stored entry.</w:t>
            </w:r>
          </w:p>
          <w:p w14:paraId="47C7CB9F" w14:textId="2B8B7574" w:rsidR="36D8FBD0" w:rsidRDefault="36D8FBD0" w:rsidP="36D8FBD0">
            <w:pPr>
              <w:pStyle w:val="BodyText"/>
              <w:rPr>
                <w:sz w:val="22"/>
                <w:szCs w:val="22"/>
              </w:rPr>
            </w:pPr>
            <w:r w:rsidRPr="36D8FBD0">
              <w:rPr>
                <w:sz w:val="22"/>
                <w:szCs w:val="22"/>
              </w:rPr>
              <w:t>3. Check history page for stored entry.</w:t>
            </w:r>
          </w:p>
        </w:tc>
        <w:tc>
          <w:tcPr>
            <w:tcW w:w="3075" w:type="dxa"/>
          </w:tcPr>
          <w:p w14:paraId="24A4FA47" w14:textId="734C791C" w:rsidR="36D8FBD0" w:rsidRDefault="36D8FBD0" w:rsidP="36D8FBD0">
            <w:pPr>
              <w:pStyle w:val="BodyText"/>
              <w:rPr>
                <w:sz w:val="22"/>
                <w:szCs w:val="22"/>
              </w:rPr>
            </w:pPr>
            <w:r w:rsidRPr="36D8FBD0">
              <w:rPr>
                <w:sz w:val="22"/>
                <w:szCs w:val="22"/>
              </w:rPr>
              <w:t>Data is stored successfully into database and is visible in history page.</w:t>
            </w:r>
          </w:p>
        </w:tc>
      </w:tr>
      <w:tr w:rsidR="36D8FBD0" w14:paraId="2EDC292A" w14:textId="77777777" w:rsidTr="48FBA933">
        <w:trPr>
          <w:trHeight w:val="300"/>
        </w:trPr>
        <w:tc>
          <w:tcPr>
            <w:tcW w:w="1170" w:type="dxa"/>
          </w:tcPr>
          <w:p w14:paraId="139BFC79" w14:textId="164967E1" w:rsidR="36D8FBD0" w:rsidRDefault="36D8FBD0" w:rsidP="36D8FBD0">
            <w:pPr>
              <w:pStyle w:val="BodyText"/>
              <w:rPr>
                <w:sz w:val="22"/>
                <w:szCs w:val="22"/>
              </w:rPr>
            </w:pPr>
            <w:r w:rsidRPr="36D8FBD0">
              <w:rPr>
                <w:sz w:val="22"/>
                <w:szCs w:val="22"/>
              </w:rPr>
              <w:t>TC08</w:t>
            </w:r>
          </w:p>
        </w:tc>
        <w:tc>
          <w:tcPr>
            <w:tcW w:w="1545" w:type="dxa"/>
          </w:tcPr>
          <w:p w14:paraId="7D30E269" w14:textId="04BBC521" w:rsidR="36D8FBD0" w:rsidRDefault="36D8FBD0" w:rsidP="36D8FBD0">
            <w:pPr>
              <w:pStyle w:val="BodyText"/>
              <w:spacing w:line="259" w:lineRule="auto"/>
              <w:rPr>
                <w:sz w:val="22"/>
                <w:szCs w:val="22"/>
              </w:rPr>
            </w:pPr>
            <w:r w:rsidRPr="36D8FBD0">
              <w:rPr>
                <w:sz w:val="22"/>
                <w:szCs w:val="22"/>
              </w:rPr>
              <w:t>View query history</w:t>
            </w:r>
          </w:p>
        </w:tc>
        <w:tc>
          <w:tcPr>
            <w:tcW w:w="3675" w:type="dxa"/>
          </w:tcPr>
          <w:p w14:paraId="1780DB66" w14:textId="42D0679A" w:rsidR="36D8FBD0" w:rsidRDefault="36D8FBD0" w:rsidP="36D8FBD0">
            <w:pPr>
              <w:pStyle w:val="BodyText"/>
              <w:rPr>
                <w:sz w:val="22"/>
                <w:szCs w:val="22"/>
              </w:rPr>
            </w:pPr>
            <w:r w:rsidRPr="36D8FBD0">
              <w:rPr>
                <w:sz w:val="22"/>
                <w:szCs w:val="22"/>
              </w:rPr>
              <w:t>1. Navigate to the "History" tab.</w:t>
            </w:r>
          </w:p>
          <w:p w14:paraId="22D35B44" w14:textId="4B6E87D7" w:rsidR="36D8FBD0" w:rsidRDefault="36D8FBD0" w:rsidP="36D8FBD0">
            <w:pPr>
              <w:pStyle w:val="BodyText"/>
            </w:pPr>
            <w:r w:rsidRPr="36D8FBD0">
              <w:rPr>
                <w:sz w:val="22"/>
                <w:szCs w:val="22"/>
              </w:rPr>
              <w:t>2. View the list of past queries.</w:t>
            </w:r>
          </w:p>
        </w:tc>
        <w:tc>
          <w:tcPr>
            <w:tcW w:w="3075" w:type="dxa"/>
          </w:tcPr>
          <w:p w14:paraId="5D95E62A" w14:textId="5D5C2763" w:rsidR="36D8FBD0" w:rsidRDefault="36D8FBD0" w:rsidP="36D8FBD0">
            <w:pPr>
              <w:pStyle w:val="BodyText"/>
              <w:rPr>
                <w:sz w:val="22"/>
                <w:szCs w:val="22"/>
              </w:rPr>
            </w:pPr>
            <w:r w:rsidRPr="36D8FBD0">
              <w:rPr>
                <w:sz w:val="22"/>
                <w:szCs w:val="22"/>
              </w:rPr>
              <w:t>Past queries are displayed.</w:t>
            </w:r>
          </w:p>
        </w:tc>
      </w:tr>
      <w:tr w:rsidR="36D8FBD0" w14:paraId="7453FD1C" w14:textId="77777777" w:rsidTr="48FBA933">
        <w:trPr>
          <w:trHeight w:val="300"/>
        </w:trPr>
        <w:tc>
          <w:tcPr>
            <w:tcW w:w="1170" w:type="dxa"/>
          </w:tcPr>
          <w:p w14:paraId="265912F5" w14:textId="76A9DC35" w:rsidR="36D8FBD0" w:rsidRDefault="36D8FBD0" w:rsidP="36D8FBD0">
            <w:pPr>
              <w:pStyle w:val="BodyText"/>
              <w:rPr>
                <w:sz w:val="22"/>
                <w:szCs w:val="22"/>
              </w:rPr>
            </w:pPr>
            <w:r w:rsidRPr="36D8FBD0">
              <w:rPr>
                <w:sz w:val="22"/>
                <w:szCs w:val="22"/>
              </w:rPr>
              <w:t>TC09</w:t>
            </w:r>
          </w:p>
        </w:tc>
        <w:tc>
          <w:tcPr>
            <w:tcW w:w="1545" w:type="dxa"/>
          </w:tcPr>
          <w:p w14:paraId="4210EFFF" w14:textId="6B4B7E94" w:rsidR="36D8FBD0" w:rsidRDefault="36D8FBD0" w:rsidP="36D8FBD0">
            <w:pPr>
              <w:pStyle w:val="BodyText"/>
              <w:spacing w:line="259" w:lineRule="auto"/>
              <w:rPr>
                <w:sz w:val="22"/>
                <w:szCs w:val="22"/>
              </w:rPr>
            </w:pPr>
            <w:r w:rsidRPr="36D8FBD0">
              <w:rPr>
                <w:sz w:val="22"/>
                <w:szCs w:val="22"/>
              </w:rPr>
              <w:t>Modify and re-submit query</w:t>
            </w:r>
          </w:p>
        </w:tc>
        <w:tc>
          <w:tcPr>
            <w:tcW w:w="3675" w:type="dxa"/>
          </w:tcPr>
          <w:p w14:paraId="4DFD0851" w14:textId="55F1DAD7" w:rsidR="36D8FBD0" w:rsidRDefault="36D8FBD0" w:rsidP="36D8FBD0">
            <w:pPr>
              <w:pStyle w:val="BodyText"/>
              <w:rPr>
                <w:sz w:val="22"/>
                <w:szCs w:val="22"/>
              </w:rPr>
            </w:pPr>
            <w:r w:rsidRPr="36D8FBD0">
              <w:rPr>
                <w:sz w:val="22"/>
                <w:szCs w:val="22"/>
              </w:rPr>
              <w:t>1. Select a query.</w:t>
            </w:r>
          </w:p>
          <w:p w14:paraId="253C4ABF" w14:textId="15C84ECD" w:rsidR="36D8FBD0" w:rsidRDefault="36D8FBD0" w:rsidP="36D8FBD0">
            <w:pPr>
              <w:pStyle w:val="BodyText"/>
            </w:pPr>
            <w:r w:rsidRPr="36D8FBD0">
              <w:rPr>
                <w:sz w:val="22"/>
                <w:szCs w:val="22"/>
              </w:rPr>
              <w:t>2. Modify the text.</w:t>
            </w:r>
          </w:p>
          <w:p w14:paraId="712792D8" w14:textId="14EC0212" w:rsidR="36D8FBD0" w:rsidRDefault="36D8FBD0" w:rsidP="36D8FBD0">
            <w:pPr>
              <w:pStyle w:val="BodyText"/>
            </w:pPr>
            <w:r w:rsidRPr="36D8FBD0">
              <w:rPr>
                <w:sz w:val="22"/>
                <w:szCs w:val="22"/>
              </w:rPr>
              <w:t>3. Re-submit.</w:t>
            </w:r>
          </w:p>
        </w:tc>
        <w:tc>
          <w:tcPr>
            <w:tcW w:w="3075" w:type="dxa"/>
          </w:tcPr>
          <w:p w14:paraId="36C269F4" w14:textId="51EE53C6" w:rsidR="36D8FBD0" w:rsidRDefault="36D8FBD0" w:rsidP="36D8FBD0">
            <w:pPr>
              <w:pStyle w:val="BodyText"/>
              <w:rPr>
                <w:sz w:val="22"/>
                <w:szCs w:val="22"/>
              </w:rPr>
            </w:pPr>
            <w:r w:rsidRPr="36D8FBD0">
              <w:rPr>
                <w:sz w:val="22"/>
                <w:szCs w:val="22"/>
              </w:rPr>
              <w:t>Query is re-submitted successfully.</w:t>
            </w:r>
          </w:p>
        </w:tc>
      </w:tr>
      <w:tr w:rsidR="36D8FBD0" w14:paraId="0BED6000" w14:textId="77777777" w:rsidTr="48FBA933">
        <w:trPr>
          <w:trHeight w:val="300"/>
        </w:trPr>
        <w:tc>
          <w:tcPr>
            <w:tcW w:w="1170" w:type="dxa"/>
          </w:tcPr>
          <w:p w14:paraId="7072229A" w14:textId="423A949F" w:rsidR="36D8FBD0" w:rsidRDefault="36D8FBD0" w:rsidP="36D8FBD0">
            <w:pPr>
              <w:pStyle w:val="BodyText"/>
              <w:rPr>
                <w:sz w:val="22"/>
                <w:szCs w:val="22"/>
              </w:rPr>
            </w:pPr>
            <w:r w:rsidRPr="36D8FBD0">
              <w:rPr>
                <w:sz w:val="22"/>
                <w:szCs w:val="22"/>
              </w:rPr>
              <w:t>TC10</w:t>
            </w:r>
          </w:p>
        </w:tc>
        <w:tc>
          <w:tcPr>
            <w:tcW w:w="1545" w:type="dxa"/>
          </w:tcPr>
          <w:p w14:paraId="63CC9B9E" w14:textId="73C0BB68" w:rsidR="36D8FBD0" w:rsidRDefault="36D8FBD0" w:rsidP="36D8FBD0">
            <w:pPr>
              <w:pStyle w:val="BodyText"/>
              <w:spacing w:line="259" w:lineRule="auto"/>
              <w:rPr>
                <w:sz w:val="22"/>
                <w:szCs w:val="22"/>
              </w:rPr>
            </w:pPr>
            <w:r w:rsidRPr="36D8FBD0">
              <w:rPr>
                <w:sz w:val="22"/>
                <w:szCs w:val="22"/>
              </w:rPr>
              <w:t>Search history</w:t>
            </w:r>
          </w:p>
        </w:tc>
        <w:tc>
          <w:tcPr>
            <w:tcW w:w="3675" w:type="dxa"/>
          </w:tcPr>
          <w:p w14:paraId="74B69CCD" w14:textId="7E9704F2" w:rsidR="36D8FBD0" w:rsidRDefault="36D8FBD0" w:rsidP="36D8FBD0">
            <w:pPr>
              <w:pStyle w:val="BodyText"/>
              <w:rPr>
                <w:sz w:val="22"/>
                <w:szCs w:val="22"/>
              </w:rPr>
            </w:pPr>
            <w:r w:rsidRPr="36D8FBD0">
              <w:rPr>
                <w:sz w:val="22"/>
                <w:szCs w:val="22"/>
              </w:rPr>
              <w:t>1. View history.</w:t>
            </w:r>
          </w:p>
          <w:p w14:paraId="5983F7AC" w14:textId="071461FD" w:rsidR="36D8FBD0" w:rsidRDefault="36D8FBD0" w:rsidP="36D8FBD0">
            <w:pPr>
              <w:pStyle w:val="BodyText"/>
              <w:rPr>
                <w:sz w:val="22"/>
                <w:szCs w:val="22"/>
              </w:rPr>
            </w:pPr>
            <w:r w:rsidRPr="36D8FBD0">
              <w:rPr>
                <w:sz w:val="22"/>
                <w:szCs w:val="22"/>
              </w:rPr>
              <w:t>2. Select search input.</w:t>
            </w:r>
          </w:p>
          <w:p w14:paraId="77F58AFA" w14:textId="0B0C92F6" w:rsidR="36D8FBD0" w:rsidRDefault="36D8FBD0" w:rsidP="36D8FBD0">
            <w:pPr>
              <w:pStyle w:val="BodyText"/>
              <w:rPr>
                <w:sz w:val="22"/>
                <w:szCs w:val="22"/>
              </w:rPr>
            </w:pPr>
            <w:r w:rsidRPr="36D8FBD0">
              <w:rPr>
                <w:sz w:val="22"/>
                <w:szCs w:val="22"/>
              </w:rPr>
              <w:t>3. Input search ID, text, etc.</w:t>
            </w:r>
          </w:p>
        </w:tc>
        <w:tc>
          <w:tcPr>
            <w:tcW w:w="3075" w:type="dxa"/>
          </w:tcPr>
          <w:p w14:paraId="17ABB98D" w14:textId="459405AD" w:rsidR="36D8FBD0" w:rsidRDefault="36D8FBD0" w:rsidP="36D8FBD0">
            <w:pPr>
              <w:pStyle w:val="BodyText"/>
              <w:rPr>
                <w:sz w:val="22"/>
                <w:szCs w:val="22"/>
              </w:rPr>
            </w:pPr>
            <w:r w:rsidRPr="36D8FBD0">
              <w:rPr>
                <w:sz w:val="22"/>
                <w:szCs w:val="22"/>
              </w:rPr>
              <w:t>History returns relevant queries related to search.</w:t>
            </w:r>
          </w:p>
        </w:tc>
      </w:tr>
      <w:tr w:rsidR="36D8FBD0" w14:paraId="301B84B7" w14:textId="77777777" w:rsidTr="48FBA933">
        <w:trPr>
          <w:trHeight w:val="300"/>
        </w:trPr>
        <w:tc>
          <w:tcPr>
            <w:tcW w:w="1170" w:type="dxa"/>
          </w:tcPr>
          <w:p w14:paraId="7529EE1F" w14:textId="32A4A034" w:rsidR="36D8FBD0" w:rsidRDefault="36D8FBD0" w:rsidP="36D8FBD0">
            <w:pPr>
              <w:pStyle w:val="BodyText"/>
              <w:rPr>
                <w:sz w:val="22"/>
                <w:szCs w:val="22"/>
              </w:rPr>
            </w:pPr>
            <w:r w:rsidRPr="36D8FBD0">
              <w:rPr>
                <w:sz w:val="22"/>
                <w:szCs w:val="22"/>
              </w:rPr>
              <w:t>TC11</w:t>
            </w:r>
          </w:p>
        </w:tc>
        <w:tc>
          <w:tcPr>
            <w:tcW w:w="1545" w:type="dxa"/>
          </w:tcPr>
          <w:p w14:paraId="4CF2C2BF" w14:textId="7A3A3C35" w:rsidR="36D8FBD0" w:rsidRDefault="36D8FBD0" w:rsidP="36D8FBD0">
            <w:pPr>
              <w:pStyle w:val="BodyText"/>
              <w:spacing w:line="259" w:lineRule="auto"/>
              <w:rPr>
                <w:sz w:val="22"/>
                <w:szCs w:val="22"/>
              </w:rPr>
            </w:pPr>
            <w:r w:rsidRPr="36D8FBD0">
              <w:rPr>
                <w:sz w:val="22"/>
                <w:szCs w:val="22"/>
              </w:rPr>
              <w:t>Login with valid credentials</w:t>
            </w:r>
          </w:p>
        </w:tc>
        <w:tc>
          <w:tcPr>
            <w:tcW w:w="3675" w:type="dxa"/>
          </w:tcPr>
          <w:p w14:paraId="52B0B8A5" w14:textId="0CCE5C6C" w:rsidR="36D8FBD0" w:rsidRDefault="36D8FBD0" w:rsidP="36D8FBD0">
            <w:pPr>
              <w:pStyle w:val="BodyText"/>
              <w:rPr>
                <w:sz w:val="22"/>
                <w:szCs w:val="22"/>
              </w:rPr>
            </w:pPr>
            <w:r w:rsidRPr="36D8FBD0">
              <w:rPr>
                <w:sz w:val="22"/>
                <w:szCs w:val="22"/>
              </w:rPr>
              <w:t>1. Enter valid username and password.</w:t>
            </w:r>
          </w:p>
          <w:p w14:paraId="40F5FD51" w14:textId="5EECA18B" w:rsidR="36D8FBD0" w:rsidRDefault="36D8FBD0" w:rsidP="36D8FBD0">
            <w:pPr>
              <w:pStyle w:val="BodyText"/>
            </w:pPr>
            <w:r w:rsidRPr="36D8FBD0">
              <w:rPr>
                <w:sz w:val="22"/>
                <w:szCs w:val="22"/>
              </w:rPr>
              <w:t>2. Click "Login".</w:t>
            </w:r>
          </w:p>
        </w:tc>
        <w:tc>
          <w:tcPr>
            <w:tcW w:w="3075" w:type="dxa"/>
          </w:tcPr>
          <w:p w14:paraId="74AA82A0" w14:textId="69631AB8" w:rsidR="36D8FBD0" w:rsidRDefault="36D8FBD0" w:rsidP="36D8FBD0">
            <w:pPr>
              <w:pStyle w:val="BodyText"/>
              <w:rPr>
                <w:sz w:val="22"/>
                <w:szCs w:val="22"/>
              </w:rPr>
            </w:pPr>
            <w:r w:rsidRPr="36D8FBD0">
              <w:rPr>
                <w:sz w:val="22"/>
                <w:szCs w:val="22"/>
              </w:rPr>
              <w:t>User logs in successfully and is sent to dashboard.</w:t>
            </w:r>
          </w:p>
        </w:tc>
      </w:tr>
      <w:tr w:rsidR="36D8FBD0" w14:paraId="49812570" w14:textId="77777777" w:rsidTr="48FBA933">
        <w:trPr>
          <w:trHeight w:val="300"/>
        </w:trPr>
        <w:tc>
          <w:tcPr>
            <w:tcW w:w="1170" w:type="dxa"/>
          </w:tcPr>
          <w:p w14:paraId="75281018" w14:textId="70309BE6" w:rsidR="36D8FBD0" w:rsidRDefault="36D8FBD0" w:rsidP="36D8FBD0">
            <w:pPr>
              <w:pStyle w:val="BodyText"/>
              <w:rPr>
                <w:sz w:val="22"/>
                <w:szCs w:val="22"/>
              </w:rPr>
            </w:pPr>
            <w:r w:rsidRPr="36D8FBD0">
              <w:rPr>
                <w:sz w:val="22"/>
                <w:szCs w:val="22"/>
              </w:rPr>
              <w:t>TC12</w:t>
            </w:r>
          </w:p>
        </w:tc>
        <w:tc>
          <w:tcPr>
            <w:tcW w:w="1545" w:type="dxa"/>
          </w:tcPr>
          <w:p w14:paraId="512A98C4" w14:textId="423F059F" w:rsidR="36D8FBD0" w:rsidRDefault="36D8FBD0" w:rsidP="36D8FBD0">
            <w:pPr>
              <w:pStyle w:val="BodyText"/>
              <w:spacing w:line="259" w:lineRule="auto"/>
              <w:rPr>
                <w:sz w:val="22"/>
                <w:szCs w:val="22"/>
              </w:rPr>
            </w:pPr>
            <w:r w:rsidRPr="36D8FBD0">
              <w:rPr>
                <w:sz w:val="22"/>
                <w:szCs w:val="22"/>
              </w:rPr>
              <w:t>Change password</w:t>
            </w:r>
          </w:p>
        </w:tc>
        <w:tc>
          <w:tcPr>
            <w:tcW w:w="3675" w:type="dxa"/>
          </w:tcPr>
          <w:p w14:paraId="4D932C60" w14:textId="2903BC40" w:rsidR="36D8FBD0" w:rsidRDefault="36D8FBD0" w:rsidP="36D8FBD0">
            <w:pPr>
              <w:pStyle w:val="BodyText"/>
              <w:rPr>
                <w:sz w:val="22"/>
                <w:szCs w:val="22"/>
              </w:rPr>
            </w:pPr>
            <w:r w:rsidRPr="36D8FBD0">
              <w:rPr>
                <w:sz w:val="22"/>
                <w:szCs w:val="22"/>
              </w:rPr>
              <w:t>1. Login.</w:t>
            </w:r>
          </w:p>
          <w:p w14:paraId="16EC990A" w14:textId="7B3BDFBC" w:rsidR="36D8FBD0" w:rsidRDefault="36D8FBD0" w:rsidP="36D8FBD0">
            <w:pPr>
              <w:pStyle w:val="BodyText"/>
            </w:pPr>
            <w:r w:rsidRPr="36D8FBD0">
              <w:rPr>
                <w:sz w:val="22"/>
                <w:szCs w:val="22"/>
              </w:rPr>
              <w:t>2. Go to "Settings".</w:t>
            </w:r>
          </w:p>
          <w:p w14:paraId="4C1E09C0" w14:textId="46C7D3A9" w:rsidR="36D8FBD0" w:rsidRDefault="36D8FBD0" w:rsidP="36D8FBD0">
            <w:pPr>
              <w:pStyle w:val="BodyText"/>
            </w:pPr>
            <w:r w:rsidRPr="36D8FBD0">
              <w:rPr>
                <w:sz w:val="22"/>
                <w:szCs w:val="22"/>
              </w:rPr>
              <w:t>3. Change password.</w:t>
            </w:r>
          </w:p>
          <w:p w14:paraId="778761EE" w14:textId="42057638" w:rsidR="36D8FBD0" w:rsidRDefault="36D8FBD0" w:rsidP="36D8FBD0">
            <w:pPr>
              <w:pStyle w:val="BodyText"/>
            </w:pPr>
            <w:r w:rsidRPr="36D8FBD0">
              <w:rPr>
                <w:sz w:val="22"/>
                <w:szCs w:val="22"/>
              </w:rPr>
              <w:t>4. Save changes.</w:t>
            </w:r>
          </w:p>
        </w:tc>
        <w:tc>
          <w:tcPr>
            <w:tcW w:w="3075" w:type="dxa"/>
          </w:tcPr>
          <w:p w14:paraId="650660D4" w14:textId="62D13898" w:rsidR="36D8FBD0" w:rsidRDefault="36D8FBD0" w:rsidP="36D8FBD0">
            <w:pPr>
              <w:pStyle w:val="BodyText"/>
              <w:rPr>
                <w:sz w:val="22"/>
                <w:szCs w:val="22"/>
              </w:rPr>
            </w:pPr>
            <w:r w:rsidRPr="36D8FBD0">
              <w:rPr>
                <w:sz w:val="22"/>
                <w:szCs w:val="22"/>
              </w:rPr>
              <w:t>Password is updated successfully and is reflected in database.</w:t>
            </w:r>
          </w:p>
        </w:tc>
      </w:tr>
      <w:tr w:rsidR="36D8FBD0" w14:paraId="52D36427" w14:textId="77777777" w:rsidTr="48FBA933">
        <w:trPr>
          <w:trHeight w:val="300"/>
        </w:trPr>
        <w:tc>
          <w:tcPr>
            <w:tcW w:w="1170" w:type="dxa"/>
          </w:tcPr>
          <w:p w14:paraId="6B241399" w14:textId="12D72C5C" w:rsidR="36D8FBD0" w:rsidRDefault="36D8FBD0" w:rsidP="36D8FBD0">
            <w:pPr>
              <w:pStyle w:val="BodyText"/>
              <w:rPr>
                <w:sz w:val="22"/>
                <w:szCs w:val="22"/>
              </w:rPr>
            </w:pPr>
            <w:r w:rsidRPr="36D8FBD0">
              <w:rPr>
                <w:sz w:val="22"/>
                <w:szCs w:val="22"/>
              </w:rPr>
              <w:t>TC13</w:t>
            </w:r>
          </w:p>
        </w:tc>
        <w:tc>
          <w:tcPr>
            <w:tcW w:w="1545" w:type="dxa"/>
          </w:tcPr>
          <w:p w14:paraId="12727D99" w14:textId="217E2A55" w:rsidR="36D8FBD0" w:rsidRDefault="36D8FBD0" w:rsidP="36D8FBD0">
            <w:pPr>
              <w:pStyle w:val="BodyText"/>
              <w:spacing w:line="259" w:lineRule="auto"/>
              <w:rPr>
                <w:sz w:val="22"/>
                <w:szCs w:val="22"/>
              </w:rPr>
            </w:pPr>
            <w:r w:rsidRPr="36D8FBD0">
              <w:rPr>
                <w:sz w:val="22"/>
                <w:szCs w:val="22"/>
              </w:rPr>
              <w:t>Save query</w:t>
            </w:r>
          </w:p>
        </w:tc>
        <w:tc>
          <w:tcPr>
            <w:tcW w:w="3675" w:type="dxa"/>
          </w:tcPr>
          <w:p w14:paraId="1790622D" w14:textId="5986DD71" w:rsidR="36D8FBD0" w:rsidRDefault="36D8FBD0" w:rsidP="36D8FBD0">
            <w:pPr>
              <w:pStyle w:val="BodyText"/>
              <w:rPr>
                <w:sz w:val="22"/>
                <w:szCs w:val="22"/>
              </w:rPr>
            </w:pPr>
            <w:r w:rsidRPr="36D8FBD0">
              <w:rPr>
                <w:sz w:val="22"/>
                <w:szCs w:val="22"/>
              </w:rPr>
              <w:t>1. Submit a query.</w:t>
            </w:r>
          </w:p>
          <w:p w14:paraId="14C0CECE" w14:textId="1D14C06F" w:rsidR="36D8FBD0" w:rsidRDefault="36D8FBD0" w:rsidP="36D8FBD0">
            <w:pPr>
              <w:pStyle w:val="BodyText"/>
            </w:pPr>
            <w:r w:rsidRPr="36D8FBD0">
              <w:rPr>
                <w:sz w:val="22"/>
                <w:szCs w:val="22"/>
              </w:rPr>
              <w:t>2. Save it.</w:t>
            </w:r>
          </w:p>
          <w:p w14:paraId="4909964A" w14:textId="147EDAEF" w:rsidR="36D8FBD0" w:rsidRDefault="36D8FBD0" w:rsidP="36D8FBD0">
            <w:pPr>
              <w:pStyle w:val="BodyText"/>
            </w:pPr>
            <w:r w:rsidRPr="36D8FBD0">
              <w:rPr>
                <w:sz w:val="22"/>
                <w:szCs w:val="22"/>
              </w:rPr>
              <w:t>3. Check database.</w:t>
            </w:r>
          </w:p>
        </w:tc>
        <w:tc>
          <w:tcPr>
            <w:tcW w:w="3075" w:type="dxa"/>
          </w:tcPr>
          <w:p w14:paraId="4D241ED2" w14:textId="64A89D90" w:rsidR="36D8FBD0" w:rsidRDefault="36D8FBD0" w:rsidP="36D8FBD0">
            <w:pPr>
              <w:pStyle w:val="BodyText"/>
              <w:rPr>
                <w:sz w:val="22"/>
                <w:szCs w:val="22"/>
              </w:rPr>
            </w:pPr>
            <w:r w:rsidRPr="36D8FBD0">
              <w:rPr>
                <w:sz w:val="22"/>
                <w:szCs w:val="22"/>
              </w:rPr>
              <w:t>Query is saved successfully and is reflected in database.</w:t>
            </w:r>
          </w:p>
        </w:tc>
      </w:tr>
      <w:tr w:rsidR="36D8FBD0" w14:paraId="3B257B0B" w14:textId="77777777" w:rsidTr="48FBA933">
        <w:trPr>
          <w:trHeight w:val="300"/>
        </w:trPr>
        <w:tc>
          <w:tcPr>
            <w:tcW w:w="1170" w:type="dxa"/>
          </w:tcPr>
          <w:p w14:paraId="22200A2C" w14:textId="5F647CB3" w:rsidR="36D8FBD0" w:rsidRDefault="36D8FBD0" w:rsidP="36D8FBD0">
            <w:pPr>
              <w:pStyle w:val="BodyText"/>
              <w:rPr>
                <w:sz w:val="22"/>
                <w:szCs w:val="22"/>
              </w:rPr>
            </w:pPr>
            <w:r w:rsidRPr="36D8FBD0">
              <w:rPr>
                <w:sz w:val="22"/>
                <w:szCs w:val="22"/>
              </w:rPr>
              <w:t>TC14</w:t>
            </w:r>
          </w:p>
        </w:tc>
        <w:tc>
          <w:tcPr>
            <w:tcW w:w="1545" w:type="dxa"/>
          </w:tcPr>
          <w:p w14:paraId="194361EB" w14:textId="6B2C2FF7" w:rsidR="36D8FBD0" w:rsidRDefault="36D8FBD0" w:rsidP="36D8FBD0">
            <w:pPr>
              <w:pStyle w:val="BodyText"/>
              <w:spacing w:line="259" w:lineRule="auto"/>
              <w:rPr>
                <w:sz w:val="22"/>
                <w:szCs w:val="22"/>
              </w:rPr>
            </w:pPr>
            <w:r w:rsidRPr="36D8FBD0">
              <w:rPr>
                <w:sz w:val="22"/>
                <w:szCs w:val="22"/>
              </w:rPr>
              <w:t>Discard query</w:t>
            </w:r>
          </w:p>
        </w:tc>
        <w:tc>
          <w:tcPr>
            <w:tcW w:w="3675" w:type="dxa"/>
          </w:tcPr>
          <w:p w14:paraId="32C53BAE" w14:textId="7E5B898C" w:rsidR="36D8FBD0" w:rsidRDefault="36D8FBD0" w:rsidP="36D8FBD0">
            <w:pPr>
              <w:pStyle w:val="BodyText"/>
              <w:rPr>
                <w:sz w:val="22"/>
                <w:szCs w:val="22"/>
              </w:rPr>
            </w:pPr>
            <w:r w:rsidRPr="36D8FBD0">
              <w:rPr>
                <w:sz w:val="22"/>
                <w:szCs w:val="22"/>
              </w:rPr>
              <w:t>1. Submit a query.</w:t>
            </w:r>
          </w:p>
          <w:p w14:paraId="036D73B9" w14:textId="219759AC" w:rsidR="36D8FBD0" w:rsidRDefault="36D8FBD0" w:rsidP="36D8FBD0">
            <w:pPr>
              <w:pStyle w:val="BodyText"/>
            </w:pPr>
            <w:r w:rsidRPr="36D8FBD0">
              <w:rPr>
                <w:sz w:val="22"/>
                <w:szCs w:val="22"/>
              </w:rPr>
              <w:t>2. Click "Discard".</w:t>
            </w:r>
          </w:p>
        </w:tc>
        <w:tc>
          <w:tcPr>
            <w:tcW w:w="3075" w:type="dxa"/>
          </w:tcPr>
          <w:p w14:paraId="63ACA4B9" w14:textId="12E856A2" w:rsidR="36D8FBD0" w:rsidRDefault="36D8FBD0" w:rsidP="36D8FBD0">
            <w:pPr>
              <w:pStyle w:val="BodyText"/>
              <w:rPr>
                <w:sz w:val="22"/>
                <w:szCs w:val="22"/>
              </w:rPr>
            </w:pPr>
            <w:r w:rsidRPr="36D8FBD0">
              <w:rPr>
                <w:sz w:val="22"/>
                <w:szCs w:val="22"/>
              </w:rPr>
              <w:t>Query is discarded successfully and cannot be found in database.</w:t>
            </w:r>
          </w:p>
        </w:tc>
      </w:tr>
      <w:tr w:rsidR="36D8FBD0" w14:paraId="231DE3DF" w14:textId="77777777" w:rsidTr="48FBA933">
        <w:trPr>
          <w:trHeight w:val="300"/>
        </w:trPr>
        <w:tc>
          <w:tcPr>
            <w:tcW w:w="1170" w:type="dxa"/>
          </w:tcPr>
          <w:p w14:paraId="64D9CA2F" w14:textId="08550FC9" w:rsidR="36D8FBD0" w:rsidRDefault="36D8FBD0" w:rsidP="36D8FBD0">
            <w:pPr>
              <w:pStyle w:val="BodyText"/>
              <w:rPr>
                <w:sz w:val="22"/>
                <w:szCs w:val="22"/>
              </w:rPr>
            </w:pPr>
            <w:r w:rsidRPr="36D8FBD0">
              <w:rPr>
                <w:sz w:val="22"/>
                <w:szCs w:val="22"/>
              </w:rPr>
              <w:t>TC15</w:t>
            </w:r>
          </w:p>
        </w:tc>
        <w:tc>
          <w:tcPr>
            <w:tcW w:w="1545" w:type="dxa"/>
          </w:tcPr>
          <w:p w14:paraId="72140E02" w14:textId="2B24AF40" w:rsidR="36D8FBD0" w:rsidRDefault="36D8FBD0" w:rsidP="36D8FBD0">
            <w:pPr>
              <w:pStyle w:val="BodyText"/>
              <w:spacing w:line="259" w:lineRule="auto"/>
              <w:rPr>
                <w:sz w:val="22"/>
                <w:szCs w:val="22"/>
              </w:rPr>
            </w:pPr>
            <w:r w:rsidRPr="36D8FBD0">
              <w:rPr>
                <w:sz w:val="22"/>
                <w:szCs w:val="22"/>
              </w:rPr>
              <w:t>Delete stored result</w:t>
            </w:r>
          </w:p>
        </w:tc>
        <w:tc>
          <w:tcPr>
            <w:tcW w:w="3675" w:type="dxa"/>
          </w:tcPr>
          <w:p w14:paraId="4560038F" w14:textId="1C2AEC45" w:rsidR="36D8FBD0" w:rsidRDefault="36D8FBD0" w:rsidP="36D8FBD0">
            <w:pPr>
              <w:pStyle w:val="BodyText"/>
              <w:rPr>
                <w:sz w:val="22"/>
                <w:szCs w:val="22"/>
              </w:rPr>
            </w:pPr>
            <w:r w:rsidRPr="36D8FBD0">
              <w:rPr>
                <w:sz w:val="22"/>
                <w:szCs w:val="22"/>
              </w:rPr>
              <w:t>1. View history</w:t>
            </w:r>
          </w:p>
          <w:p w14:paraId="7D59581D" w14:textId="66CB4A3B" w:rsidR="36D8FBD0" w:rsidRDefault="36D8FBD0" w:rsidP="36D8FBD0">
            <w:pPr>
              <w:pStyle w:val="BodyText"/>
              <w:rPr>
                <w:sz w:val="22"/>
                <w:szCs w:val="22"/>
              </w:rPr>
            </w:pPr>
            <w:r w:rsidRPr="36D8FBD0">
              <w:rPr>
                <w:sz w:val="22"/>
                <w:szCs w:val="22"/>
              </w:rPr>
              <w:t>2. Select stored result</w:t>
            </w:r>
          </w:p>
          <w:p w14:paraId="221001CE" w14:textId="7D7B4428" w:rsidR="36D8FBD0" w:rsidRDefault="36D8FBD0" w:rsidP="36D8FBD0">
            <w:pPr>
              <w:pStyle w:val="BodyText"/>
              <w:rPr>
                <w:sz w:val="22"/>
                <w:szCs w:val="22"/>
              </w:rPr>
            </w:pPr>
            <w:r w:rsidRPr="36D8FBD0">
              <w:rPr>
                <w:sz w:val="22"/>
                <w:szCs w:val="22"/>
              </w:rPr>
              <w:t>3. Select “Delete.”</w:t>
            </w:r>
          </w:p>
        </w:tc>
        <w:tc>
          <w:tcPr>
            <w:tcW w:w="3075" w:type="dxa"/>
          </w:tcPr>
          <w:p w14:paraId="2E1071C2" w14:textId="5A4E357C" w:rsidR="36D8FBD0" w:rsidRDefault="36D8FBD0" w:rsidP="36D8FBD0">
            <w:pPr>
              <w:pStyle w:val="BodyText"/>
              <w:rPr>
                <w:sz w:val="22"/>
                <w:szCs w:val="22"/>
              </w:rPr>
            </w:pPr>
            <w:r w:rsidRPr="36D8FBD0">
              <w:rPr>
                <w:sz w:val="22"/>
                <w:szCs w:val="22"/>
              </w:rPr>
              <w:t>Stored result is deleted successfully and is reflected in history and database.</w:t>
            </w:r>
          </w:p>
        </w:tc>
      </w:tr>
      <w:tr w:rsidR="36D8FBD0" w14:paraId="15A52E0F" w14:textId="77777777" w:rsidTr="48FBA933">
        <w:trPr>
          <w:trHeight w:val="300"/>
        </w:trPr>
        <w:tc>
          <w:tcPr>
            <w:tcW w:w="1170" w:type="dxa"/>
          </w:tcPr>
          <w:p w14:paraId="5FF0FD11" w14:textId="7CAEF3F7" w:rsidR="36D8FBD0" w:rsidRDefault="36D8FBD0" w:rsidP="36D8FBD0">
            <w:pPr>
              <w:pStyle w:val="BodyText"/>
              <w:rPr>
                <w:sz w:val="22"/>
                <w:szCs w:val="22"/>
              </w:rPr>
            </w:pPr>
            <w:r w:rsidRPr="36D8FBD0">
              <w:rPr>
                <w:sz w:val="22"/>
                <w:szCs w:val="22"/>
              </w:rPr>
              <w:t>TC16</w:t>
            </w:r>
          </w:p>
        </w:tc>
        <w:tc>
          <w:tcPr>
            <w:tcW w:w="1545" w:type="dxa"/>
          </w:tcPr>
          <w:p w14:paraId="415A61C5" w14:textId="7D1BF2BD" w:rsidR="36D8FBD0" w:rsidRDefault="36D8FBD0" w:rsidP="36D8FBD0">
            <w:pPr>
              <w:pStyle w:val="BodyText"/>
              <w:spacing w:line="259" w:lineRule="auto"/>
              <w:rPr>
                <w:sz w:val="22"/>
                <w:szCs w:val="22"/>
              </w:rPr>
            </w:pPr>
            <w:r w:rsidRPr="36D8FBD0">
              <w:rPr>
                <w:sz w:val="22"/>
                <w:szCs w:val="22"/>
              </w:rPr>
              <w:t>Authorize valid users</w:t>
            </w:r>
          </w:p>
        </w:tc>
        <w:tc>
          <w:tcPr>
            <w:tcW w:w="3675" w:type="dxa"/>
          </w:tcPr>
          <w:p w14:paraId="1B6F2293" w14:textId="29CAD25F" w:rsidR="36D8FBD0" w:rsidRDefault="36D8FBD0" w:rsidP="36D8FBD0">
            <w:pPr>
              <w:pStyle w:val="BodyText"/>
              <w:rPr>
                <w:sz w:val="22"/>
                <w:szCs w:val="22"/>
              </w:rPr>
            </w:pPr>
            <w:r w:rsidRPr="36D8FBD0">
              <w:rPr>
                <w:sz w:val="22"/>
                <w:szCs w:val="22"/>
              </w:rPr>
              <w:t>1. Login with valid credentials.</w:t>
            </w:r>
          </w:p>
          <w:p w14:paraId="49D626D2" w14:textId="03DFD5C4" w:rsidR="36D8FBD0" w:rsidRDefault="36D8FBD0" w:rsidP="36D8FBD0">
            <w:pPr>
              <w:pStyle w:val="BodyText"/>
            </w:pPr>
            <w:r w:rsidRPr="36D8FBD0">
              <w:rPr>
                <w:sz w:val="22"/>
                <w:szCs w:val="22"/>
              </w:rPr>
              <w:t>2. Access restricted area.</w:t>
            </w:r>
          </w:p>
        </w:tc>
        <w:tc>
          <w:tcPr>
            <w:tcW w:w="3075" w:type="dxa"/>
          </w:tcPr>
          <w:p w14:paraId="49043CB6" w14:textId="467FB9CF" w:rsidR="36D8FBD0" w:rsidRDefault="36D8FBD0" w:rsidP="36D8FBD0">
            <w:pPr>
              <w:pStyle w:val="BodyText"/>
              <w:rPr>
                <w:sz w:val="22"/>
                <w:szCs w:val="22"/>
              </w:rPr>
            </w:pPr>
            <w:r w:rsidRPr="36D8FBD0">
              <w:rPr>
                <w:sz w:val="22"/>
                <w:szCs w:val="22"/>
              </w:rPr>
              <w:t>Access is granted to authorized users.</w:t>
            </w:r>
          </w:p>
        </w:tc>
      </w:tr>
      <w:tr w:rsidR="36D8FBD0" w14:paraId="64105A4A" w14:textId="77777777" w:rsidTr="48FBA933">
        <w:trPr>
          <w:trHeight w:val="300"/>
        </w:trPr>
        <w:tc>
          <w:tcPr>
            <w:tcW w:w="1170" w:type="dxa"/>
          </w:tcPr>
          <w:p w14:paraId="16070728" w14:textId="3CC26B24" w:rsidR="36D8FBD0" w:rsidRDefault="36D8FBD0" w:rsidP="36D8FBD0">
            <w:pPr>
              <w:pStyle w:val="BodyText"/>
              <w:rPr>
                <w:sz w:val="22"/>
                <w:szCs w:val="22"/>
              </w:rPr>
            </w:pPr>
            <w:r w:rsidRPr="36D8FBD0">
              <w:rPr>
                <w:sz w:val="22"/>
                <w:szCs w:val="22"/>
              </w:rPr>
              <w:t>TC17</w:t>
            </w:r>
          </w:p>
        </w:tc>
        <w:tc>
          <w:tcPr>
            <w:tcW w:w="1545" w:type="dxa"/>
          </w:tcPr>
          <w:p w14:paraId="1591725A" w14:textId="18267FD6" w:rsidR="36D8FBD0" w:rsidRDefault="36D8FBD0" w:rsidP="36D8FBD0">
            <w:pPr>
              <w:pStyle w:val="BodyText"/>
              <w:spacing w:line="259" w:lineRule="auto"/>
              <w:rPr>
                <w:sz w:val="22"/>
                <w:szCs w:val="22"/>
              </w:rPr>
            </w:pPr>
            <w:r w:rsidRPr="36D8FBD0">
              <w:rPr>
                <w:sz w:val="22"/>
                <w:szCs w:val="22"/>
              </w:rPr>
              <w:t>Gather data from AI services</w:t>
            </w:r>
          </w:p>
        </w:tc>
        <w:tc>
          <w:tcPr>
            <w:tcW w:w="3675" w:type="dxa"/>
          </w:tcPr>
          <w:p w14:paraId="22813A84" w14:textId="277B96BD" w:rsidR="36D8FBD0" w:rsidRDefault="36D8FBD0" w:rsidP="36D8FBD0">
            <w:pPr>
              <w:pStyle w:val="BodyText"/>
              <w:rPr>
                <w:sz w:val="22"/>
                <w:szCs w:val="22"/>
              </w:rPr>
            </w:pPr>
            <w:r w:rsidRPr="36D8FBD0">
              <w:rPr>
                <w:sz w:val="22"/>
                <w:szCs w:val="22"/>
              </w:rPr>
              <w:t>1. Submit a query requiring AI analysis.</w:t>
            </w:r>
          </w:p>
          <w:p w14:paraId="7A8E49F1" w14:textId="27B4B384" w:rsidR="36D8FBD0" w:rsidRDefault="36D8FBD0" w:rsidP="36D8FBD0">
            <w:pPr>
              <w:pStyle w:val="BodyText"/>
            </w:pPr>
            <w:r w:rsidRPr="36D8FBD0">
              <w:rPr>
                <w:sz w:val="22"/>
                <w:szCs w:val="22"/>
              </w:rPr>
              <w:t>2. Check for AI-enhanced response.</w:t>
            </w:r>
          </w:p>
        </w:tc>
        <w:tc>
          <w:tcPr>
            <w:tcW w:w="3075" w:type="dxa"/>
          </w:tcPr>
          <w:p w14:paraId="7968202F" w14:textId="2C09521A" w:rsidR="36D8FBD0" w:rsidRDefault="48FBA933" w:rsidP="48FBA933">
            <w:pPr>
              <w:pStyle w:val="BodyText"/>
              <w:rPr>
                <w:sz w:val="22"/>
                <w:szCs w:val="22"/>
              </w:rPr>
            </w:pPr>
            <w:r w:rsidRPr="48FBA933">
              <w:rPr>
                <w:sz w:val="22"/>
                <w:szCs w:val="22"/>
              </w:rPr>
              <w:t>Response includes AI-processed insights.</w:t>
            </w:r>
          </w:p>
          <w:p w14:paraId="2A6DFBC8" w14:textId="2894EB42" w:rsidR="36D8FBD0" w:rsidRDefault="36D8FBD0" w:rsidP="36D8FBD0">
            <w:pPr>
              <w:pStyle w:val="BodyText"/>
              <w:rPr>
                <w:sz w:val="22"/>
                <w:szCs w:val="22"/>
              </w:rPr>
            </w:pPr>
          </w:p>
        </w:tc>
      </w:tr>
    </w:tbl>
    <w:p w14:paraId="5EE74DA3" w14:textId="0DDBF0AB" w:rsidR="48FBA933" w:rsidRDefault="48FBA933" w:rsidP="48FBA933">
      <w:pPr>
        <w:ind w:left="720"/>
        <w:jc w:val="center"/>
      </w:pPr>
      <w:r>
        <w:t>Table 1.1 Requirements/Specifications System Level Test Cases</w:t>
      </w:r>
    </w:p>
    <w:p w14:paraId="0CDA5952" w14:textId="419C48FF" w:rsidR="48FBA933" w:rsidRDefault="48FBA933" w:rsidP="48FBA933">
      <w:pPr>
        <w:ind w:left="720"/>
        <w:jc w:val="center"/>
      </w:pPr>
    </w:p>
    <w:p w14:paraId="4ADC8CE1" w14:textId="77777777" w:rsidR="003419C3" w:rsidRPr="00D37C50" w:rsidRDefault="48FBA933" w:rsidP="00C82BFC">
      <w:pPr>
        <w:pStyle w:val="Heading2"/>
      </w:pPr>
      <w:bookmarkStart w:id="4" w:name="_Toc472263006"/>
      <w:r>
        <w:t>TECHNIQUES FOR TEST GENERATION</w:t>
      </w:r>
      <w:bookmarkEnd w:id="4"/>
    </w:p>
    <w:p w14:paraId="0A157FCA" w14:textId="34DE0391" w:rsidR="003419C3" w:rsidRPr="00B92B89" w:rsidRDefault="48FBA933" w:rsidP="003419C3">
      <w:pPr>
        <w:pStyle w:val="ListParagraph"/>
        <w:numPr>
          <w:ilvl w:val="0"/>
          <w:numId w:val="7"/>
        </w:numPr>
        <w:jc w:val="both"/>
        <w:rPr>
          <w:b/>
          <w:bCs/>
        </w:rPr>
      </w:pPr>
      <w:r w:rsidRPr="48FBA933">
        <w:rPr>
          <w:b/>
          <w:bCs/>
        </w:rPr>
        <w:t>Techniques used for test generation</w:t>
      </w:r>
      <w:r>
        <w:t xml:space="preserve">: Due to our application, we believe that black box testing methods will be primarily used. Complemented by white box testing for critical components. </w:t>
      </w:r>
    </w:p>
    <w:p w14:paraId="5D3F1296" w14:textId="435E6D89" w:rsidR="003419C3" w:rsidRPr="00B37CB1" w:rsidRDefault="00B37CB1" w:rsidP="003419C3">
      <w:pPr>
        <w:pStyle w:val="ListParagraph"/>
        <w:numPr>
          <w:ilvl w:val="0"/>
          <w:numId w:val="7"/>
        </w:numPr>
        <w:jc w:val="both"/>
        <w:rPr>
          <w:b/>
          <w:bCs/>
        </w:rPr>
      </w:pPr>
      <w:r>
        <w:rPr>
          <w:b/>
          <w:bCs/>
        </w:rPr>
        <w:t>Black-box vs White-box testing:</w:t>
      </w:r>
      <w:r>
        <w:t xml:space="preserve"> Black box testing will validate user interaction and the applications external behaviors, especially for GUI and database components. White-box testing will verify the correct processing of the queries. </w:t>
      </w:r>
    </w:p>
    <w:p w14:paraId="6842D5CE" w14:textId="2898E296" w:rsidR="003419C3" w:rsidRPr="00B2354D" w:rsidRDefault="00B2354D" w:rsidP="003419C3">
      <w:pPr>
        <w:pStyle w:val="ListParagraph"/>
        <w:numPr>
          <w:ilvl w:val="0"/>
          <w:numId w:val="7"/>
        </w:numPr>
        <w:jc w:val="both"/>
        <w:rPr>
          <w:b/>
          <w:bCs/>
        </w:rPr>
      </w:pPr>
      <w:r>
        <w:rPr>
          <w:b/>
          <w:bCs/>
        </w:rPr>
        <w:t>Quality measurement of tests:</w:t>
      </w:r>
      <w:r>
        <w:t xml:space="preserve"> Test coverage will be assessed based on the number of requirements successfully addressed. Criteria includes code coverage percentage and the validation of functional correctness per requirements. </w:t>
      </w:r>
    </w:p>
    <w:p w14:paraId="563FBF69" w14:textId="77777777" w:rsidR="00A95C66" w:rsidRPr="00D37C50" w:rsidRDefault="00A95C66" w:rsidP="00D37C50">
      <w:pPr>
        <w:pStyle w:val="BodyText"/>
        <w:jc w:val="both"/>
        <w:rPr>
          <w:sz w:val="22"/>
          <w:szCs w:val="22"/>
        </w:rPr>
      </w:pPr>
    </w:p>
    <w:p w14:paraId="42606751" w14:textId="77777777" w:rsidR="00D37C50" w:rsidRDefault="005F1CD0" w:rsidP="00C82BFC">
      <w:pPr>
        <w:pStyle w:val="Heading2"/>
      </w:pPr>
      <w:bookmarkStart w:id="5" w:name="_Toc1297669146"/>
      <w:r w:rsidRPr="00D37C50">
        <w:t>TRACEABILITY</w:t>
      </w:r>
      <w:r w:rsidRPr="00D37C50">
        <w:rPr>
          <w:spacing w:val="-7"/>
        </w:rPr>
        <w:t xml:space="preserve"> </w:t>
      </w:r>
      <w:r w:rsidRPr="00D37C50">
        <w:t>OF</w:t>
      </w:r>
      <w:r w:rsidRPr="00D37C50">
        <w:rPr>
          <w:spacing w:val="-8"/>
        </w:rPr>
        <w:t xml:space="preserve"> </w:t>
      </w:r>
      <w:r w:rsidRPr="00D37C50">
        <w:t>TEST</w:t>
      </w:r>
      <w:r w:rsidRPr="00D37C50">
        <w:rPr>
          <w:spacing w:val="-6"/>
        </w:rPr>
        <w:t xml:space="preserve"> </w:t>
      </w:r>
      <w:r w:rsidRPr="00D37C50">
        <w:t>CASES</w:t>
      </w:r>
      <w:r w:rsidRPr="00D37C50">
        <w:rPr>
          <w:spacing w:val="-6"/>
        </w:rPr>
        <w:t xml:space="preserve"> </w:t>
      </w:r>
      <w:r w:rsidRPr="00D37C50">
        <w:t>TO</w:t>
      </w:r>
      <w:r w:rsidRPr="00D37C50">
        <w:rPr>
          <w:spacing w:val="-6"/>
        </w:rPr>
        <w:t xml:space="preserve"> </w:t>
      </w:r>
      <w:r w:rsidRPr="00D37C50">
        <w:t>USE</w:t>
      </w:r>
      <w:r w:rsidRPr="00D37C50">
        <w:rPr>
          <w:spacing w:val="-6"/>
        </w:rPr>
        <w:t xml:space="preserve"> </w:t>
      </w:r>
      <w:r w:rsidRPr="00D37C50">
        <w:t>CASES</w:t>
      </w:r>
      <w:bookmarkEnd w:id="5"/>
    </w:p>
    <w:p w14:paraId="69749EAC" w14:textId="78D965EA" w:rsidR="003419C3" w:rsidRDefault="003419C3" w:rsidP="003419C3">
      <w:pPr>
        <w:pStyle w:val="BodyText"/>
        <w:numPr>
          <w:ilvl w:val="0"/>
          <w:numId w:val="6"/>
        </w:numPr>
        <w:jc w:val="both"/>
        <w:rPr>
          <w:sz w:val="22"/>
          <w:szCs w:val="22"/>
        </w:rPr>
      </w:pPr>
      <w:r w:rsidRPr="00D25EA0">
        <w:rPr>
          <w:sz w:val="22"/>
          <w:szCs w:val="22"/>
        </w:rPr>
        <w:t xml:space="preserve">provide a mapping between </w:t>
      </w:r>
      <w:r>
        <w:rPr>
          <w:sz w:val="22"/>
          <w:szCs w:val="22"/>
        </w:rPr>
        <w:t>test cases and use cases</w:t>
      </w:r>
    </w:p>
    <w:p w14:paraId="39F820B3" w14:textId="1876A40B" w:rsidR="003419C3" w:rsidRPr="002C194C" w:rsidRDefault="36D8FBD0" w:rsidP="003419C3">
      <w:pPr>
        <w:pStyle w:val="BodyText"/>
        <w:numPr>
          <w:ilvl w:val="0"/>
          <w:numId w:val="6"/>
        </w:numPr>
        <w:rPr>
          <w:sz w:val="22"/>
          <w:szCs w:val="22"/>
        </w:rPr>
      </w:pPr>
      <w:r w:rsidRPr="36D8FBD0">
        <w:rPr>
          <w:sz w:val="22"/>
          <w:szCs w:val="22"/>
        </w:rPr>
        <w:t xml:space="preserve">clearly describe how each requirement in the </w:t>
      </w:r>
      <w:r w:rsidRPr="36D8FBD0">
        <w:rPr>
          <w:i/>
          <w:iCs/>
          <w:sz w:val="22"/>
          <w:szCs w:val="22"/>
        </w:rPr>
        <w:t>Requirements Documentation</w:t>
      </w:r>
      <w:r w:rsidRPr="36D8FBD0">
        <w:rPr>
          <w:sz w:val="22"/>
          <w:szCs w:val="22"/>
        </w:rPr>
        <w:t xml:space="preserve"> is captured in testing</w:t>
      </w:r>
    </w:p>
    <w:tbl>
      <w:tblPr>
        <w:tblStyle w:val="TableGrid"/>
        <w:tblW w:w="0" w:type="auto"/>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55"/>
        <w:gridCol w:w="2850"/>
        <w:gridCol w:w="2940"/>
      </w:tblGrid>
      <w:tr w:rsidR="36D8FBD0" w14:paraId="5EEC2DA8" w14:textId="77777777" w:rsidTr="36D8FBD0">
        <w:trPr>
          <w:trHeight w:val="300"/>
        </w:trPr>
        <w:tc>
          <w:tcPr>
            <w:tcW w:w="3555" w:type="dxa"/>
            <w:tcBorders>
              <w:top w:val="single" w:sz="6" w:space="0" w:color="auto"/>
              <w:left w:val="single" w:sz="6" w:space="0" w:color="auto"/>
            </w:tcBorders>
            <w:tcMar>
              <w:left w:w="90" w:type="dxa"/>
              <w:right w:w="90" w:type="dxa"/>
            </w:tcMar>
          </w:tcPr>
          <w:p w14:paraId="7BF7652E" w14:textId="65149F37" w:rsidR="36D8FBD0" w:rsidRDefault="36D8FBD0" w:rsidP="36D8FBD0">
            <w:pPr>
              <w:rPr>
                <w:color w:val="000000" w:themeColor="text1"/>
              </w:rPr>
            </w:pPr>
            <w:r w:rsidRPr="36D8FBD0">
              <w:rPr>
                <w:color w:val="000000" w:themeColor="text1"/>
              </w:rPr>
              <w:t>REQUIREMENT</w:t>
            </w:r>
          </w:p>
        </w:tc>
        <w:tc>
          <w:tcPr>
            <w:tcW w:w="2850" w:type="dxa"/>
            <w:tcBorders>
              <w:top w:val="single" w:sz="6" w:space="0" w:color="auto"/>
            </w:tcBorders>
            <w:tcMar>
              <w:left w:w="90" w:type="dxa"/>
              <w:right w:w="90" w:type="dxa"/>
            </w:tcMar>
          </w:tcPr>
          <w:p w14:paraId="586B0E0A" w14:textId="76662B32" w:rsidR="36D8FBD0" w:rsidRDefault="36D8FBD0" w:rsidP="36D8FBD0">
            <w:pPr>
              <w:spacing w:line="259" w:lineRule="auto"/>
            </w:pPr>
            <w:r w:rsidRPr="36D8FBD0">
              <w:rPr>
                <w:color w:val="000000" w:themeColor="text1"/>
              </w:rPr>
              <w:t>TEST CASE(S)</w:t>
            </w:r>
          </w:p>
        </w:tc>
        <w:tc>
          <w:tcPr>
            <w:tcW w:w="2940" w:type="dxa"/>
            <w:tcBorders>
              <w:top w:val="single" w:sz="6" w:space="0" w:color="auto"/>
              <w:right w:val="single" w:sz="6" w:space="0" w:color="auto"/>
            </w:tcBorders>
            <w:tcMar>
              <w:left w:w="90" w:type="dxa"/>
              <w:right w:w="90" w:type="dxa"/>
            </w:tcMar>
          </w:tcPr>
          <w:p w14:paraId="08D4604A" w14:textId="26DD1C14" w:rsidR="36D8FBD0" w:rsidRDefault="36D8FBD0" w:rsidP="36D8FBD0">
            <w:pPr>
              <w:rPr>
                <w:color w:val="000000" w:themeColor="text1"/>
              </w:rPr>
            </w:pPr>
            <w:r w:rsidRPr="36D8FBD0">
              <w:rPr>
                <w:color w:val="000000" w:themeColor="text1"/>
              </w:rPr>
              <w:t>DESCRIPTION</w:t>
            </w:r>
          </w:p>
        </w:tc>
      </w:tr>
      <w:tr w:rsidR="36D8FBD0" w14:paraId="0A984B98" w14:textId="77777777" w:rsidTr="36D8FBD0">
        <w:trPr>
          <w:trHeight w:val="300"/>
        </w:trPr>
        <w:tc>
          <w:tcPr>
            <w:tcW w:w="3555" w:type="dxa"/>
            <w:tcBorders>
              <w:left w:val="single" w:sz="6" w:space="0" w:color="auto"/>
            </w:tcBorders>
            <w:tcMar>
              <w:left w:w="90" w:type="dxa"/>
              <w:right w:w="90" w:type="dxa"/>
            </w:tcMar>
          </w:tcPr>
          <w:p w14:paraId="6E24817A" w14:textId="64700CD8" w:rsidR="36D8FBD0" w:rsidRDefault="36D8FBD0" w:rsidP="36D8FBD0">
            <w:pPr>
              <w:rPr>
                <w:color w:val="000000" w:themeColor="text1"/>
              </w:rPr>
            </w:pPr>
            <w:r w:rsidRPr="36D8FBD0">
              <w:rPr>
                <w:color w:val="000000" w:themeColor="text1"/>
              </w:rPr>
              <w:t>Users must be able to input text. (UC01)</w:t>
            </w:r>
          </w:p>
        </w:tc>
        <w:tc>
          <w:tcPr>
            <w:tcW w:w="2850" w:type="dxa"/>
            <w:tcMar>
              <w:left w:w="90" w:type="dxa"/>
              <w:right w:w="90" w:type="dxa"/>
            </w:tcMar>
          </w:tcPr>
          <w:p w14:paraId="39A1D772" w14:textId="555EA1D3" w:rsidR="36D8FBD0" w:rsidRDefault="36D8FBD0" w:rsidP="36D8FBD0">
            <w:pPr>
              <w:rPr>
                <w:color w:val="000000" w:themeColor="text1"/>
              </w:rPr>
            </w:pPr>
            <w:r w:rsidRPr="36D8FBD0">
              <w:rPr>
                <w:color w:val="000000" w:themeColor="text1"/>
              </w:rPr>
              <w:t>TC01</w:t>
            </w:r>
          </w:p>
        </w:tc>
        <w:tc>
          <w:tcPr>
            <w:tcW w:w="2940" w:type="dxa"/>
            <w:tcBorders>
              <w:right w:val="single" w:sz="6" w:space="0" w:color="auto"/>
            </w:tcBorders>
            <w:tcMar>
              <w:left w:w="90" w:type="dxa"/>
              <w:right w:w="90" w:type="dxa"/>
            </w:tcMar>
          </w:tcPr>
          <w:p w14:paraId="50800F24" w14:textId="6E917304" w:rsidR="36D8FBD0" w:rsidRDefault="36D8FBD0" w:rsidP="36D8FBD0">
            <w:pPr>
              <w:rPr>
                <w:color w:val="000000" w:themeColor="text1"/>
              </w:rPr>
            </w:pPr>
            <w:r w:rsidRPr="36D8FBD0">
              <w:rPr>
                <w:color w:val="000000" w:themeColor="text1"/>
              </w:rPr>
              <w:t>Test case verifies that users can input valid text and handle empty or invalid input gracefully.</w:t>
            </w:r>
          </w:p>
        </w:tc>
      </w:tr>
      <w:tr w:rsidR="36D8FBD0" w14:paraId="40090F76" w14:textId="77777777" w:rsidTr="36D8FBD0">
        <w:trPr>
          <w:trHeight w:val="300"/>
        </w:trPr>
        <w:tc>
          <w:tcPr>
            <w:tcW w:w="3555" w:type="dxa"/>
            <w:tcBorders>
              <w:left w:val="single" w:sz="6" w:space="0" w:color="auto"/>
            </w:tcBorders>
            <w:tcMar>
              <w:left w:w="90" w:type="dxa"/>
              <w:right w:w="90" w:type="dxa"/>
            </w:tcMar>
          </w:tcPr>
          <w:p w14:paraId="1BE25BA6" w14:textId="5F79C824" w:rsidR="36D8FBD0" w:rsidRDefault="36D8FBD0" w:rsidP="36D8FBD0">
            <w:pPr>
              <w:rPr>
                <w:color w:val="000000" w:themeColor="text1"/>
              </w:rPr>
            </w:pPr>
            <w:r w:rsidRPr="36D8FBD0">
              <w:rPr>
                <w:color w:val="000000" w:themeColor="text1"/>
              </w:rPr>
              <w:t>K.M.A. must be able to process text. (UC01)</w:t>
            </w:r>
          </w:p>
        </w:tc>
        <w:tc>
          <w:tcPr>
            <w:tcW w:w="2850" w:type="dxa"/>
            <w:tcMar>
              <w:left w:w="90" w:type="dxa"/>
              <w:right w:w="90" w:type="dxa"/>
            </w:tcMar>
          </w:tcPr>
          <w:p w14:paraId="2B6D8C16" w14:textId="443D6729" w:rsidR="36D8FBD0" w:rsidRDefault="36D8FBD0" w:rsidP="36D8FBD0">
            <w:pPr>
              <w:rPr>
                <w:color w:val="000000" w:themeColor="text1"/>
              </w:rPr>
            </w:pPr>
            <w:r w:rsidRPr="36D8FBD0">
              <w:rPr>
                <w:color w:val="000000" w:themeColor="text1"/>
              </w:rPr>
              <w:t>TC02, TC03</w:t>
            </w:r>
          </w:p>
        </w:tc>
        <w:tc>
          <w:tcPr>
            <w:tcW w:w="2940" w:type="dxa"/>
            <w:tcBorders>
              <w:right w:val="single" w:sz="6" w:space="0" w:color="auto"/>
            </w:tcBorders>
            <w:tcMar>
              <w:left w:w="90" w:type="dxa"/>
              <w:right w:w="90" w:type="dxa"/>
            </w:tcMar>
          </w:tcPr>
          <w:p w14:paraId="2241A224" w14:textId="40982651" w:rsidR="36D8FBD0" w:rsidRDefault="36D8FBD0" w:rsidP="36D8FBD0">
            <w:pPr>
              <w:rPr>
                <w:color w:val="000000" w:themeColor="text1"/>
              </w:rPr>
            </w:pPr>
            <w:r w:rsidRPr="36D8FBD0">
              <w:rPr>
                <w:color w:val="000000" w:themeColor="text1"/>
              </w:rPr>
              <w:t>Test cases validate that the text entered by the user is processed correctly, including handling invalid inputs.</w:t>
            </w:r>
          </w:p>
        </w:tc>
      </w:tr>
      <w:tr w:rsidR="36D8FBD0" w14:paraId="680FAB03" w14:textId="77777777" w:rsidTr="36D8FBD0">
        <w:trPr>
          <w:trHeight w:val="300"/>
        </w:trPr>
        <w:tc>
          <w:tcPr>
            <w:tcW w:w="3555" w:type="dxa"/>
            <w:tcBorders>
              <w:left w:val="single" w:sz="6" w:space="0" w:color="auto"/>
            </w:tcBorders>
            <w:tcMar>
              <w:left w:w="90" w:type="dxa"/>
              <w:right w:w="90" w:type="dxa"/>
            </w:tcMar>
          </w:tcPr>
          <w:p w14:paraId="1F15D540" w14:textId="2F1B49E3" w:rsidR="36D8FBD0" w:rsidRDefault="36D8FBD0" w:rsidP="36D8FBD0">
            <w:pPr>
              <w:rPr>
                <w:color w:val="000000" w:themeColor="text1"/>
              </w:rPr>
            </w:pPr>
            <w:r w:rsidRPr="36D8FBD0">
              <w:rPr>
                <w:color w:val="000000" w:themeColor="text1"/>
              </w:rPr>
              <w:t>K.M.A. must be able to gather information from the Web. (UC01)</w:t>
            </w:r>
          </w:p>
        </w:tc>
        <w:tc>
          <w:tcPr>
            <w:tcW w:w="2850" w:type="dxa"/>
            <w:tcMar>
              <w:left w:w="90" w:type="dxa"/>
              <w:right w:w="90" w:type="dxa"/>
            </w:tcMar>
          </w:tcPr>
          <w:p w14:paraId="4BA8DC36" w14:textId="75D20815" w:rsidR="36D8FBD0" w:rsidRDefault="36D8FBD0" w:rsidP="36D8FBD0">
            <w:pPr>
              <w:spacing w:line="259" w:lineRule="auto"/>
              <w:rPr>
                <w:color w:val="000000" w:themeColor="text1"/>
              </w:rPr>
            </w:pPr>
            <w:r w:rsidRPr="36D8FBD0">
              <w:rPr>
                <w:color w:val="000000" w:themeColor="text1"/>
              </w:rPr>
              <w:t>TC04</w:t>
            </w:r>
          </w:p>
        </w:tc>
        <w:tc>
          <w:tcPr>
            <w:tcW w:w="2940" w:type="dxa"/>
            <w:tcBorders>
              <w:right w:val="single" w:sz="6" w:space="0" w:color="auto"/>
            </w:tcBorders>
            <w:tcMar>
              <w:left w:w="90" w:type="dxa"/>
              <w:right w:w="90" w:type="dxa"/>
            </w:tcMar>
          </w:tcPr>
          <w:p w14:paraId="677AD708" w14:textId="19F8E3F1" w:rsidR="36D8FBD0" w:rsidRDefault="36D8FBD0" w:rsidP="36D8FBD0">
            <w:pPr>
              <w:rPr>
                <w:color w:val="000000" w:themeColor="text1"/>
              </w:rPr>
            </w:pPr>
            <w:r w:rsidRPr="36D8FBD0">
              <w:rPr>
                <w:color w:val="000000" w:themeColor="text1"/>
              </w:rPr>
              <w:t>Test case ensures that the system can fetch relevant information from web sources based on valid queries.</w:t>
            </w:r>
          </w:p>
        </w:tc>
      </w:tr>
      <w:tr w:rsidR="36D8FBD0" w14:paraId="5AB36695" w14:textId="77777777" w:rsidTr="36D8FBD0">
        <w:trPr>
          <w:trHeight w:val="300"/>
        </w:trPr>
        <w:tc>
          <w:tcPr>
            <w:tcW w:w="3555" w:type="dxa"/>
            <w:tcBorders>
              <w:left w:val="single" w:sz="6" w:space="0" w:color="auto"/>
            </w:tcBorders>
            <w:tcMar>
              <w:left w:w="90" w:type="dxa"/>
              <w:right w:w="90" w:type="dxa"/>
            </w:tcMar>
          </w:tcPr>
          <w:p w14:paraId="35880B69" w14:textId="3F9574D2" w:rsidR="36D8FBD0" w:rsidRDefault="36D8FBD0" w:rsidP="36D8FBD0">
            <w:pPr>
              <w:rPr>
                <w:color w:val="000000" w:themeColor="text1"/>
              </w:rPr>
            </w:pPr>
            <w:r w:rsidRPr="36D8FBD0">
              <w:rPr>
                <w:color w:val="000000" w:themeColor="text1"/>
              </w:rPr>
              <w:t>K.M.A. must be able to analyze information gathered. (UC01)</w:t>
            </w:r>
          </w:p>
        </w:tc>
        <w:tc>
          <w:tcPr>
            <w:tcW w:w="2850" w:type="dxa"/>
            <w:tcMar>
              <w:left w:w="90" w:type="dxa"/>
              <w:right w:w="90" w:type="dxa"/>
            </w:tcMar>
          </w:tcPr>
          <w:p w14:paraId="6EA2E940" w14:textId="29FB2432" w:rsidR="36D8FBD0" w:rsidRDefault="36D8FBD0" w:rsidP="36D8FBD0">
            <w:pPr>
              <w:rPr>
                <w:color w:val="000000" w:themeColor="text1"/>
              </w:rPr>
            </w:pPr>
            <w:r w:rsidRPr="36D8FBD0">
              <w:rPr>
                <w:color w:val="000000" w:themeColor="text1"/>
              </w:rPr>
              <w:t>TC05</w:t>
            </w:r>
          </w:p>
        </w:tc>
        <w:tc>
          <w:tcPr>
            <w:tcW w:w="2940" w:type="dxa"/>
            <w:tcBorders>
              <w:right w:val="single" w:sz="6" w:space="0" w:color="auto"/>
            </w:tcBorders>
            <w:tcMar>
              <w:left w:w="90" w:type="dxa"/>
              <w:right w:w="90" w:type="dxa"/>
            </w:tcMar>
          </w:tcPr>
          <w:p w14:paraId="622405D4" w14:textId="139EFF09" w:rsidR="36D8FBD0" w:rsidRDefault="36D8FBD0" w:rsidP="36D8FBD0">
            <w:r w:rsidRPr="36D8FBD0">
              <w:t>Test case validates that the system analyzes the information it gathers from the web or other sources.</w:t>
            </w:r>
          </w:p>
        </w:tc>
      </w:tr>
      <w:tr w:rsidR="36D8FBD0" w14:paraId="70A0BE73" w14:textId="77777777" w:rsidTr="36D8FBD0">
        <w:trPr>
          <w:trHeight w:val="300"/>
        </w:trPr>
        <w:tc>
          <w:tcPr>
            <w:tcW w:w="3555" w:type="dxa"/>
            <w:tcBorders>
              <w:left w:val="single" w:sz="6" w:space="0" w:color="auto"/>
            </w:tcBorders>
            <w:tcMar>
              <w:left w:w="90" w:type="dxa"/>
              <w:right w:w="90" w:type="dxa"/>
            </w:tcMar>
          </w:tcPr>
          <w:p w14:paraId="28414229" w14:textId="5234FE69" w:rsidR="36D8FBD0" w:rsidRDefault="36D8FBD0" w:rsidP="36D8FBD0">
            <w:pPr>
              <w:rPr>
                <w:color w:val="000000" w:themeColor="text1"/>
              </w:rPr>
            </w:pPr>
            <w:r w:rsidRPr="36D8FBD0">
              <w:rPr>
                <w:color w:val="000000" w:themeColor="text1"/>
              </w:rPr>
              <w:t>K.M.A. must be able to output its response to users. (UC01)</w:t>
            </w:r>
          </w:p>
        </w:tc>
        <w:tc>
          <w:tcPr>
            <w:tcW w:w="2850" w:type="dxa"/>
            <w:tcMar>
              <w:left w:w="90" w:type="dxa"/>
              <w:right w:w="90" w:type="dxa"/>
            </w:tcMar>
          </w:tcPr>
          <w:p w14:paraId="376F7CCE" w14:textId="5205EC8E" w:rsidR="36D8FBD0" w:rsidRDefault="36D8FBD0" w:rsidP="36D8FBD0">
            <w:pPr>
              <w:rPr>
                <w:color w:val="000000" w:themeColor="text1"/>
              </w:rPr>
            </w:pPr>
            <w:r w:rsidRPr="36D8FBD0">
              <w:rPr>
                <w:color w:val="000000" w:themeColor="text1"/>
              </w:rPr>
              <w:t>TC06</w:t>
            </w:r>
          </w:p>
        </w:tc>
        <w:tc>
          <w:tcPr>
            <w:tcW w:w="2940" w:type="dxa"/>
            <w:tcBorders>
              <w:right w:val="single" w:sz="6" w:space="0" w:color="auto"/>
            </w:tcBorders>
            <w:tcMar>
              <w:left w:w="90" w:type="dxa"/>
              <w:right w:w="90" w:type="dxa"/>
            </w:tcMar>
          </w:tcPr>
          <w:p w14:paraId="1CD39524" w14:textId="7125EECE" w:rsidR="36D8FBD0" w:rsidRDefault="36D8FBD0" w:rsidP="36D8FBD0">
            <w:r w:rsidRPr="36D8FBD0">
              <w:t>Test case ensures that the system displays the output of its analysis and gathered information to the user.</w:t>
            </w:r>
          </w:p>
        </w:tc>
      </w:tr>
      <w:tr w:rsidR="36D8FBD0" w14:paraId="5FBDD8CA" w14:textId="77777777" w:rsidTr="36D8FBD0">
        <w:trPr>
          <w:trHeight w:val="300"/>
        </w:trPr>
        <w:tc>
          <w:tcPr>
            <w:tcW w:w="3555" w:type="dxa"/>
            <w:tcBorders>
              <w:left w:val="single" w:sz="6" w:space="0" w:color="auto"/>
            </w:tcBorders>
            <w:tcMar>
              <w:left w:w="90" w:type="dxa"/>
              <w:right w:w="90" w:type="dxa"/>
            </w:tcMar>
          </w:tcPr>
          <w:p w14:paraId="03738DC3" w14:textId="79439FE5" w:rsidR="36D8FBD0" w:rsidRDefault="36D8FBD0" w:rsidP="36D8FBD0">
            <w:pPr>
              <w:rPr>
                <w:color w:val="000000" w:themeColor="text1"/>
              </w:rPr>
            </w:pPr>
            <w:r w:rsidRPr="36D8FBD0">
              <w:rPr>
                <w:color w:val="000000" w:themeColor="text1"/>
              </w:rPr>
              <w:t>K.M.A. must be able to save user queries and responses to a database. (UC01)</w:t>
            </w:r>
          </w:p>
        </w:tc>
        <w:tc>
          <w:tcPr>
            <w:tcW w:w="2850" w:type="dxa"/>
            <w:tcMar>
              <w:left w:w="90" w:type="dxa"/>
              <w:right w:w="90" w:type="dxa"/>
            </w:tcMar>
          </w:tcPr>
          <w:p w14:paraId="4C909FF6" w14:textId="5F32FD29" w:rsidR="36D8FBD0" w:rsidRDefault="36D8FBD0" w:rsidP="36D8FBD0">
            <w:pPr>
              <w:rPr>
                <w:color w:val="000000" w:themeColor="text1"/>
              </w:rPr>
            </w:pPr>
            <w:r w:rsidRPr="36D8FBD0">
              <w:rPr>
                <w:color w:val="000000" w:themeColor="text1"/>
              </w:rPr>
              <w:t>TC07</w:t>
            </w:r>
          </w:p>
        </w:tc>
        <w:tc>
          <w:tcPr>
            <w:tcW w:w="2940" w:type="dxa"/>
            <w:tcBorders>
              <w:right w:val="single" w:sz="6" w:space="0" w:color="auto"/>
            </w:tcBorders>
            <w:tcMar>
              <w:left w:w="90" w:type="dxa"/>
              <w:right w:w="90" w:type="dxa"/>
            </w:tcMar>
          </w:tcPr>
          <w:p w14:paraId="506DC127" w14:textId="026C3038" w:rsidR="36D8FBD0" w:rsidRDefault="36D8FBD0" w:rsidP="36D8FBD0">
            <w:r w:rsidRPr="36D8FBD0">
              <w:t>Test case verifies that the system successfully stores user queries and responses in the database for future reference.</w:t>
            </w:r>
          </w:p>
        </w:tc>
      </w:tr>
      <w:tr w:rsidR="36D8FBD0" w14:paraId="73ABD3C1" w14:textId="77777777" w:rsidTr="36D8FBD0">
        <w:trPr>
          <w:trHeight w:val="300"/>
        </w:trPr>
        <w:tc>
          <w:tcPr>
            <w:tcW w:w="3555" w:type="dxa"/>
            <w:tcBorders>
              <w:left w:val="single" w:sz="6" w:space="0" w:color="auto"/>
            </w:tcBorders>
            <w:tcMar>
              <w:left w:w="90" w:type="dxa"/>
              <w:right w:w="90" w:type="dxa"/>
            </w:tcMar>
          </w:tcPr>
          <w:p w14:paraId="41C1E797" w14:textId="6EFAEAE8" w:rsidR="36D8FBD0" w:rsidRDefault="36D8FBD0" w:rsidP="36D8FBD0">
            <w:pPr>
              <w:rPr>
                <w:color w:val="000000" w:themeColor="text1"/>
              </w:rPr>
            </w:pPr>
            <w:r w:rsidRPr="36D8FBD0">
              <w:rPr>
                <w:color w:val="000000" w:themeColor="text1"/>
              </w:rPr>
              <w:t>Users must be able to access and view a history of queries and responses. (UC02)</w:t>
            </w:r>
          </w:p>
        </w:tc>
        <w:tc>
          <w:tcPr>
            <w:tcW w:w="2850" w:type="dxa"/>
            <w:tcMar>
              <w:left w:w="90" w:type="dxa"/>
              <w:right w:w="90" w:type="dxa"/>
            </w:tcMar>
          </w:tcPr>
          <w:p w14:paraId="2055A1E5" w14:textId="28BCE5D6" w:rsidR="36D8FBD0" w:rsidRDefault="36D8FBD0" w:rsidP="36D8FBD0">
            <w:pPr>
              <w:rPr>
                <w:color w:val="000000" w:themeColor="text1"/>
              </w:rPr>
            </w:pPr>
            <w:r w:rsidRPr="36D8FBD0">
              <w:rPr>
                <w:color w:val="000000" w:themeColor="text1"/>
              </w:rPr>
              <w:t>TC08</w:t>
            </w:r>
          </w:p>
        </w:tc>
        <w:tc>
          <w:tcPr>
            <w:tcW w:w="2940" w:type="dxa"/>
            <w:tcBorders>
              <w:right w:val="single" w:sz="6" w:space="0" w:color="auto"/>
            </w:tcBorders>
            <w:tcMar>
              <w:left w:w="90" w:type="dxa"/>
              <w:right w:w="90" w:type="dxa"/>
            </w:tcMar>
          </w:tcPr>
          <w:p w14:paraId="0DABFFF7" w14:textId="5FE7F535" w:rsidR="36D8FBD0" w:rsidRDefault="36D8FBD0" w:rsidP="36D8FBD0">
            <w:r w:rsidRPr="36D8FBD0">
              <w:t>Test case confirms that users can view a history of their previous queries and responses from the application.</w:t>
            </w:r>
          </w:p>
        </w:tc>
      </w:tr>
      <w:tr w:rsidR="36D8FBD0" w14:paraId="25D2EDC8" w14:textId="77777777" w:rsidTr="36D8FBD0">
        <w:trPr>
          <w:trHeight w:val="300"/>
        </w:trPr>
        <w:tc>
          <w:tcPr>
            <w:tcW w:w="3555" w:type="dxa"/>
            <w:tcBorders>
              <w:left w:val="single" w:sz="6" w:space="0" w:color="auto"/>
            </w:tcBorders>
            <w:tcMar>
              <w:left w:w="90" w:type="dxa"/>
              <w:right w:w="90" w:type="dxa"/>
            </w:tcMar>
          </w:tcPr>
          <w:p w14:paraId="5C23E2DC" w14:textId="5FA3A01E" w:rsidR="36D8FBD0" w:rsidRDefault="36D8FBD0" w:rsidP="36D8FBD0">
            <w:pPr>
              <w:rPr>
                <w:color w:val="000000" w:themeColor="text1"/>
              </w:rPr>
            </w:pPr>
            <w:r w:rsidRPr="36D8FBD0">
              <w:rPr>
                <w:color w:val="000000" w:themeColor="text1"/>
              </w:rPr>
              <w:t>Users must be able to select previous queries and modify or re-submit to the application. (UC02)</w:t>
            </w:r>
          </w:p>
        </w:tc>
        <w:tc>
          <w:tcPr>
            <w:tcW w:w="2850" w:type="dxa"/>
            <w:tcMar>
              <w:left w:w="90" w:type="dxa"/>
              <w:right w:w="90" w:type="dxa"/>
            </w:tcMar>
          </w:tcPr>
          <w:p w14:paraId="7CEE96DD" w14:textId="42C31548" w:rsidR="36D8FBD0" w:rsidRDefault="36D8FBD0" w:rsidP="36D8FBD0">
            <w:pPr>
              <w:rPr>
                <w:color w:val="000000" w:themeColor="text1"/>
              </w:rPr>
            </w:pPr>
            <w:r w:rsidRPr="36D8FBD0">
              <w:rPr>
                <w:color w:val="000000" w:themeColor="text1"/>
              </w:rPr>
              <w:t>TC09</w:t>
            </w:r>
          </w:p>
        </w:tc>
        <w:tc>
          <w:tcPr>
            <w:tcW w:w="2940" w:type="dxa"/>
            <w:tcBorders>
              <w:right w:val="single" w:sz="6" w:space="0" w:color="auto"/>
            </w:tcBorders>
            <w:tcMar>
              <w:left w:w="90" w:type="dxa"/>
              <w:right w:w="90" w:type="dxa"/>
            </w:tcMar>
          </w:tcPr>
          <w:p w14:paraId="0C5A2C70" w14:textId="3C00C8DD" w:rsidR="36D8FBD0" w:rsidRDefault="36D8FBD0" w:rsidP="36D8FBD0">
            <w:r w:rsidRPr="36D8FBD0">
              <w:t>Test case ensures that users can edit and resubmit previously submitted queries.</w:t>
            </w:r>
          </w:p>
        </w:tc>
      </w:tr>
      <w:tr w:rsidR="36D8FBD0" w14:paraId="53647F8B" w14:textId="77777777" w:rsidTr="36D8FBD0">
        <w:trPr>
          <w:trHeight w:val="300"/>
        </w:trPr>
        <w:tc>
          <w:tcPr>
            <w:tcW w:w="3555" w:type="dxa"/>
            <w:tcBorders>
              <w:left w:val="single" w:sz="6" w:space="0" w:color="auto"/>
            </w:tcBorders>
            <w:tcMar>
              <w:left w:w="90" w:type="dxa"/>
              <w:right w:w="90" w:type="dxa"/>
            </w:tcMar>
          </w:tcPr>
          <w:p w14:paraId="6612DB88" w14:textId="2D83AAA6" w:rsidR="36D8FBD0" w:rsidRDefault="36D8FBD0" w:rsidP="36D8FBD0">
            <w:pPr>
              <w:rPr>
                <w:color w:val="000000" w:themeColor="text1"/>
              </w:rPr>
            </w:pPr>
            <w:r w:rsidRPr="36D8FBD0">
              <w:rPr>
                <w:color w:val="000000" w:themeColor="text1"/>
              </w:rPr>
              <w:t>Users must be able to search through previous queries. (UC02)</w:t>
            </w:r>
          </w:p>
        </w:tc>
        <w:tc>
          <w:tcPr>
            <w:tcW w:w="2850" w:type="dxa"/>
            <w:tcMar>
              <w:left w:w="90" w:type="dxa"/>
              <w:right w:w="90" w:type="dxa"/>
            </w:tcMar>
          </w:tcPr>
          <w:p w14:paraId="34BD1322" w14:textId="20800CAD" w:rsidR="36D8FBD0" w:rsidRDefault="36D8FBD0" w:rsidP="36D8FBD0">
            <w:pPr>
              <w:rPr>
                <w:color w:val="000000" w:themeColor="text1"/>
              </w:rPr>
            </w:pPr>
            <w:r w:rsidRPr="36D8FBD0">
              <w:rPr>
                <w:color w:val="000000" w:themeColor="text1"/>
              </w:rPr>
              <w:t>TC10</w:t>
            </w:r>
          </w:p>
        </w:tc>
        <w:tc>
          <w:tcPr>
            <w:tcW w:w="2940" w:type="dxa"/>
            <w:tcBorders>
              <w:right w:val="single" w:sz="6" w:space="0" w:color="auto"/>
            </w:tcBorders>
            <w:tcMar>
              <w:left w:w="90" w:type="dxa"/>
              <w:right w:w="90" w:type="dxa"/>
            </w:tcMar>
          </w:tcPr>
          <w:p w14:paraId="3298314C" w14:textId="3C9B8AC7" w:rsidR="36D8FBD0" w:rsidRDefault="36D8FBD0" w:rsidP="36D8FBD0">
            <w:r w:rsidRPr="36D8FBD0">
              <w:t>Test case validates that users can search their query history effectively.</w:t>
            </w:r>
          </w:p>
        </w:tc>
      </w:tr>
      <w:tr w:rsidR="36D8FBD0" w14:paraId="0E9F7F24" w14:textId="77777777" w:rsidTr="36D8FBD0">
        <w:trPr>
          <w:trHeight w:val="300"/>
        </w:trPr>
        <w:tc>
          <w:tcPr>
            <w:tcW w:w="3555" w:type="dxa"/>
            <w:tcBorders>
              <w:left w:val="single" w:sz="6" w:space="0" w:color="auto"/>
            </w:tcBorders>
            <w:tcMar>
              <w:left w:w="90" w:type="dxa"/>
              <w:right w:w="90" w:type="dxa"/>
            </w:tcMar>
          </w:tcPr>
          <w:p w14:paraId="016B00E6" w14:textId="7942E3B1" w:rsidR="36D8FBD0" w:rsidRDefault="36D8FBD0" w:rsidP="36D8FBD0">
            <w:pPr>
              <w:rPr>
                <w:color w:val="000000" w:themeColor="text1"/>
              </w:rPr>
            </w:pPr>
            <w:r w:rsidRPr="36D8FBD0">
              <w:rPr>
                <w:color w:val="000000" w:themeColor="text1"/>
              </w:rPr>
              <w:t>Users must be able to login. (UC03)</w:t>
            </w:r>
          </w:p>
        </w:tc>
        <w:tc>
          <w:tcPr>
            <w:tcW w:w="2850" w:type="dxa"/>
            <w:tcMar>
              <w:left w:w="90" w:type="dxa"/>
              <w:right w:w="90" w:type="dxa"/>
            </w:tcMar>
          </w:tcPr>
          <w:p w14:paraId="676F2037" w14:textId="0450AFA3" w:rsidR="36D8FBD0" w:rsidRDefault="36D8FBD0" w:rsidP="36D8FBD0">
            <w:pPr>
              <w:rPr>
                <w:color w:val="000000" w:themeColor="text1"/>
              </w:rPr>
            </w:pPr>
            <w:r w:rsidRPr="36D8FBD0">
              <w:rPr>
                <w:color w:val="000000" w:themeColor="text1"/>
              </w:rPr>
              <w:t>TC11</w:t>
            </w:r>
          </w:p>
        </w:tc>
        <w:tc>
          <w:tcPr>
            <w:tcW w:w="2940" w:type="dxa"/>
            <w:tcBorders>
              <w:right w:val="single" w:sz="6" w:space="0" w:color="auto"/>
            </w:tcBorders>
            <w:tcMar>
              <w:left w:w="90" w:type="dxa"/>
              <w:right w:w="90" w:type="dxa"/>
            </w:tcMar>
          </w:tcPr>
          <w:p w14:paraId="3432B658" w14:textId="22EFE752" w:rsidR="36D8FBD0" w:rsidRDefault="36D8FBD0" w:rsidP="36D8FBD0">
            <w:pPr>
              <w:rPr>
                <w:color w:val="000000" w:themeColor="text1"/>
              </w:rPr>
            </w:pPr>
            <w:r w:rsidRPr="36D8FBD0">
              <w:rPr>
                <w:color w:val="000000" w:themeColor="text1"/>
              </w:rPr>
              <w:t>Test case verifies that users can log in to the application using valid credentials.</w:t>
            </w:r>
          </w:p>
        </w:tc>
      </w:tr>
      <w:tr w:rsidR="36D8FBD0" w14:paraId="77B068F2" w14:textId="77777777" w:rsidTr="36D8FBD0">
        <w:trPr>
          <w:trHeight w:val="300"/>
        </w:trPr>
        <w:tc>
          <w:tcPr>
            <w:tcW w:w="3555" w:type="dxa"/>
            <w:tcBorders>
              <w:left w:val="single" w:sz="6" w:space="0" w:color="auto"/>
            </w:tcBorders>
            <w:tcMar>
              <w:left w:w="90" w:type="dxa"/>
              <w:right w:w="90" w:type="dxa"/>
            </w:tcMar>
          </w:tcPr>
          <w:p w14:paraId="504ED545" w14:textId="5A178789" w:rsidR="36D8FBD0" w:rsidRDefault="36D8FBD0" w:rsidP="36D8FBD0">
            <w:pPr>
              <w:rPr>
                <w:color w:val="000000" w:themeColor="text1"/>
              </w:rPr>
            </w:pPr>
            <w:r w:rsidRPr="36D8FBD0">
              <w:rPr>
                <w:color w:val="000000" w:themeColor="text1"/>
              </w:rPr>
              <w:t>Users must be able to change passwords. (UC04)</w:t>
            </w:r>
          </w:p>
        </w:tc>
        <w:tc>
          <w:tcPr>
            <w:tcW w:w="2850" w:type="dxa"/>
            <w:tcMar>
              <w:left w:w="90" w:type="dxa"/>
              <w:right w:w="90" w:type="dxa"/>
            </w:tcMar>
          </w:tcPr>
          <w:p w14:paraId="00C29306" w14:textId="48241A60" w:rsidR="36D8FBD0" w:rsidRDefault="36D8FBD0" w:rsidP="36D8FBD0">
            <w:pPr>
              <w:rPr>
                <w:color w:val="000000" w:themeColor="text1"/>
              </w:rPr>
            </w:pPr>
            <w:r w:rsidRPr="36D8FBD0">
              <w:rPr>
                <w:color w:val="000000" w:themeColor="text1"/>
              </w:rPr>
              <w:t>TC12</w:t>
            </w:r>
          </w:p>
        </w:tc>
        <w:tc>
          <w:tcPr>
            <w:tcW w:w="2940" w:type="dxa"/>
            <w:tcBorders>
              <w:right w:val="single" w:sz="6" w:space="0" w:color="auto"/>
            </w:tcBorders>
            <w:tcMar>
              <w:left w:w="90" w:type="dxa"/>
              <w:right w:w="90" w:type="dxa"/>
            </w:tcMar>
          </w:tcPr>
          <w:p w14:paraId="11FFC2C4" w14:textId="5325FD26" w:rsidR="36D8FBD0" w:rsidRDefault="36D8FBD0" w:rsidP="36D8FBD0">
            <w:pPr>
              <w:rPr>
                <w:color w:val="000000" w:themeColor="text1"/>
              </w:rPr>
            </w:pPr>
            <w:r w:rsidRPr="36D8FBD0">
              <w:rPr>
                <w:color w:val="000000" w:themeColor="text1"/>
              </w:rPr>
              <w:t>Test case ensures users can change their account password through the application settings.</w:t>
            </w:r>
          </w:p>
        </w:tc>
      </w:tr>
      <w:tr w:rsidR="36D8FBD0" w14:paraId="79B91452" w14:textId="77777777" w:rsidTr="36D8FBD0">
        <w:trPr>
          <w:trHeight w:val="300"/>
        </w:trPr>
        <w:tc>
          <w:tcPr>
            <w:tcW w:w="3555" w:type="dxa"/>
            <w:tcBorders>
              <w:left w:val="single" w:sz="6" w:space="0" w:color="auto"/>
            </w:tcBorders>
            <w:tcMar>
              <w:left w:w="90" w:type="dxa"/>
              <w:right w:w="90" w:type="dxa"/>
            </w:tcMar>
          </w:tcPr>
          <w:p w14:paraId="26F6D1DC" w14:textId="450A54F4" w:rsidR="36D8FBD0" w:rsidRDefault="36D8FBD0" w:rsidP="36D8FBD0">
            <w:pPr>
              <w:rPr>
                <w:color w:val="000000" w:themeColor="text1"/>
              </w:rPr>
            </w:pPr>
            <w:r w:rsidRPr="36D8FBD0">
              <w:rPr>
                <w:color w:val="000000" w:themeColor="text1"/>
              </w:rPr>
              <w:t>Users must be able to save queries. (UC05)</w:t>
            </w:r>
          </w:p>
        </w:tc>
        <w:tc>
          <w:tcPr>
            <w:tcW w:w="2850" w:type="dxa"/>
            <w:tcMar>
              <w:left w:w="90" w:type="dxa"/>
              <w:right w:w="90" w:type="dxa"/>
            </w:tcMar>
          </w:tcPr>
          <w:p w14:paraId="50C0B03D" w14:textId="4F655DC0" w:rsidR="36D8FBD0" w:rsidRDefault="36D8FBD0" w:rsidP="36D8FBD0">
            <w:pPr>
              <w:rPr>
                <w:color w:val="000000" w:themeColor="text1"/>
              </w:rPr>
            </w:pPr>
            <w:r w:rsidRPr="36D8FBD0">
              <w:rPr>
                <w:color w:val="000000" w:themeColor="text1"/>
              </w:rPr>
              <w:t>TC13</w:t>
            </w:r>
          </w:p>
        </w:tc>
        <w:tc>
          <w:tcPr>
            <w:tcW w:w="2940" w:type="dxa"/>
            <w:tcBorders>
              <w:right w:val="single" w:sz="6" w:space="0" w:color="auto"/>
            </w:tcBorders>
            <w:tcMar>
              <w:left w:w="90" w:type="dxa"/>
              <w:right w:w="90" w:type="dxa"/>
            </w:tcMar>
          </w:tcPr>
          <w:p w14:paraId="24422729" w14:textId="3EEDC7D9" w:rsidR="36D8FBD0" w:rsidRDefault="36D8FBD0" w:rsidP="36D8FBD0">
            <w:pPr>
              <w:rPr>
                <w:color w:val="000000" w:themeColor="text1"/>
              </w:rPr>
            </w:pPr>
            <w:r w:rsidRPr="36D8FBD0">
              <w:rPr>
                <w:color w:val="000000" w:themeColor="text1"/>
              </w:rPr>
              <w:t>Test case validates that users can save queries for future reference.</w:t>
            </w:r>
          </w:p>
        </w:tc>
      </w:tr>
      <w:tr w:rsidR="36D8FBD0" w14:paraId="7ADCED27" w14:textId="77777777" w:rsidTr="36D8FBD0">
        <w:trPr>
          <w:trHeight w:val="300"/>
        </w:trPr>
        <w:tc>
          <w:tcPr>
            <w:tcW w:w="3555" w:type="dxa"/>
            <w:tcBorders>
              <w:left w:val="single" w:sz="6" w:space="0" w:color="auto"/>
            </w:tcBorders>
            <w:tcMar>
              <w:left w:w="90" w:type="dxa"/>
              <w:right w:w="90" w:type="dxa"/>
            </w:tcMar>
          </w:tcPr>
          <w:p w14:paraId="7D1C5B0F" w14:textId="5559D044" w:rsidR="36D8FBD0" w:rsidRDefault="36D8FBD0" w:rsidP="36D8FBD0">
            <w:pPr>
              <w:rPr>
                <w:color w:val="000000" w:themeColor="text1"/>
              </w:rPr>
            </w:pPr>
            <w:r w:rsidRPr="36D8FBD0">
              <w:rPr>
                <w:color w:val="000000" w:themeColor="text1"/>
              </w:rPr>
              <w:t>Users must be able to discard queries. (UC05)</w:t>
            </w:r>
          </w:p>
        </w:tc>
        <w:tc>
          <w:tcPr>
            <w:tcW w:w="2850" w:type="dxa"/>
            <w:tcMar>
              <w:left w:w="90" w:type="dxa"/>
              <w:right w:w="90" w:type="dxa"/>
            </w:tcMar>
          </w:tcPr>
          <w:p w14:paraId="33BA46E2" w14:textId="1325033A" w:rsidR="36D8FBD0" w:rsidRDefault="36D8FBD0" w:rsidP="36D8FBD0">
            <w:pPr>
              <w:rPr>
                <w:color w:val="000000" w:themeColor="text1"/>
              </w:rPr>
            </w:pPr>
            <w:r w:rsidRPr="36D8FBD0">
              <w:rPr>
                <w:color w:val="000000" w:themeColor="text1"/>
              </w:rPr>
              <w:t>TC14</w:t>
            </w:r>
          </w:p>
        </w:tc>
        <w:tc>
          <w:tcPr>
            <w:tcW w:w="2940" w:type="dxa"/>
            <w:tcBorders>
              <w:right w:val="single" w:sz="6" w:space="0" w:color="auto"/>
            </w:tcBorders>
            <w:tcMar>
              <w:left w:w="90" w:type="dxa"/>
              <w:right w:w="90" w:type="dxa"/>
            </w:tcMar>
          </w:tcPr>
          <w:p w14:paraId="576AE04C" w14:textId="7869BB41" w:rsidR="36D8FBD0" w:rsidRDefault="36D8FBD0" w:rsidP="36D8FBD0">
            <w:pPr>
              <w:rPr>
                <w:color w:val="000000" w:themeColor="text1"/>
              </w:rPr>
            </w:pPr>
            <w:r w:rsidRPr="36D8FBD0">
              <w:rPr>
                <w:color w:val="000000" w:themeColor="text1"/>
              </w:rPr>
              <w:t>Test case ensures that users can discard unwanted or incorrect queries.</w:t>
            </w:r>
          </w:p>
        </w:tc>
      </w:tr>
      <w:tr w:rsidR="36D8FBD0" w14:paraId="295E7586" w14:textId="77777777" w:rsidTr="36D8FBD0">
        <w:trPr>
          <w:trHeight w:val="300"/>
        </w:trPr>
        <w:tc>
          <w:tcPr>
            <w:tcW w:w="3555" w:type="dxa"/>
            <w:tcBorders>
              <w:left w:val="single" w:sz="6" w:space="0" w:color="auto"/>
            </w:tcBorders>
            <w:tcMar>
              <w:left w:w="90" w:type="dxa"/>
              <w:right w:w="90" w:type="dxa"/>
            </w:tcMar>
          </w:tcPr>
          <w:p w14:paraId="23CBAFDA" w14:textId="36F7410B" w:rsidR="36D8FBD0" w:rsidRDefault="36D8FBD0" w:rsidP="36D8FBD0">
            <w:pPr>
              <w:rPr>
                <w:color w:val="000000" w:themeColor="text1"/>
              </w:rPr>
            </w:pPr>
            <w:r w:rsidRPr="36D8FBD0">
              <w:rPr>
                <w:color w:val="000000" w:themeColor="text1"/>
              </w:rPr>
              <w:t>Users must be able to delete stored results. (UC06)</w:t>
            </w:r>
          </w:p>
        </w:tc>
        <w:tc>
          <w:tcPr>
            <w:tcW w:w="2850" w:type="dxa"/>
            <w:tcMar>
              <w:left w:w="90" w:type="dxa"/>
              <w:right w:w="90" w:type="dxa"/>
            </w:tcMar>
          </w:tcPr>
          <w:p w14:paraId="3291CC43" w14:textId="56F7C6F0" w:rsidR="36D8FBD0" w:rsidRDefault="36D8FBD0" w:rsidP="36D8FBD0">
            <w:pPr>
              <w:rPr>
                <w:color w:val="000000" w:themeColor="text1"/>
              </w:rPr>
            </w:pPr>
            <w:r w:rsidRPr="36D8FBD0">
              <w:rPr>
                <w:color w:val="000000" w:themeColor="text1"/>
              </w:rPr>
              <w:t>TC15</w:t>
            </w:r>
          </w:p>
        </w:tc>
        <w:tc>
          <w:tcPr>
            <w:tcW w:w="2940" w:type="dxa"/>
            <w:tcBorders>
              <w:right w:val="single" w:sz="6" w:space="0" w:color="auto"/>
            </w:tcBorders>
            <w:tcMar>
              <w:left w:w="90" w:type="dxa"/>
              <w:right w:w="90" w:type="dxa"/>
            </w:tcMar>
          </w:tcPr>
          <w:p w14:paraId="1B911288" w14:textId="6246A542" w:rsidR="36D8FBD0" w:rsidRDefault="36D8FBD0" w:rsidP="36D8FBD0">
            <w:pPr>
              <w:rPr>
                <w:color w:val="000000" w:themeColor="text1"/>
              </w:rPr>
            </w:pPr>
            <w:r w:rsidRPr="36D8FBD0">
              <w:rPr>
                <w:color w:val="000000" w:themeColor="text1"/>
              </w:rPr>
              <w:t>Test case confirms users can delete results saved in the database.</w:t>
            </w:r>
          </w:p>
        </w:tc>
      </w:tr>
      <w:tr w:rsidR="36D8FBD0" w14:paraId="6A5F6B3B" w14:textId="77777777" w:rsidTr="36D8FBD0">
        <w:trPr>
          <w:trHeight w:val="300"/>
        </w:trPr>
        <w:tc>
          <w:tcPr>
            <w:tcW w:w="3555" w:type="dxa"/>
            <w:tcBorders>
              <w:left w:val="single" w:sz="6" w:space="0" w:color="auto"/>
            </w:tcBorders>
            <w:tcMar>
              <w:left w:w="90" w:type="dxa"/>
              <w:right w:w="90" w:type="dxa"/>
            </w:tcMar>
          </w:tcPr>
          <w:p w14:paraId="274AEF91" w14:textId="0068E055" w:rsidR="36D8FBD0" w:rsidRDefault="36D8FBD0" w:rsidP="36D8FBD0">
            <w:pPr>
              <w:rPr>
                <w:color w:val="000000" w:themeColor="text1"/>
              </w:rPr>
            </w:pPr>
            <w:r w:rsidRPr="36D8FBD0">
              <w:rPr>
                <w:color w:val="000000" w:themeColor="text1"/>
              </w:rPr>
              <w:t>K.M.A. must be able to authorize users. (UC06)</w:t>
            </w:r>
          </w:p>
        </w:tc>
        <w:tc>
          <w:tcPr>
            <w:tcW w:w="2850" w:type="dxa"/>
            <w:tcMar>
              <w:left w:w="90" w:type="dxa"/>
              <w:right w:w="90" w:type="dxa"/>
            </w:tcMar>
          </w:tcPr>
          <w:p w14:paraId="762E6916" w14:textId="22C7ACBB" w:rsidR="36D8FBD0" w:rsidRDefault="36D8FBD0" w:rsidP="36D8FBD0">
            <w:pPr>
              <w:rPr>
                <w:color w:val="000000" w:themeColor="text1"/>
              </w:rPr>
            </w:pPr>
            <w:r w:rsidRPr="36D8FBD0">
              <w:rPr>
                <w:color w:val="000000" w:themeColor="text1"/>
              </w:rPr>
              <w:t>TC16</w:t>
            </w:r>
          </w:p>
        </w:tc>
        <w:tc>
          <w:tcPr>
            <w:tcW w:w="2940" w:type="dxa"/>
            <w:tcBorders>
              <w:right w:val="single" w:sz="6" w:space="0" w:color="auto"/>
            </w:tcBorders>
            <w:tcMar>
              <w:left w:w="90" w:type="dxa"/>
              <w:right w:w="90" w:type="dxa"/>
            </w:tcMar>
          </w:tcPr>
          <w:p w14:paraId="32F57DA9" w14:textId="070C8339" w:rsidR="36D8FBD0" w:rsidRDefault="36D8FBD0" w:rsidP="36D8FBD0">
            <w:pPr>
              <w:rPr>
                <w:color w:val="000000" w:themeColor="text1"/>
              </w:rPr>
            </w:pPr>
            <w:r w:rsidRPr="36D8FBD0">
              <w:rPr>
                <w:color w:val="000000" w:themeColor="text1"/>
              </w:rPr>
              <w:t>Test case ensures only authorized users can access restricted sections or functionality of the application.</w:t>
            </w:r>
          </w:p>
        </w:tc>
      </w:tr>
      <w:tr w:rsidR="36D8FBD0" w14:paraId="06E1E51D" w14:textId="77777777" w:rsidTr="36D8FBD0">
        <w:trPr>
          <w:trHeight w:val="300"/>
        </w:trPr>
        <w:tc>
          <w:tcPr>
            <w:tcW w:w="3555" w:type="dxa"/>
            <w:tcBorders>
              <w:left w:val="single" w:sz="6" w:space="0" w:color="auto"/>
              <w:bottom w:val="single" w:sz="6" w:space="0" w:color="auto"/>
            </w:tcBorders>
            <w:tcMar>
              <w:left w:w="90" w:type="dxa"/>
              <w:right w:w="90" w:type="dxa"/>
            </w:tcMar>
          </w:tcPr>
          <w:p w14:paraId="10A1A5EB" w14:textId="23A0720C" w:rsidR="36D8FBD0" w:rsidRDefault="36D8FBD0" w:rsidP="36D8FBD0">
            <w:pPr>
              <w:rPr>
                <w:color w:val="000000" w:themeColor="text1"/>
              </w:rPr>
            </w:pPr>
            <w:r w:rsidRPr="36D8FBD0">
              <w:rPr>
                <w:color w:val="000000" w:themeColor="text1"/>
              </w:rPr>
              <w:t>K.M.A. must be able to gather information from AI services. (UC07)</w:t>
            </w:r>
          </w:p>
        </w:tc>
        <w:tc>
          <w:tcPr>
            <w:tcW w:w="2850" w:type="dxa"/>
            <w:tcBorders>
              <w:bottom w:val="single" w:sz="6" w:space="0" w:color="auto"/>
            </w:tcBorders>
            <w:tcMar>
              <w:left w:w="90" w:type="dxa"/>
              <w:right w:w="90" w:type="dxa"/>
            </w:tcMar>
          </w:tcPr>
          <w:p w14:paraId="5BF3D89D" w14:textId="73E0662E" w:rsidR="36D8FBD0" w:rsidRDefault="36D8FBD0" w:rsidP="36D8FBD0">
            <w:pPr>
              <w:spacing w:line="259" w:lineRule="auto"/>
              <w:rPr>
                <w:color w:val="000000" w:themeColor="text1"/>
              </w:rPr>
            </w:pPr>
            <w:r w:rsidRPr="36D8FBD0">
              <w:rPr>
                <w:color w:val="000000" w:themeColor="text1"/>
              </w:rPr>
              <w:t>TC17</w:t>
            </w:r>
          </w:p>
        </w:tc>
        <w:tc>
          <w:tcPr>
            <w:tcW w:w="2940" w:type="dxa"/>
            <w:tcBorders>
              <w:bottom w:val="single" w:sz="6" w:space="0" w:color="auto"/>
              <w:right w:val="single" w:sz="6" w:space="0" w:color="auto"/>
            </w:tcBorders>
            <w:tcMar>
              <w:left w:w="90" w:type="dxa"/>
              <w:right w:w="90" w:type="dxa"/>
            </w:tcMar>
          </w:tcPr>
          <w:p w14:paraId="60C16DBA" w14:textId="61673F66" w:rsidR="36D8FBD0" w:rsidRDefault="36D8FBD0" w:rsidP="36D8FBD0">
            <w:pPr>
              <w:rPr>
                <w:color w:val="000000" w:themeColor="text1"/>
              </w:rPr>
            </w:pPr>
            <w:r w:rsidRPr="36D8FBD0">
              <w:rPr>
                <w:color w:val="000000" w:themeColor="text1"/>
              </w:rPr>
              <w:t>Test case verifies that the system can connect with AI services to gather insights or analysis based on user queries.</w:t>
            </w:r>
          </w:p>
        </w:tc>
      </w:tr>
    </w:tbl>
    <w:p w14:paraId="7CEE37B7" w14:textId="759BD073" w:rsidR="36D8FBD0" w:rsidRDefault="48FBA933" w:rsidP="48FBA933">
      <w:pPr>
        <w:pStyle w:val="BodyText"/>
        <w:jc w:val="center"/>
        <w:rPr>
          <w:sz w:val="22"/>
          <w:szCs w:val="22"/>
        </w:rPr>
      </w:pPr>
      <w:r w:rsidRPr="48FBA933">
        <w:rPr>
          <w:sz w:val="22"/>
          <w:szCs w:val="22"/>
        </w:rPr>
        <w:t>Table 1.2 Traceability of Test to Use cases</w:t>
      </w:r>
    </w:p>
    <w:p w14:paraId="4B9D0890" w14:textId="77777777" w:rsidR="00D37C50" w:rsidRDefault="00D37C50" w:rsidP="00D37C50">
      <w:pPr>
        <w:pStyle w:val="BodyText"/>
        <w:jc w:val="both"/>
        <w:rPr>
          <w:sz w:val="22"/>
          <w:szCs w:val="22"/>
        </w:rPr>
      </w:pPr>
    </w:p>
    <w:p w14:paraId="50061716" w14:textId="1CD2FA8F" w:rsidR="00A95C66" w:rsidRPr="00C82BFC" w:rsidRDefault="005F1CD0" w:rsidP="00C82BFC">
      <w:pPr>
        <w:pStyle w:val="Heading2"/>
        <w:rPr>
          <w:sz w:val="24"/>
          <w:szCs w:val="24"/>
        </w:rPr>
      </w:pPr>
      <w:bookmarkStart w:id="6" w:name="_Toc1218387461"/>
      <w:r w:rsidRPr="00C82BFC">
        <w:rPr>
          <w:sz w:val="24"/>
          <w:szCs w:val="24"/>
        </w:rPr>
        <w:t>EVIDENCE</w:t>
      </w:r>
      <w:r w:rsidRPr="00C82BFC">
        <w:rPr>
          <w:spacing w:val="-6"/>
          <w:sz w:val="24"/>
          <w:szCs w:val="24"/>
        </w:rPr>
        <w:t xml:space="preserve"> </w:t>
      </w:r>
      <w:r w:rsidR="00B5036A" w:rsidRPr="00C82BFC">
        <w:rPr>
          <w:spacing w:val="-6"/>
          <w:sz w:val="24"/>
          <w:szCs w:val="24"/>
        </w:rPr>
        <w:t xml:space="preserve">THE </w:t>
      </w:r>
      <w:r w:rsidR="003419C3" w:rsidRPr="00C82BFC">
        <w:rPr>
          <w:sz w:val="24"/>
          <w:szCs w:val="24"/>
        </w:rPr>
        <w:t>TEST PLAN</w:t>
      </w:r>
      <w:r w:rsidRPr="00C82BFC">
        <w:rPr>
          <w:spacing w:val="-6"/>
          <w:sz w:val="24"/>
          <w:szCs w:val="24"/>
        </w:rPr>
        <w:t xml:space="preserve"> </w:t>
      </w:r>
      <w:r w:rsidR="00A07CDD" w:rsidRPr="00C82BFC">
        <w:rPr>
          <w:sz w:val="24"/>
          <w:szCs w:val="24"/>
        </w:rPr>
        <w:t>HAS</w:t>
      </w:r>
      <w:r w:rsidRPr="00C82BFC">
        <w:rPr>
          <w:spacing w:val="-6"/>
          <w:sz w:val="24"/>
          <w:szCs w:val="24"/>
        </w:rPr>
        <w:t xml:space="preserve"> </w:t>
      </w:r>
      <w:r w:rsidRPr="00C82BFC">
        <w:rPr>
          <w:sz w:val="24"/>
          <w:szCs w:val="24"/>
        </w:rPr>
        <w:t>BEEN</w:t>
      </w:r>
      <w:r w:rsidRPr="00C82BFC">
        <w:rPr>
          <w:spacing w:val="-6"/>
          <w:sz w:val="24"/>
          <w:szCs w:val="24"/>
        </w:rPr>
        <w:t xml:space="preserve"> </w:t>
      </w:r>
      <w:r w:rsidRPr="00C82BFC">
        <w:rPr>
          <w:sz w:val="24"/>
          <w:szCs w:val="24"/>
        </w:rPr>
        <w:t>PLACED</w:t>
      </w:r>
      <w:r w:rsidRPr="00C82BFC">
        <w:rPr>
          <w:spacing w:val="-3"/>
          <w:sz w:val="24"/>
          <w:szCs w:val="24"/>
        </w:rPr>
        <w:t xml:space="preserve"> </w:t>
      </w:r>
      <w:r w:rsidRPr="00C82BFC">
        <w:rPr>
          <w:sz w:val="24"/>
          <w:szCs w:val="24"/>
        </w:rPr>
        <w:t>UNDER CONFIGURATION MANAGEMENT</w:t>
      </w:r>
      <w:bookmarkEnd w:id="6"/>
    </w:p>
    <w:p w14:paraId="14B08089" w14:textId="77777777" w:rsidR="00A95C66" w:rsidRPr="00D37C50" w:rsidRDefault="00A95C66" w:rsidP="00D37C50">
      <w:pPr>
        <w:pStyle w:val="BodyText"/>
        <w:jc w:val="both"/>
        <w:rPr>
          <w:sz w:val="22"/>
          <w:szCs w:val="22"/>
        </w:rPr>
      </w:pPr>
    </w:p>
    <w:p w14:paraId="0475E43E" w14:textId="77777777" w:rsidR="000F2A96" w:rsidRDefault="48FBA933" w:rsidP="00C82BFC">
      <w:pPr>
        <w:pStyle w:val="Heading2"/>
      </w:pPr>
      <w:bookmarkStart w:id="7" w:name="_Toc489593575"/>
      <w:bookmarkStart w:id="8" w:name="_Hlk152953749"/>
      <w:r>
        <w:t>ENGINEERING STANDARDS AND MULTIPLE CONSTRAINTS</w:t>
      </w:r>
      <w:bookmarkEnd w:id="7"/>
    </w:p>
    <w:p w14:paraId="4B64FBCF" w14:textId="61ADDF1C" w:rsidR="001A4DFC" w:rsidRPr="001A4DFC" w:rsidRDefault="001A4DFC" w:rsidP="001A4DFC">
      <w:pPr>
        <w:pStyle w:val="ListParagraph"/>
        <w:numPr>
          <w:ilvl w:val="0"/>
          <w:numId w:val="8"/>
        </w:numPr>
        <w:jc w:val="both"/>
      </w:pPr>
      <w:r w:rsidRPr="001A4DFC">
        <w:t xml:space="preserve">IEEE Std 829-1983: Software Testing </w:t>
      </w:r>
    </w:p>
    <w:p w14:paraId="7C1D0771" w14:textId="40F97AED" w:rsidR="001A4DFC" w:rsidRPr="001A4DFC" w:rsidRDefault="001A4DFC" w:rsidP="001A4DFC">
      <w:pPr>
        <w:pStyle w:val="ListParagraph"/>
        <w:numPr>
          <w:ilvl w:val="0"/>
          <w:numId w:val="8"/>
        </w:numPr>
        <w:jc w:val="both"/>
      </w:pPr>
      <w:r w:rsidRPr="001A4DFC">
        <w:t>ISO/IEC/IEEE Std 29119-1-(Revision-2022): Part 1 - Software Testing General Concepts</w:t>
      </w:r>
    </w:p>
    <w:p w14:paraId="00B372B1" w14:textId="6EC7FBB8" w:rsidR="001A4DFC" w:rsidRPr="001A4DFC" w:rsidRDefault="001A4DFC" w:rsidP="001A4DFC">
      <w:pPr>
        <w:pStyle w:val="ListParagraph"/>
        <w:numPr>
          <w:ilvl w:val="0"/>
          <w:numId w:val="8"/>
        </w:numPr>
        <w:jc w:val="both"/>
      </w:pPr>
      <w:r w:rsidRPr="001A4DFC">
        <w:t xml:space="preserve">ISO/IEC/IEEE Std 29119-2-(Revision-2021): Part 2 - Test Process </w:t>
      </w:r>
    </w:p>
    <w:p w14:paraId="7F438E7E" w14:textId="1E0F5C95" w:rsidR="001A4DFC" w:rsidRPr="001A4DFC" w:rsidRDefault="001A4DFC" w:rsidP="001A4DFC">
      <w:pPr>
        <w:pStyle w:val="ListParagraph"/>
        <w:numPr>
          <w:ilvl w:val="0"/>
          <w:numId w:val="8"/>
        </w:numPr>
        <w:jc w:val="both"/>
      </w:pPr>
      <w:r w:rsidRPr="001A4DFC">
        <w:t xml:space="preserve">ISO/IEC/IEEE Std 29119-3-(Revision-2021): Part 3 - Test Documentation </w:t>
      </w:r>
    </w:p>
    <w:p w14:paraId="39C1E435" w14:textId="2F017F89" w:rsidR="000F2A96" w:rsidRDefault="001A4DFC" w:rsidP="001A4DFC">
      <w:pPr>
        <w:pStyle w:val="ListParagraph"/>
        <w:widowControl/>
        <w:numPr>
          <w:ilvl w:val="0"/>
          <w:numId w:val="8"/>
        </w:numPr>
        <w:jc w:val="both"/>
      </w:pPr>
      <w:r w:rsidRPr="001A4DFC">
        <w:t>ISO/IEC/IEEE Std 29119-4-(Revision-2021): Part 4 - Test Techniques</w:t>
      </w:r>
    </w:p>
    <w:p w14:paraId="5E5C9C3E" w14:textId="77777777" w:rsidR="000F2A96" w:rsidRDefault="000F2A96" w:rsidP="000F2A96">
      <w:pPr>
        <w:jc w:val="both"/>
      </w:pPr>
    </w:p>
    <w:p w14:paraId="21E2F24F" w14:textId="77777777" w:rsidR="000F2A96" w:rsidRDefault="48FBA933" w:rsidP="00063F6E">
      <w:pPr>
        <w:pStyle w:val="Heading2"/>
      </w:pPr>
      <w:bookmarkStart w:id="9" w:name="_Toc1473753199"/>
      <w:r>
        <w:t>ADDITIONAL REFERENCES</w:t>
      </w:r>
      <w:bookmarkEnd w:id="9"/>
    </w:p>
    <w:bookmarkEnd w:id="8"/>
    <w:p w14:paraId="05F19657" w14:textId="77777777" w:rsidR="003767DF" w:rsidRPr="003767DF" w:rsidRDefault="003767DF" w:rsidP="003767DF">
      <w:pPr>
        <w:pStyle w:val="BodyText"/>
        <w:numPr>
          <w:ilvl w:val="0"/>
          <w:numId w:val="8"/>
        </w:numPr>
        <w:jc w:val="both"/>
      </w:pPr>
      <w:r w:rsidRPr="003767DF">
        <w:t>Jorgensen, P.C., 2013. Software Testing: A Craftsman's Approach. Auerbach Publications</w:t>
      </w:r>
    </w:p>
    <w:p w14:paraId="523FBD91" w14:textId="371B0B82" w:rsidR="00A95C66" w:rsidRPr="00D37C50" w:rsidRDefault="003767DF" w:rsidP="003767DF">
      <w:pPr>
        <w:pStyle w:val="BodyText"/>
        <w:numPr>
          <w:ilvl w:val="0"/>
          <w:numId w:val="8"/>
        </w:numPr>
        <w:jc w:val="both"/>
        <w:rPr>
          <w:sz w:val="22"/>
          <w:szCs w:val="22"/>
        </w:rPr>
      </w:pPr>
      <w:r w:rsidRPr="003767DF">
        <w:rPr>
          <w:sz w:val="22"/>
          <w:szCs w:val="22"/>
        </w:rPr>
        <w:t>Mathur, A.P., 2013. Foundations of Software Testing, 2/e. Pearson Education</w:t>
      </w:r>
    </w:p>
    <w:sectPr w:rsidR="00A95C66" w:rsidRPr="00D37C50" w:rsidSect="007C6FBB">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3C10"/>
    <w:multiLevelType w:val="hybridMultilevel"/>
    <w:tmpl w:val="0476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F63A5"/>
    <w:multiLevelType w:val="hybridMultilevel"/>
    <w:tmpl w:val="4CE8D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2D3E44"/>
    <w:multiLevelType w:val="hybridMultilevel"/>
    <w:tmpl w:val="2C923C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B7FA3"/>
    <w:multiLevelType w:val="hybridMultilevel"/>
    <w:tmpl w:val="FFFFFFFF"/>
    <w:lvl w:ilvl="0" w:tplc="7088924A">
      <w:start w:val="1"/>
      <w:numFmt w:val="decimal"/>
      <w:lvlText w:val="%1."/>
      <w:lvlJc w:val="left"/>
      <w:pPr>
        <w:ind w:left="720" w:hanging="360"/>
      </w:pPr>
    </w:lvl>
    <w:lvl w:ilvl="1" w:tplc="96163708">
      <w:start w:val="1"/>
      <w:numFmt w:val="lowerLetter"/>
      <w:lvlText w:val="%2."/>
      <w:lvlJc w:val="left"/>
      <w:pPr>
        <w:ind w:left="1440" w:hanging="360"/>
      </w:pPr>
    </w:lvl>
    <w:lvl w:ilvl="2" w:tplc="A81CDA44">
      <w:start w:val="1"/>
      <w:numFmt w:val="lowerRoman"/>
      <w:lvlText w:val="%3."/>
      <w:lvlJc w:val="right"/>
      <w:pPr>
        <w:ind w:left="2160" w:hanging="180"/>
      </w:pPr>
    </w:lvl>
    <w:lvl w:ilvl="3" w:tplc="26E6CF1C">
      <w:start w:val="1"/>
      <w:numFmt w:val="decimal"/>
      <w:lvlText w:val="%4."/>
      <w:lvlJc w:val="left"/>
      <w:pPr>
        <w:ind w:left="2880" w:hanging="360"/>
      </w:pPr>
    </w:lvl>
    <w:lvl w:ilvl="4" w:tplc="F7EA711A">
      <w:start w:val="1"/>
      <w:numFmt w:val="lowerLetter"/>
      <w:lvlText w:val="%5."/>
      <w:lvlJc w:val="left"/>
      <w:pPr>
        <w:ind w:left="3600" w:hanging="360"/>
      </w:pPr>
    </w:lvl>
    <w:lvl w:ilvl="5" w:tplc="6CB6E756">
      <w:start w:val="1"/>
      <w:numFmt w:val="lowerRoman"/>
      <w:lvlText w:val="%6."/>
      <w:lvlJc w:val="right"/>
      <w:pPr>
        <w:ind w:left="4320" w:hanging="180"/>
      </w:pPr>
    </w:lvl>
    <w:lvl w:ilvl="6" w:tplc="76EE2C72">
      <w:start w:val="1"/>
      <w:numFmt w:val="decimal"/>
      <w:lvlText w:val="%7."/>
      <w:lvlJc w:val="left"/>
      <w:pPr>
        <w:ind w:left="5040" w:hanging="360"/>
      </w:pPr>
    </w:lvl>
    <w:lvl w:ilvl="7" w:tplc="91C4A770">
      <w:start w:val="1"/>
      <w:numFmt w:val="lowerLetter"/>
      <w:lvlText w:val="%8."/>
      <w:lvlJc w:val="left"/>
      <w:pPr>
        <w:ind w:left="5760" w:hanging="360"/>
      </w:pPr>
    </w:lvl>
    <w:lvl w:ilvl="8" w:tplc="24C8961E">
      <w:start w:val="1"/>
      <w:numFmt w:val="lowerRoman"/>
      <w:lvlText w:val="%9."/>
      <w:lvlJc w:val="right"/>
      <w:pPr>
        <w:ind w:left="6480" w:hanging="180"/>
      </w:pPr>
    </w:lvl>
  </w:abstractNum>
  <w:abstractNum w:abstractNumId="4"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FAFC42"/>
    <w:multiLevelType w:val="hybridMultilevel"/>
    <w:tmpl w:val="FFFFFFFF"/>
    <w:lvl w:ilvl="0" w:tplc="369412D8">
      <w:start w:val="1"/>
      <w:numFmt w:val="decimal"/>
      <w:lvlText w:val="%1."/>
      <w:lvlJc w:val="left"/>
      <w:pPr>
        <w:ind w:left="720" w:hanging="360"/>
      </w:pPr>
    </w:lvl>
    <w:lvl w:ilvl="1" w:tplc="4FC0CEF8">
      <w:start w:val="1"/>
      <w:numFmt w:val="lowerLetter"/>
      <w:lvlText w:val="%2."/>
      <w:lvlJc w:val="left"/>
      <w:pPr>
        <w:ind w:left="1440" w:hanging="360"/>
      </w:pPr>
    </w:lvl>
    <w:lvl w:ilvl="2" w:tplc="794E17C4">
      <w:start w:val="1"/>
      <w:numFmt w:val="lowerRoman"/>
      <w:lvlText w:val="%3."/>
      <w:lvlJc w:val="right"/>
      <w:pPr>
        <w:ind w:left="2160" w:hanging="180"/>
      </w:pPr>
    </w:lvl>
    <w:lvl w:ilvl="3" w:tplc="300CC27A">
      <w:start w:val="1"/>
      <w:numFmt w:val="decimal"/>
      <w:lvlText w:val="%4."/>
      <w:lvlJc w:val="left"/>
      <w:pPr>
        <w:ind w:left="2880" w:hanging="360"/>
      </w:pPr>
    </w:lvl>
    <w:lvl w:ilvl="4" w:tplc="485C6E24">
      <w:start w:val="1"/>
      <w:numFmt w:val="lowerLetter"/>
      <w:lvlText w:val="%5."/>
      <w:lvlJc w:val="left"/>
      <w:pPr>
        <w:ind w:left="3600" w:hanging="360"/>
      </w:pPr>
    </w:lvl>
    <w:lvl w:ilvl="5" w:tplc="DF0EA5C0">
      <w:start w:val="1"/>
      <w:numFmt w:val="lowerRoman"/>
      <w:lvlText w:val="%6."/>
      <w:lvlJc w:val="right"/>
      <w:pPr>
        <w:ind w:left="4320" w:hanging="180"/>
      </w:pPr>
    </w:lvl>
    <w:lvl w:ilvl="6" w:tplc="440E357A">
      <w:start w:val="1"/>
      <w:numFmt w:val="decimal"/>
      <w:lvlText w:val="%7."/>
      <w:lvlJc w:val="left"/>
      <w:pPr>
        <w:ind w:left="5040" w:hanging="360"/>
      </w:pPr>
    </w:lvl>
    <w:lvl w:ilvl="7" w:tplc="F2F42B3C">
      <w:start w:val="1"/>
      <w:numFmt w:val="lowerLetter"/>
      <w:lvlText w:val="%8."/>
      <w:lvlJc w:val="left"/>
      <w:pPr>
        <w:ind w:left="5760" w:hanging="360"/>
      </w:pPr>
    </w:lvl>
    <w:lvl w:ilvl="8" w:tplc="080050FC">
      <w:start w:val="1"/>
      <w:numFmt w:val="lowerRoman"/>
      <w:lvlText w:val="%9."/>
      <w:lvlJc w:val="right"/>
      <w:pPr>
        <w:ind w:left="6480" w:hanging="180"/>
      </w:pPr>
    </w:lvl>
  </w:abstractNum>
  <w:abstractNum w:abstractNumId="6" w15:restartNumberingAfterBreak="0">
    <w:nsid w:val="4E38B023"/>
    <w:multiLevelType w:val="hybridMultilevel"/>
    <w:tmpl w:val="FFFFFFFF"/>
    <w:lvl w:ilvl="0" w:tplc="102818C0">
      <w:start w:val="1"/>
      <w:numFmt w:val="decimal"/>
      <w:lvlText w:val="%1."/>
      <w:lvlJc w:val="left"/>
      <w:pPr>
        <w:ind w:left="720" w:hanging="360"/>
      </w:pPr>
    </w:lvl>
    <w:lvl w:ilvl="1" w:tplc="C1509CA6">
      <w:start w:val="1"/>
      <w:numFmt w:val="lowerLetter"/>
      <w:lvlText w:val="%2."/>
      <w:lvlJc w:val="left"/>
      <w:pPr>
        <w:ind w:left="1440" w:hanging="360"/>
      </w:pPr>
    </w:lvl>
    <w:lvl w:ilvl="2" w:tplc="227A184A">
      <w:start w:val="1"/>
      <w:numFmt w:val="lowerRoman"/>
      <w:lvlText w:val="%3."/>
      <w:lvlJc w:val="right"/>
      <w:pPr>
        <w:ind w:left="2160" w:hanging="180"/>
      </w:pPr>
    </w:lvl>
    <w:lvl w:ilvl="3" w:tplc="33E8DB2E">
      <w:start w:val="1"/>
      <w:numFmt w:val="decimal"/>
      <w:lvlText w:val="%4."/>
      <w:lvlJc w:val="left"/>
      <w:pPr>
        <w:ind w:left="2880" w:hanging="360"/>
      </w:pPr>
    </w:lvl>
    <w:lvl w:ilvl="4" w:tplc="F7AAE926">
      <w:start w:val="1"/>
      <w:numFmt w:val="lowerLetter"/>
      <w:lvlText w:val="%5."/>
      <w:lvlJc w:val="left"/>
      <w:pPr>
        <w:ind w:left="3600" w:hanging="360"/>
      </w:pPr>
    </w:lvl>
    <w:lvl w:ilvl="5" w:tplc="11880ABA">
      <w:start w:val="1"/>
      <w:numFmt w:val="lowerRoman"/>
      <w:lvlText w:val="%6."/>
      <w:lvlJc w:val="right"/>
      <w:pPr>
        <w:ind w:left="4320" w:hanging="180"/>
      </w:pPr>
    </w:lvl>
    <w:lvl w:ilvl="6" w:tplc="073A9E74">
      <w:start w:val="1"/>
      <w:numFmt w:val="decimal"/>
      <w:lvlText w:val="%7."/>
      <w:lvlJc w:val="left"/>
      <w:pPr>
        <w:ind w:left="5040" w:hanging="360"/>
      </w:pPr>
    </w:lvl>
    <w:lvl w:ilvl="7" w:tplc="6C0C876E">
      <w:start w:val="1"/>
      <w:numFmt w:val="lowerLetter"/>
      <w:lvlText w:val="%8."/>
      <w:lvlJc w:val="left"/>
      <w:pPr>
        <w:ind w:left="5760" w:hanging="360"/>
      </w:pPr>
    </w:lvl>
    <w:lvl w:ilvl="8" w:tplc="2EC48582">
      <w:start w:val="1"/>
      <w:numFmt w:val="lowerRoman"/>
      <w:lvlText w:val="%9."/>
      <w:lvlJc w:val="right"/>
      <w:pPr>
        <w:ind w:left="6480" w:hanging="180"/>
      </w:pPr>
    </w:lvl>
  </w:abstractNum>
  <w:abstractNum w:abstractNumId="7" w15:restartNumberingAfterBreak="0">
    <w:nsid w:val="50336F67"/>
    <w:multiLevelType w:val="hybridMultilevel"/>
    <w:tmpl w:val="2084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22A4126"/>
    <w:multiLevelType w:val="hybridMultilevel"/>
    <w:tmpl w:val="8A44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3FF49"/>
    <w:multiLevelType w:val="hybridMultilevel"/>
    <w:tmpl w:val="FFFFFFFF"/>
    <w:lvl w:ilvl="0" w:tplc="90208F70">
      <w:start w:val="1"/>
      <w:numFmt w:val="decimal"/>
      <w:lvlText w:val="%1."/>
      <w:lvlJc w:val="left"/>
      <w:pPr>
        <w:ind w:left="720" w:hanging="360"/>
      </w:pPr>
    </w:lvl>
    <w:lvl w:ilvl="1" w:tplc="380A526E">
      <w:start w:val="1"/>
      <w:numFmt w:val="lowerLetter"/>
      <w:lvlText w:val="%2."/>
      <w:lvlJc w:val="left"/>
      <w:pPr>
        <w:ind w:left="1440" w:hanging="360"/>
      </w:pPr>
    </w:lvl>
    <w:lvl w:ilvl="2" w:tplc="CC0A3C20">
      <w:start w:val="1"/>
      <w:numFmt w:val="lowerRoman"/>
      <w:lvlText w:val="%3."/>
      <w:lvlJc w:val="right"/>
      <w:pPr>
        <w:ind w:left="2160" w:hanging="180"/>
      </w:pPr>
    </w:lvl>
    <w:lvl w:ilvl="3" w:tplc="209E8E8A">
      <w:start w:val="1"/>
      <w:numFmt w:val="decimal"/>
      <w:lvlText w:val="%4."/>
      <w:lvlJc w:val="left"/>
      <w:pPr>
        <w:ind w:left="2880" w:hanging="360"/>
      </w:pPr>
    </w:lvl>
    <w:lvl w:ilvl="4" w:tplc="D4B00CDA">
      <w:start w:val="1"/>
      <w:numFmt w:val="lowerLetter"/>
      <w:lvlText w:val="%5."/>
      <w:lvlJc w:val="left"/>
      <w:pPr>
        <w:ind w:left="3600" w:hanging="360"/>
      </w:pPr>
    </w:lvl>
    <w:lvl w:ilvl="5" w:tplc="7D10743E">
      <w:start w:val="1"/>
      <w:numFmt w:val="lowerRoman"/>
      <w:lvlText w:val="%6."/>
      <w:lvlJc w:val="right"/>
      <w:pPr>
        <w:ind w:left="4320" w:hanging="180"/>
      </w:pPr>
    </w:lvl>
    <w:lvl w:ilvl="6" w:tplc="D73A653A">
      <w:start w:val="1"/>
      <w:numFmt w:val="decimal"/>
      <w:lvlText w:val="%7."/>
      <w:lvlJc w:val="left"/>
      <w:pPr>
        <w:ind w:left="5040" w:hanging="360"/>
      </w:pPr>
    </w:lvl>
    <w:lvl w:ilvl="7" w:tplc="E3F48B82">
      <w:start w:val="1"/>
      <w:numFmt w:val="lowerLetter"/>
      <w:lvlText w:val="%8."/>
      <w:lvlJc w:val="left"/>
      <w:pPr>
        <w:ind w:left="5760" w:hanging="360"/>
      </w:pPr>
    </w:lvl>
    <w:lvl w:ilvl="8" w:tplc="8D1028E8">
      <w:start w:val="1"/>
      <w:numFmt w:val="lowerRoman"/>
      <w:lvlText w:val="%9."/>
      <w:lvlJc w:val="right"/>
      <w:pPr>
        <w:ind w:left="6480" w:hanging="180"/>
      </w:pPr>
    </w:lvl>
  </w:abstractNum>
  <w:num w:numId="1" w16cid:durableId="1352878666">
    <w:abstractNumId w:val="5"/>
  </w:num>
  <w:num w:numId="2" w16cid:durableId="2138720408">
    <w:abstractNumId w:val="6"/>
  </w:num>
  <w:num w:numId="3" w16cid:durableId="67307179">
    <w:abstractNumId w:val="3"/>
  </w:num>
  <w:num w:numId="4" w16cid:durableId="1056004390">
    <w:abstractNumId w:val="10"/>
  </w:num>
  <w:num w:numId="5" w16cid:durableId="1132794914">
    <w:abstractNumId w:val="1"/>
  </w:num>
  <w:num w:numId="6" w16cid:durableId="154029373">
    <w:abstractNumId w:val="9"/>
  </w:num>
  <w:num w:numId="7" w16cid:durableId="613289500">
    <w:abstractNumId w:val="0"/>
  </w:num>
  <w:num w:numId="8" w16cid:durableId="1516847994">
    <w:abstractNumId w:val="8"/>
  </w:num>
  <w:num w:numId="9" w16cid:durableId="1002701354">
    <w:abstractNumId w:val="4"/>
  </w:num>
  <w:num w:numId="10" w16cid:durableId="604772033">
    <w:abstractNumId w:val="7"/>
  </w:num>
  <w:num w:numId="11" w16cid:durableId="688528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66"/>
    <w:rsid w:val="00023964"/>
    <w:rsid w:val="00063F6E"/>
    <w:rsid w:val="000B4BDA"/>
    <w:rsid w:val="000F2A96"/>
    <w:rsid w:val="00106F29"/>
    <w:rsid w:val="00194E43"/>
    <w:rsid w:val="001A4DFC"/>
    <w:rsid w:val="001E36D1"/>
    <w:rsid w:val="001F31DE"/>
    <w:rsid w:val="003419C3"/>
    <w:rsid w:val="00363BBD"/>
    <w:rsid w:val="003767DF"/>
    <w:rsid w:val="003A6134"/>
    <w:rsid w:val="00447888"/>
    <w:rsid w:val="00452D31"/>
    <w:rsid w:val="004E4B60"/>
    <w:rsid w:val="00552758"/>
    <w:rsid w:val="00586017"/>
    <w:rsid w:val="005F1CD0"/>
    <w:rsid w:val="006E3D85"/>
    <w:rsid w:val="007C6FBB"/>
    <w:rsid w:val="008F3CC2"/>
    <w:rsid w:val="00991784"/>
    <w:rsid w:val="00A07CDD"/>
    <w:rsid w:val="00A35DB0"/>
    <w:rsid w:val="00A95C66"/>
    <w:rsid w:val="00B03859"/>
    <w:rsid w:val="00B117E5"/>
    <w:rsid w:val="00B2354D"/>
    <w:rsid w:val="00B36CEF"/>
    <w:rsid w:val="00B37CB1"/>
    <w:rsid w:val="00B5036A"/>
    <w:rsid w:val="00B92B89"/>
    <w:rsid w:val="00BE6695"/>
    <w:rsid w:val="00C82BFC"/>
    <w:rsid w:val="00CB048E"/>
    <w:rsid w:val="00CC64D0"/>
    <w:rsid w:val="00CD01C6"/>
    <w:rsid w:val="00D37C50"/>
    <w:rsid w:val="00D81E06"/>
    <w:rsid w:val="00DF4423"/>
    <w:rsid w:val="00F01B61"/>
    <w:rsid w:val="36D8FBD0"/>
    <w:rsid w:val="48FBA93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E6F3"/>
  <w15:docId w15:val="{D8ED7F8D-BF05-4BE1-AB8A-A24A3B8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5527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2BF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71"/>
      <w:ind w:left="3810" w:right="3795"/>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03859"/>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D01C6"/>
    <w:rPr>
      <w:rFonts w:ascii="Times New Roman" w:eastAsia="Times New Roman" w:hAnsi="Times New Roman" w:cs="Times New Roman"/>
      <w:sz w:val="32"/>
      <w:szCs w:val="32"/>
    </w:rPr>
  </w:style>
  <w:style w:type="table" w:styleId="TableGrid">
    <w:name w:val="Table Grid"/>
    <w:basedOn w:val="TableNormal"/>
    <w:uiPriority w:val="39"/>
    <w:rsid w:val="00CD01C6"/>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2BF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5275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2758"/>
    <w:pPr>
      <w:widowControl/>
      <w:autoSpaceDE/>
      <w:autoSpaceDN/>
      <w:spacing w:line="259" w:lineRule="auto"/>
      <w:outlineLvl w:val="9"/>
    </w:pPr>
  </w:style>
  <w:style w:type="paragraph" w:styleId="TOC2">
    <w:name w:val="toc 2"/>
    <w:basedOn w:val="Normal"/>
    <w:next w:val="Normal"/>
    <w:autoRedefine/>
    <w:uiPriority w:val="39"/>
    <w:unhideWhenUsed/>
    <w:rsid w:val="00552758"/>
    <w:pPr>
      <w:spacing w:after="100"/>
      <w:ind w:left="220"/>
    </w:pPr>
  </w:style>
  <w:style w:type="character" w:styleId="Hyperlink">
    <w:name w:val="Hyperlink"/>
    <w:basedOn w:val="DefaultParagraphFont"/>
    <w:uiPriority w:val="99"/>
    <w:unhideWhenUsed/>
    <w:rsid w:val="005527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Words>
  <Characters>8813</Characters>
  <Application>Microsoft Office Word</Application>
  <DocSecurity>4</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- 6-testplan.doc</dc:title>
  <dc:subject/>
  <dc:creator>Eric</dc:creator>
  <cp:keywords/>
  <cp:lastModifiedBy>Guest User</cp:lastModifiedBy>
  <cp:revision>28</cp:revision>
  <cp:lastPrinted>2023-10-06T15:08:00Z</cp:lastPrinted>
  <dcterms:created xsi:type="dcterms:W3CDTF">2024-03-05T19:32:00Z</dcterms:created>
  <dcterms:modified xsi:type="dcterms:W3CDTF">2024-11-15T19:14:00Z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