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6D8" w:rsidRPr="00B767A8" w:rsidRDefault="00B767A8">
      <w:r>
        <w:t>Crée</w:t>
      </w:r>
      <w:r w:rsidR="00E70362">
        <w:t>r</w:t>
      </w:r>
      <w:r>
        <w:t xml:space="preserve"> </w:t>
      </w:r>
      <w:r w:rsidR="00D666D8" w:rsidRPr="00B767A8">
        <w:t>moi</w:t>
      </w:r>
      <w:r w:rsidR="00775A05" w:rsidRPr="00B767A8">
        <w:t xml:space="preserve"> un </w:t>
      </w:r>
      <w:proofErr w:type="spellStart"/>
      <w:r w:rsidR="00775A05" w:rsidRPr="00B767A8">
        <w:t>SaaS</w:t>
      </w:r>
      <w:proofErr w:type="spellEnd"/>
      <w:r w:rsidR="00D666D8" w:rsidRPr="00B767A8">
        <w:t xml:space="preserve"> </w:t>
      </w:r>
      <w:r w:rsidR="00775A05" w:rsidRPr="00B767A8">
        <w:t xml:space="preserve">professionnel </w:t>
      </w:r>
      <w:r w:rsidR="00D666D8" w:rsidRPr="00B767A8">
        <w:t>qui scanne guide en temps réel pour repérer les dépôts IA en pleine explosion les classes selon leur vitesse de croissance puis génèrent e</w:t>
      </w:r>
      <w:r w:rsidR="00775A05" w:rsidRPr="00B767A8">
        <w:t xml:space="preserve">n un clic un script vidéo viral et qui permet au </w:t>
      </w:r>
      <w:r w:rsidRPr="00B767A8">
        <w:t>utilisation</w:t>
      </w:r>
      <w:r w:rsidR="00775A05" w:rsidRPr="00B767A8">
        <w:t xml:space="preserve"> de s’inspi</w:t>
      </w:r>
      <w:r w:rsidRPr="00B767A8">
        <w:t>rer, utiliser, importer leurs propres scripts</w:t>
      </w:r>
      <w:r w:rsidRPr="00B767A8">
        <w:t xml:space="preserve"> </w:t>
      </w:r>
      <w:r w:rsidRPr="00B767A8">
        <w:t>pour rendre leurs vidéos viraux.</w:t>
      </w:r>
      <w:r w:rsidRPr="00B767A8">
        <w:t xml:space="preserve"> </w:t>
      </w:r>
    </w:p>
    <w:p w:rsidR="00D666D8" w:rsidRPr="00B767A8" w:rsidRDefault="00D666D8" w:rsidP="00D666D8">
      <w:r w:rsidRPr="00B767A8">
        <w:t>Pour récupérer les dépôts IA en tendance, je préfère L'API GitHub officielle (</w:t>
      </w:r>
      <w:proofErr w:type="spellStart"/>
      <w:r w:rsidRPr="00B767A8">
        <w:t>trending</w:t>
      </w:r>
      <w:proofErr w:type="spellEnd"/>
      <w:r w:rsidRPr="00B767A8">
        <w:t xml:space="preserve"> par étoiles/croissance)</w:t>
      </w:r>
    </w:p>
    <w:p w:rsidR="00D666D8" w:rsidRPr="00B767A8" w:rsidRDefault="00D666D8" w:rsidP="00D666D8">
      <w:r w:rsidRPr="00B767A8">
        <w:t>Modèle</w:t>
      </w:r>
      <w:r w:rsidRPr="00B767A8">
        <w:t xml:space="preserve"> IA </w:t>
      </w:r>
      <w:r w:rsidRPr="00B767A8">
        <w:t>pour gén</w:t>
      </w:r>
      <w:r w:rsidR="00242ED2" w:rsidRPr="00B767A8">
        <w:t>érer le script vidéo viral est Gemini 3.1 Pro (Google)</w:t>
      </w:r>
    </w:p>
    <w:p w:rsidR="00242ED2" w:rsidRPr="00B767A8" w:rsidRDefault="00D666D8" w:rsidP="00242ED2">
      <w:r w:rsidRPr="00B767A8">
        <w:t>Le script vidéo d</w:t>
      </w:r>
      <w:r w:rsidR="00242ED2" w:rsidRPr="00B767A8">
        <w:t xml:space="preserve">oit cibler quelle plateforme tel que </w:t>
      </w:r>
      <w:proofErr w:type="spellStart"/>
      <w:r w:rsidRPr="00B767A8">
        <w:t>TikTok</w:t>
      </w:r>
      <w:proofErr w:type="spellEnd"/>
      <w:r w:rsidRPr="00B767A8">
        <w:t xml:space="preserve"> / </w:t>
      </w:r>
      <w:proofErr w:type="spellStart"/>
      <w:r w:rsidRPr="00B767A8">
        <w:t>R</w:t>
      </w:r>
      <w:r w:rsidR="00242ED2" w:rsidRPr="00B767A8">
        <w:t>eels</w:t>
      </w:r>
      <w:proofErr w:type="spellEnd"/>
      <w:r w:rsidR="00242ED2" w:rsidRPr="00B767A8">
        <w:t xml:space="preserve"> / Shorts (court, </w:t>
      </w:r>
      <w:proofErr w:type="spellStart"/>
      <w:r w:rsidR="00242ED2" w:rsidRPr="00B767A8">
        <w:t>punchy</w:t>
      </w:r>
      <w:proofErr w:type="spellEnd"/>
      <w:r w:rsidR="00242ED2" w:rsidRPr="00B767A8">
        <w:t>)</w:t>
      </w:r>
      <w:r w:rsidRPr="00B767A8">
        <w:t xml:space="preserve"> YouTube (plus long) par</w:t>
      </w:r>
      <w:r w:rsidR="00242ED2" w:rsidRPr="00B767A8">
        <w:t xml:space="preserve"> l'utilisateur</w:t>
      </w:r>
    </w:p>
    <w:p w:rsidR="00D666D8" w:rsidRPr="00B767A8" w:rsidRDefault="00242ED2" w:rsidP="00242ED2">
      <w:r w:rsidRPr="00B767A8">
        <w:t xml:space="preserve">Avec </w:t>
      </w:r>
      <w:r w:rsidR="00D666D8" w:rsidRPr="00B767A8">
        <w:t>une authentification / comptes utilis</w:t>
      </w:r>
      <w:r w:rsidRPr="00B767A8">
        <w:t xml:space="preserve">ateurs </w:t>
      </w:r>
      <w:r w:rsidR="00D666D8" w:rsidRPr="00B767A8">
        <w:t>(login email/mot de passe)</w:t>
      </w:r>
    </w:p>
    <w:p w:rsidR="0067761A" w:rsidRPr="00B767A8" w:rsidRDefault="0067761A" w:rsidP="00D666D8">
      <w:r w:rsidRPr="00B767A8">
        <w:t>Avec</w:t>
      </w:r>
      <w:r w:rsidR="00242ED2" w:rsidRPr="00B767A8">
        <w:t xml:space="preserve"> un mode "streaming" mot-à-mot pour la génération du script</w:t>
      </w:r>
      <w:r w:rsidRPr="00B767A8">
        <w:t>, badges (EXPLOSIF)</w:t>
      </w:r>
      <w:r w:rsidR="00242ED2" w:rsidRPr="00B767A8">
        <w:t>,</w:t>
      </w:r>
      <w:r w:rsidR="00242ED2" w:rsidRPr="00B767A8">
        <w:t xml:space="preserve"> plus un bouton d'export/partage direct vers X/</w:t>
      </w:r>
      <w:proofErr w:type="spellStart"/>
      <w:r w:rsidR="00242ED2" w:rsidRPr="00B767A8">
        <w:t>TikTok</w:t>
      </w:r>
      <w:proofErr w:type="spellEnd"/>
      <w:r w:rsidRPr="00B767A8">
        <w:t xml:space="preserve">/ </w:t>
      </w:r>
      <w:r w:rsidRPr="00B767A8">
        <w:t>YouTube</w:t>
      </w:r>
      <w:r w:rsidRPr="00B767A8">
        <w:t>/</w:t>
      </w:r>
      <w:proofErr w:type="spellStart"/>
      <w:r w:rsidRPr="00B767A8">
        <w:t>txt</w:t>
      </w:r>
      <w:proofErr w:type="spellEnd"/>
      <w:r w:rsidRPr="00B767A8">
        <w:t xml:space="preserve"> </w:t>
      </w:r>
      <w:r w:rsidRPr="00B767A8">
        <w:t>Mise à jour du PRD et clôture</w:t>
      </w:r>
      <w:r w:rsidRPr="00B767A8">
        <w:t xml:space="preserve"> </w:t>
      </w:r>
      <w:r w:rsidR="00242ED2" w:rsidRPr="00B767A8">
        <w:t xml:space="preserve">pour maximiser la </w:t>
      </w:r>
      <w:proofErr w:type="spellStart"/>
      <w:r w:rsidR="00242ED2" w:rsidRPr="00B767A8">
        <w:t>viralité</w:t>
      </w:r>
      <w:proofErr w:type="spellEnd"/>
      <w:r w:rsidRPr="00B767A8">
        <w:t xml:space="preserve">. </w:t>
      </w:r>
    </w:p>
    <w:p w:rsidR="000E1C4B" w:rsidRPr="00B767A8" w:rsidRDefault="0067761A" w:rsidP="0067761A">
      <w:r w:rsidRPr="00B767A8">
        <w:t xml:space="preserve">Avec un aperçu vidéo vertical (maquette de </w:t>
      </w:r>
      <w:proofErr w:type="spellStart"/>
      <w:r w:rsidRPr="00B767A8">
        <w:t>Reel</w:t>
      </w:r>
      <w:proofErr w:type="spellEnd"/>
      <w:r w:rsidRPr="00B767A8">
        <w:t>) avec le texte à l'écran incrusté, pour que le créateur visualise le rendu final avant de tourner</w:t>
      </w:r>
      <w:r w:rsidRPr="00B767A8">
        <w:rPr>
          <w:rFonts w:ascii="Arial" w:hAnsi="Arial" w:cs="Arial"/>
          <w:color w:val="00264D"/>
          <w:shd w:val="clear" w:color="auto" w:fill="E6F0FA"/>
        </w:rPr>
        <w:t>,</w:t>
      </w:r>
      <w:r w:rsidR="000E1C4B" w:rsidRPr="00B767A8">
        <w:t xml:space="preserve"> le style/ </w:t>
      </w:r>
      <w:r w:rsidRPr="00B767A8">
        <w:t>le design</w:t>
      </w:r>
      <w:r w:rsidR="000E1C4B" w:rsidRPr="00B767A8">
        <w:t xml:space="preserve"> pro</w:t>
      </w:r>
      <w:r w:rsidRPr="00B767A8">
        <w:t xml:space="preserve"> </w:t>
      </w:r>
      <w:r w:rsidR="000E1C4B" w:rsidRPr="00B767A8">
        <w:t>avec des animations</w:t>
      </w:r>
      <w:r w:rsidR="000E1C4B" w:rsidRPr="00B767A8">
        <w:t xml:space="preserve"> (clair/sombre).</w:t>
      </w:r>
    </w:p>
    <w:p w:rsidR="000E1C4B" w:rsidRPr="00B767A8" w:rsidRDefault="000E1C4B" w:rsidP="000E1C4B">
      <w:r w:rsidRPr="00B767A8">
        <w:t xml:space="preserve">Avec un bouton « Exporter la vidéo » qui génère un vrai fichier MP4 vertical à partir de l'aperçu </w:t>
      </w:r>
      <w:proofErr w:type="spellStart"/>
      <w:r w:rsidRPr="00B767A8">
        <w:t>Reel</w:t>
      </w:r>
      <w:proofErr w:type="spellEnd"/>
      <w:r w:rsidRPr="00B767A8">
        <w:t xml:space="preserve"> (via une lib de rendu) pour publier directement, sans montage </w:t>
      </w:r>
    </w:p>
    <w:p w:rsidR="008135EA" w:rsidRDefault="007C4B57" w:rsidP="007C4B57">
      <w:r w:rsidRPr="00B767A8">
        <w:t xml:space="preserve">Ajout un bouton « Exporter la vidéo » qui génère un vrai fichier MP4 vertical à partir de l'aperçu </w:t>
      </w:r>
      <w:proofErr w:type="spellStart"/>
      <w:r w:rsidRPr="00B767A8">
        <w:t>Reel</w:t>
      </w:r>
      <w:proofErr w:type="spellEnd"/>
      <w:r w:rsidRPr="00B767A8">
        <w:t xml:space="preserve"> (via une lib de rendu) pour publier directement, sans montage, </w:t>
      </w:r>
      <w:r w:rsidRPr="00B767A8">
        <w:t>côté client (</w:t>
      </w:r>
      <w:proofErr w:type="spellStart"/>
      <w:r w:rsidRPr="00B767A8">
        <w:t>canvas</w:t>
      </w:r>
      <w:proofErr w:type="spellEnd"/>
      <w:r w:rsidRPr="00B767A8">
        <w:t xml:space="preserve"> + </w:t>
      </w:r>
      <w:proofErr w:type="spellStart"/>
      <w:r w:rsidRPr="00B767A8">
        <w:t>MediaRecorder</w:t>
      </w:r>
      <w:proofErr w:type="spellEnd"/>
      <w:r w:rsidRPr="00B767A8">
        <w:t xml:space="preserve">, puis transcodage en MP4 via </w:t>
      </w:r>
      <w:proofErr w:type="spellStart"/>
      <w:proofErr w:type="gramStart"/>
      <w:r w:rsidRPr="00B767A8">
        <w:t>ffmpeg.wasm</w:t>
      </w:r>
      <w:proofErr w:type="spellEnd"/>
      <w:proofErr w:type="gramEnd"/>
      <w:r w:rsidRPr="00B767A8">
        <w:t xml:space="preserve">. </w:t>
      </w:r>
      <w:r w:rsidRPr="00B767A8">
        <w:rPr>
          <w:rFonts w:ascii="Arial" w:hAnsi="Arial" w:cs="Arial"/>
          <w:color w:val="2A2D32"/>
          <w:shd w:val="clear" w:color="auto" w:fill="FAFBFC"/>
        </w:rPr>
        <w:t>Et</w:t>
      </w:r>
      <w:r w:rsidRPr="00B767A8">
        <w:rPr>
          <w:rFonts w:ascii="Arial" w:hAnsi="Arial" w:cs="Arial"/>
          <w:color w:val="2A2D32"/>
          <w:shd w:val="clear" w:color="auto" w:fill="FAFBFC"/>
        </w:rPr>
        <w:t xml:space="preserve"> une voix off générée automatiquement (TTS) synchronisée avec les légendes, pour livrer une vidéo prête à publier avec le son</w:t>
      </w:r>
      <w:r w:rsidRPr="00B767A8">
        <w:rPr>
          <w:rFonts w:ascii="Arial" w:hAnsi="Arial" w:cs="Arial"/>
          <w:color w:val="2A2D32"/>
          <w:shd w:val="clear" w:color="auto" w:fill="FAFBFC"/>
        </w:rPr>
        <w:t>. Et/</w:t>
      </w:r>
      <w:r w:rsidRPr="00B767A8">
        <w:rPr>
          <w:rFonts w:ascii="Arial" w:hAnsi="Arial" w:cs="Arial"/>
          <w:color w:val="00264D"/>
          <w:shd w:val="clear" w:color="auto" w:fill="E6F0FA"/>
        </w:rPr>
        <w:t xml:space="preserve"> ou je </w:t>
      </w:r>
      <w:r w:rsidRPr="00B767A8">
        <w:rPr>
          <w:rFonts w:ascii="Arial" w:hAnsi="Arial" w:cs="Arial"/>
          <w:shd w:val="clear" w:color="auto" w:fill="E6F0FA"/>
        </w:rPr>
        <w:t>peux</w:t>
      </w:r>
      <w:r w:rsidRPr="00B767A8">
        <w:rPr>
          <w:rFonts w:ascii="Arial" w:hAnsi="Arial" w:cs="Arial"/>
          <w:shd w:val="clear" w:color="auto" w:fill="E6F0FA"/>
        </w:rPr>
        <w:t xml:space="preserve"> aussi</w:t>
      </w:r>
      <w:r w:rsidRPr="00B767A8">
        <w:rPr>
          <w:rFonts w:ascii="Arial" w:hAnsi="Arial" w:cs="Arial"/>
          <w:shd w:val="clear" w:color="auto" w:fill="E6F0FA"/>
        </w:rPr>
        <w:t xml:space="preserve"> importer </w:t>
      </w:r>
      <w:r w:rsidRPr="00B767A8">
        <w:rPr>
          <w:rFonts w:ascii="Arial" w:hAnsi="Arial" w:cs="Arial"/>
          <w:shd w:val="clear" w:color="auto" w:fill="E6F0FA"/>
        </w:rPr>
        <w:t>une voix personnelle</w:t>
      </w:r>
      <w:r w:rsidRPr="00B767A8">
        <w:rPr>
          <w:rFonts w:ascii="Arial" w:hAnsi="Arial" w:cs="Arial"/>
          <w:shd w:val="clear" w:color="auto" w:fill="E6F0FA"/>
        </w:rPr>
        <w:t xml:space="preserve"> pour synchronisée avec les légendes, pour livrer une vidéo prête à publier avec le son si possible créer ou importer son avatar pour livrer une vi</w:t>
      </w:r>
      <w:r w:rsidR="00A354E2" w:rsidRPr="00B767A8">
        <w:rPr>
          <w:rFonts w:ascii="Arial" w:hAnsi="Arial" w:cs="Arial"/>
          <w:shd w:val="clear" w:color="auto" w:fill="E6F0FA"/>
        </w:rPr>
        <w:t xml:space="preserve">déo prête à publier avec le son, </w:t>
      </w:r>
      <w:r w:rsidR="00A354E2" w:rsidRPr="00B767A8">
        <w:rPr>
          <w:rFonts w:ascii="Arial" w:hAnsi="Arial" w:cs="Arial"/>
          <w:color w:val="2A2D32"/>
          <w:shd w:val="clear" w:color="auto" w:fill="FAFBFC"/>
        </w:rPr>
        <w:t>un vrai avatar « qui parle » (</w:t>
      </w:r>
      <w:proofErr w:type="spellStart"/>
      <w:r w:rsidR="00A354E2" w:rsidRPr="00B767A8">
        <w:rPr>
          <w:rFonts w:ascii="Arial" w:hAnsi="Arial" w:cs="Arial"/>
          <w:color w:val="2A2D32"/>
          <w:shd w:val="clear" w:color="auto" w:fill="FAFBFC"/>
        </w:rPr>
        <w:t>lip-sync</w:t>
      </w:r>
      <w:proofErr w:type="spellEnd"/>
      <w:r w:rsidR="00A354E2" w:rsidRPr="00B767A8">
        <w:rPr>
          <w:rFonts w:ascii="Arial" w:hAnsi="Arial" w:cs="Arial"/>
          <w:color w:val="2A2D32"/>
          <w:shd w:val="clear" w:color="auto" w:fill="FAFBFC"/>
        </w:rPr>
        <w:t>) via un service dédié, pour un présentateur animé plutôt qu'une image fixe</w:t>
      </w:r>
      <w:r w:rsidR="00A354E2" w:rsidRPr="00B767A8">
        <w:rPr>
          <w:rFonts w:ascii="Arial" w:hAnsi="Arial" w:cs="Arial"/>
          <w:color w:val="2A2D32"/>
          <w:shd w:val="clear" w:color="auto" w:fill="FAFBFC"/>
        </w:rPr>
        <w:t xml:space="preserve">. </w:t>
      </w:r>
      <w:r w:rsidR="00A354E2" w:rsidRPr="00B767A8">
        <w:rPr>
          <w:rFonts w:ascii="Arial" w:hAnsi="Arial" w:cs="Arial"/>
          <w:color w:val="00264D"/>
          <w:shd w:val="clear" w:color="auto" w:fill="E6F0FA"/>
        </w:rPr>
        <w:t>Et</w:t>
      </w:r>
      <w:r w:rsidR="00A354E2" w:rsidRPr="00B767A8">
        <w:rPr>
          <w:rFonts w:ascii="Arial" w:hAnsi="Arial" w:cs="Arial"/>
          <w:color w:val="00264D"/>
          <w:shd w:val="clear" w:color="auto" w:fill="E6F0FA"/>
        </w:rPr>
        <w:t xml:space="preserve"> partage aussi directement avec YouTube dans son forma suivi </w:t>
      </w:r>
      <w:r w:rsidR="00A354E2" w:rsidRPr="00B767A8">
        <w:rPr>
          <w:rFonts w:ascii="Arial" w:hAnsi="Arial" w:cs="Arial"/>
          <w:color w:val="00264D"/>
          <w:shd w:val="clear" w:color="auto" w:fill="E6F0FA"/>
        </w:rPr>
        <w:t>d’une petite section</w:t>
      </w:r>
      <w:r w:rsidR="00A354E2" w:rsidRPr="00B767A8">
        <w:rPr>
          <w:rFonts w:ascii="Arial" w:hAnsi="Arial" w:cs="Arial"/>
          <w:color w:val="00264D"/>
          <w:shd w:val="clear" w:color="auto" w:fill="E6F0FA"/>
        </w:rPr>
        <w:t xml:space="preserve"> qui créer des miniatures pour ces publications</w:t>
      </w:r>
      <w:r w:rsidR="00A354E2" w:rsidRPr="00B767A8">
        <w:rPr>
          <w:rFonts w:ascii="Arial" w:hAnsi="Arial" w:cs="Arial"/>
          <w:color w:val="00264D"/>
          <w:shd w:val="clear" w:color="auto" w:fill="E6F0FA"/>
        </w:rPr>
        <w:t xml:space="preserve"> et </w:t>
      </w:r>
      <w:r w:rsidR="00A354E2" w:rsidRPr="00B767A8">
        <w:rPr>
          <w:rFonts w:ascii="Arial" w:hAnsi="Arial" w:cs="Arial"/>
          <w:color w:val="2A2D32"/>
          <w:shd w:val="clear" w:color="auto" w:fill="FAFBFC"/>
        </w:rPr>
        <w:t>ajout</w:t>
      </w:r>
      <w:r w:rsidR="00A354E2" w:rsidRPr="00B767A8">
        <w:rPr>
          <w:rFonts w:ascii="Arial" w:hAnsi="Arial" w:cs="Arial"/>
          <w:color w:val="2A2D32"/>
          <w:shd w:val="clear" w:color="auto" w:fill="FAFBFC"/>
        </w:rPr>
        <w:t xml:space="preserve"> une file d'attente + notification (</w:t>
      </w:r>
      <w:proofErr w:type="spellStart"/>
      <w:r w:rsidR="00A354E2" w:rsidRPr="00B767A8">
        <w:rPr>
          <w:rFonts w:ascii="Arial" w:hAnsi="Arial" w:cs="Arial"/>
          <w:color w:val="2A2D32"/>
          <w:shd w:val="clear" w:color="auto" w:fill="FAFBFC"/>
        </w:rPr>
        <w:t>webhook</w:t>
      </w:r>
      <w:proofErr w:type="spellEnd"/>
      <w:r w:rsidR="00A354E2" w:rsidRPr="00B767A8">
        <w:rPr>
          <w:rFonts w:ascii="Arial" w:hAnsi="Arial" w:cs="Arial"/>
          <w:color w:val="2A2D32"/>
          <w:shd w:val="clear" w:color="auto" w:fill="FAFBFC"/>
        </w:rPr>
        <w:t>) pour le rendu D-ID, afin de ne pas bloquer l'utilisateur pendant l'animatio</w:t>
      </w:r>
      <w:r w:rsidR="00A354E2" w:rsidRPr="00B767A8">
        <w:rPr>
          <w:rFonts w:ascii="Arial" w:hAnsi="Arial" w:cs="Arial"/>
          <w:color w:val="2A2D32"/>
          <w:shd w:val="clear" w:color="auto" w:fill="FAFBFC"/>
        </w:rPr>
        <w:t>n</w:t>
      </w:r>
      <w:r w:rsidR="00A354E2">
        <w:rPr>
          <w:rFonts w:ascii="Arial" w:hAnsi="Arial" w:cs="Arial"/>
          <w:color w:val="2A2D32"/>
          <w:shd w:val="clear" w:color="auto" w:fill="FAFBFC"/>
        </w:rPr>
        <w:t xml:space="preserve"> </w:t>
      </w:r>
    </w:p>
    <w:p w:rsidR="008135EA" w:rsidRPr="008135EA" w:rsidRDefault="008135EA" w:rsidP="008135EA"/>
    <w:p w:rsidR="008135EA" w:rsidRPr="008135EA" w:rsidRDefault="008135EA" w:rsidP="008135EA"/>
    <w:p w:rsidR="008135EA" w:rsidRDefault="008135EA" w:rsidP="008135EA"/>
    <w:p w:rsidR="008135EA" w:rsidRPr="008135EA" w:rsidRDefault="008135EA" w:rsidP="008135EA">
      <w:r>
        <w:t xml:space="preserve">MP : </w:t>
      </w:r>
      <w:bookmarkStart w:id="0" w:name="_GoBack"/>
      <w:bookmarkEnd w:id="0"/>
      <w:r w:rsidRPr="008135EA">
        <w:t>Mila_Viral2027</w:t>
      </w:r>
    </w:p>
    <w:p w:rsidR="003F7152" w:rsidRPr="008135EA" w:rsidRDefault="003F7152" w:rsidP="008135EA"/>
    <w:sectPr w:rsidR="003F7152" w:rsidRPr="00813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AD7F4A"/>
    <w:multiLevelType w:val="multilevel"/>
    <w:tmpl w:val="FF32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6D8"/>
    <w:rsid w:val="000E1C4B"/>
    <w:rsid w:val="00242ED2"/>
    <w:rsid w:val="00376AEA"/>
    <w:rsid w:val="003F7152"/>
    <w:rsid w:val="0067761A"/>
    <w:rsid w:val="00775A05"/>
    <w:rsid w:val="007C4B57"/>
    <w:rsid w:val="008135EA"/>
    <w:rsid w:val="00A354E2"/>
    <w:rsid w:val="00B767A8"/>
    <w:rsid w:val="00D666D8"/>
    <w:rsid w:val="00E70362"/>
    <w:rsid w:val="00EA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9C48D"/>
  <w15:chartTrackingRefBased/>
  <w15:docId w15:val="{32777ADC-C676-4FC2-A676-7F8DD19C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1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353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2026-07-02T14:47:00Z</dcterms:created>
  <dcterms:modified xsi:type="dcterms:W3CDTF">2026-07-02T22:26:00Z</dcterms:modified>
</cp:coreProperties>
</file>