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1A2E"/>
          <w:sz w:val="28"/>
        </w:rPr>
        <w:t>BẢNG TỔNG HỢP RÀNG BUỘC KHÓA NGOẠI (FOREIGN KEYS)</w:t>
        <w:br/>
        <w:t>TRONG CƠ SỞ DỮ LIỆU LUMIÈRE</w:t>
      </w:r>
    </w:p>
    <w:p>
      <w:pPr>
        <w:jc w:val="left"/>
      </w:pPr>
      <w:r>
        <w:rPr>
          <w:i/>
        </w:rPr>
        <w:t xml:space="preserve">Tài liệu dưới đây thống kê đầy đủ toàn bộ 60 ràng buộc khóa ngoại (Foreign Key Constraints) được khai báo trong tệp tin </w:t>
      </w:r>
      <w:r>
        <w:rPr>
          <w:b/>
        </w:rPr>
        <w:t>db.sql</w:t>
      </w:r>
      <w:r>
        <w:rPr>
          <w:i/>
        </w:rPr>
        <w:t xml:space="preserve"> của dự án quản trị hệ thống Lumière Studio. Cấu trúc bảng tuân thủ tiêu chuẩn báo cáo học thuật chuyên nghiệp.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720"/>
            <w:shd w:fill="3D1A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3D1A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Tên ràng buộc khóa ngoại</w:t>
            </w:r>
          </w:p>
        </w:tc>
        <w:tc>
          <w:tcPr>
            <w:tcW w:type="dxa" w:w="2160"/>
            <w:shd w:fill="3D1A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Bảng con</w:t>
            </w:r>
          </w:p>
        </w:tc>
        <w:tc>
          <w:tcPr>
            <w:tcW w:type="dxa" w:w="1872"/>
            <w:shd w:fill="3D1A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1872"/>
            <w:shd w:fill="3D1A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Bảng cha tham chiếu</w:t>
            </w:r>
          </w:p>
        </w:tc>
        <w:tc>
          <w:tcPr>
            <w:tcW w:type="dxa" w:w="1728"/>
            <w:shd w:fill="3D1A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Cột tham chiếu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FK_MANHANVIEN_CC_NV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CHAM_CONG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FK_MAPHIEU_CTBH_PL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CHI_TIET_BAO_HIEM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PHIEU_LUONG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FK_MAPHIEU_CTDT_PDT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CHI_TIET_DOI_TRA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PHIEU_DOI_TRA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FK_MADONHANG_CTDH_DH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CHI_TIET_DON_HANG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MADONHANG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DON_HANG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MADONHANG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FK_MASANPHAM_CTDH_SP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CHI_TIET_DON_HANG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FK_MAHOADON_CTHDBH_HDBH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CHI_TIET_HOA_DON_BAN_HANG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MAHOADON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HOA_DON_BAN_HANG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MAHOADON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FK_MASANPHAM_CTHDBH_SP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CHI_TIET_HOA_DON_BAN_HANG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FK_MASANPHAM_CTHDMH_SP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CHI_TIET_HOA_DON_MUA_HANG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FK_MAHOADONMUA_CTHDMH_HDMH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CHI_TIET_HOA_DON_MUA_HANG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MAHOADONMUA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HOA_DON_MUA_HANG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MAHOADONMUA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FK_MAKIEMKE_CTKK_KK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CHI_TIET_KIEM_KE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MAKIEMKE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KIEM_KE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MAKIEMKE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FK_MASANPHAM_CTKK_SP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CHI_TIET_KIEM_KE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FK_MASANPHAM_CTP_SP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CHI_TIET_PHIEU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FK_SOPHIEU_CTP_PK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CHI_TIET_PHIEU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SOPHIEU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PHIEU_KHO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SOPHIEU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FK_MAPHIEU_CTTNCN_PL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CHI_TIET_THUE_TNCN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PHIEU_LUONG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FK_MADANHMUCCHA_DM_DM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DANH_MUC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MADANHMUCCHA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DANH_MUC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MADANHMUC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FK_MACUAHANG_DH_CH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DON_HANG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FK_MADOITAC_DH_KH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DON_HANG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KHACH_HANG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FK_MANHANVIEN_DH_NV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DON_HANG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FK_MANHANVIEN_DXNP_NV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DON_XIN_NGHI_PHEP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FK_NGUOIDUYET_DXNP_NV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DON_XIN_NGHI_PHEP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NGUOIDUYET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FK_MAHOADONMUA_GDT_HDMH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GIAO_DICH_TIEN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MAHOADONMUA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HOA_DON_MUA_HANG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MAHOADONMUA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FK_MAHOADONBAN_GDT_HDBH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GIAO_DICH_TIEN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MAHOADONBAN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HOA_DON_BAN_HANG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MAHOADON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FK_MAPHIEULUONG_GDT_PL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GIAO_DICH_TIEN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MAPHIEULUONG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PHIEU_LUONG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FK_MATAIKHOAN_GDT_TK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GIAO_DICH_TIEN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MATAIKHOAN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TAI_KHOAN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MATAIKHOAN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FK_MATAIKHOANDOIUNG_GDT_TK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GIAO_DICH_TIEN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MATAIKHOANDOIUNG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TAI_KHOAN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MATAIKHOAN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26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FK_MAQUYETTOAN_GDT_QTTBH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GIAO_DICH_TIEN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MAQUYETTOAN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QUYET_TOAN_THUE_BH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MAQUYETTOAN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FK_MACUAHANG_GDT_CH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GIAO_DICH_TIEN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28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FK_MADOITAC_HDBH_KH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HOA_DON_BAN_HANG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KHACH_HANG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29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FK_MADONHANG_HDBH_DH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HOA_DON_BAN_HANG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MADONHANG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DON_HANG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MADONHANG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FK_MANHANVIEN_HDBH_NV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HOA_DON_BAN_HANG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FK_MACUAHANG_HDBH_CH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HOA_DON_BAN_HANG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FK_MANHANVIEN_HDMH_NV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HOA_DON_MUA_HANG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FK_MADOITAC_HDMH_NCC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HOA_DON_MUA_HANG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NHA_CUNG_CAP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34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FK_MANHANVIEN_HSL_NV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HO_SO_LUONG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FK_MADOITAC_KH_DT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KHACH_HANG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DOI_TAC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36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FK_MACUAHANG_KHO_CH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KHO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FK_MACUAHANG_KK_CH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KIEM_KE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38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FK_MAKHO_KK_KHO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KIEM_KE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MAKHO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KHO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MAKHO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FK_MACUAHANG_NV_CH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40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FK_MADOITAC_NCC_DT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NHA_CUNG_CAP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DOI_TAC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FK_MAVAITRO_PQNV_VT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PHAN_QUYEN_NHAN_VIEN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MAVAITRO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VAI_TRO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MAVAITRO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42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FK_MANHANVIEN_PQNV_NV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PHAN_QUYEN_NHAN_VIEN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FK_MADOITAC_PDT_KH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PHIEU_DOI_TRA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KHACH_HANG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44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FK_MADONHANG_PDT_DH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PHIEU_DOI_TRA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MADONHANG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DON_HANG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MADONHANG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FK_MACUAHANG_PDT_CH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PHIEU_DOI_TRA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46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FK_KHODI_PK_KHO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PHIEU_KHO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KHODI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KHO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MAKHO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FK_NGUOIPHUTRACH_PK_NV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PHIEU_KHO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NGUOIPHUTRACH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48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FK_DOITAC_PK_DT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PHIEU_KHO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DOITAC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DOI_TAC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MADOITAC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49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FK_KHODEN_PK_KHO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PHIEU_KHO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KHODEN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KHO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MAKHO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50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FK_MANHANVIEN_PL_NV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PHIEU_LUONG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FK_MANHANVIEN_QLCN_TKNV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QUAN_LY_CHI_NHANH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TAI_KHOAN_NHAN_VIEN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52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FK_MACUAHANG_QLCN_CH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QUAN_LY_CHI_NHANH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FK_MANHANVIEN_QLP_NV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QUAN_LY_PHEP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54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FK_MAPHIEU_QTTBH_PL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QUYET_TOAN_THUE_BH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PHIEU_LUONG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MAPHIEU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FK_MASANPHAM_SPDM_SP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SAN_PHAM_DANH_MUC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56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FK_MADANHMUC_SPDM_DM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SAN_PHAM_DANH_MUC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MADANHMUC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DANH_MUC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MADANHMUC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FK_MACUAHANG_TK_CH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TAI_KHOAN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CUA_HANG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MACUAHANG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58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FK_MANHANVIEN_TKNV_NV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TAI_KHOAN_NHAN_VIEN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NHANVIEN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MANHANVIEN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59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FK_MASANPHAM_TK_SP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TON_KHO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SAN_PHAM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MASANPHAM</w:t>
            </w:r>
          </w:p>
        </w:tc>
      </w:tr>
      <w:tr>
        <w:tc>
          <w:tcPr>
            <w:tcW w:type="dxa" w:w="72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</w:t>
            </w:r>
          </w:p>
        </w:tc>
        <w:tc>
          <w:tcPr>
            <w:tcW w:type="dxa" w:w="316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6B4153"/>
                <w:sz w:val="19"/>
              </w:rPr>
              <w:t>FK_MAKHO_TK_KHO</w:t>
            </w:r>
          </w:p>
        </w:tc>
        <w:tc>
          <w:tcPr>
            <w:tcW w:type="dxa" w:w="2160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TON_KHO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MAKHO</w:t>
            </w:r>
          </w:p>
        </w:tc>
        <w:tc>
          <w:tcPr>
            <w:tcW w:type="dxa" w:w="1872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3D1A2E"/>
                <w:sz w:val="19"/>
              </w:rPr>
              <w:t>KHO</w:t>
            </w:r>
          </w:p>
        </w:tc>
        <w:tc>
          <w:tcPr>
            <w:tcW w:type="dxa" w:w="1728"/>
            <w:shd w:fill="FAF6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AF37"/>
                <w:sz w:val="19"/>
              </w:rPr>
              <w:t>MAKHO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