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2f2f2" w:val="clear"/>
        <w:jc w:val="center"/>
        <w:rPr>
          <w:rFonts w:ascii="Arial" w:cs="Arial" w:eastAsia="Arial" w:hAnsi="Arial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u w:val="single"/>
          <w:rtl w:val="0"/>
        </w:rPr>
        <w:t xml:space="preserve">A LA DERIVA EN UN MAR DE NEURONAS – ET 3 - 2022</w:t>
      </w:r>
    </w:p>
    <w:p w:rsidR="00000000" w:rsidDel="00000000" w:rsidP="00000000" w:rsidRDefault="00000000" w:rsidRPr="00000000" w14:paraId="00000002">
      <w:pPr>
        <w:shd w:fill="f2f2f2" w:val="clear"/>
        <w:jc w:val="center"/>
        <w:rPr>
          <w:rFonts w:ascii="Arial" w:cs="Arial" w:eastAsia="Arial" w:hAnsi="Arial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f2f2" w:val="clear"/>
        <w:jc w:val="center"/>
        <w:rPr>
          <w:rFonts w:ascii="Arial" w:cs="Arial" w:eastAsia="Arial" w:hAnsi="Arial"/>
          <w:b w:val="1"/>
          <w:i w:val="1"/>
          <w:smallCaps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0"/>
          <w:szCs w:val="20"/>
          <w:rtl w:val="0"/>
        </w:rPr>
        <w:t xml:space="preserve">ETAPA I: OPERACIONALIZACIÓN DE &lt;NOMBRE DE SU PROPUESTA&gt;</w:t>
      </w:r>
    </w:p>
    <w:p w:rsidR="00000000" w:rsidDel="00000000" w:rsidP="00000000" w:rsidRDefault="00000000" w:rsidRPr="00000000" w14:paraId="00000004">
      <w:pPr>
        <w:shd w:fill="f2f2f2" w:val="clear"/>
        <w:jc w:val="center"/>
        <w:rPr>
          <w:rFonts w:ascii="Arial" w:cs="Arial" w:eastAsia="Arial" w:hAnsi="Arial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tabs>
          <w:tab w:val="left" w:leader="none" w:pos="6442"/>
          <w:tab w:val="right" w:leader="none" w:pos="8504"/>
        </w:tabs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MARCO TEÓRICO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f2f2" w:val="clear"/>
        <w:jc w:val="center"/>
        <w:rPr>
          <w:rFonts w:ascii="Arial" w:cs="Arial" w:eastAsia="Arial" w:hAnsi="Arial"/>
          <w:b w:val="1"/>
          <w:smallCaps w:val="1"/>
          <w:sz w:val="20"/>
          <w:szCs w:val="2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tabs>
          <w:tab w:val="left" w:leader="none" w:pos="6442"/>
          <w:tab w:val="right" w:leader="none" w:pos="8504"/>
        </w:tabs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MATRIZ DE CONSISTENCIA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67"/>
        <w:gridCol w:w="3667"/>
        <w:gridCol w:w="3668"/>
        <w:gridCol w:w="3665"/>
        <w:tblGridChange w:id="0">
          <w:tblGrid>
            <w:gridCol w:w="3667"/>
            <w:gridCol w:w="3667"/>
            <w:gridCol w:w="3668"/>
            <w:gridCol w:w="3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PROBLEMAS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OBJETIVOS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HIPÓTESIS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VARIABLES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Conocer el valor de una propiedad ya sea actual,en el pasado,o en el futuro 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los compradores puedan poseer una herramienta que les permita conocer los precios de las propiedades 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Considerando los factores tales como la dimensión,la ubicación,la antigüedad y el modelo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-Dimensión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Habitaciones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Ubicación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Modelo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-Antigüedad</w:t>
            </w:r>
          </w:p>
        </w:tc>
      </w:tr>
    </w:tbl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tabs>
          <w:tab w:val="left" w:leader="none" w:pos="6442"/>
          <w:tab w:val="right" w:leader="none" w:pos="8504"/>
        </w:tabs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MATRIZ DE OPERACIONALIZACIÓN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9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9"/>
        <w:gridCol w:w="2448"/>
        <w:gridCol w:w="2450"/>
        <w:gridCol w:w="2449"/>
        <w:gridCol w:w="2448"/>
        <w:gridCol w:w="2449"/>
        <w:tblGridChange w:id="0">
          <w:tblGrid>
            <w:gridCol w:w="2449"/>
            <w:gridCol w:w="2448"/>
            <w:gridCol w:w="2450"/>
            <w:gridCol w:w="2449"/>
            <w:gridCol w:w="2448"/>
            <w:gridCol w:w="2449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DEFINICIÓN CONCEPTUAL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DIMENSIONES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 o INSTRUMENTO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Dimensión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refiere a a la cantidad de metros del lugar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-Dimensión del espacio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-Superficie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-Cochera*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 1 o 0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Superficie total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Superficie cubierta 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69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9"/>
        <w:gridCol w:w="2448"/>
        <w:gridCol w:w="2450"/>
        <w:gridCol w:w="2449"/>
        <w:gridCol w:w="2448"/>
        <w:gridCol w:w="2449"/>
        <w:tblGridChange w:id="0">
          <w:tblGrid>
            <w:gridCol w:w="2449"/>
            <w:gridCol w:w="2448"/>
            <w:gridCol w:w="2450"/>
            <w:gridCol w:w="2449"/>
            <w:gridCol w:w="2448"/>
            <w:gridCol w:w="244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DEFINICIÓN CONCEPTUAL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DIMENSIONES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 o INSTRUMENTO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Habitaciones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refiere a a la cantidad de ambientes 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-Dimensión del ambiente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-Ambiente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-Amenities 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69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9"/>
        <w:gridCol w:w="2448"/>
        <w:gridCol w:w="2450"/>
        <w:gridCol w:w="2449"/>
        <w:gridCol w:w="2448"/>
        <w:gridCol w:w="2449"/>
        <w:tblGridChange w:id="0">
          <w:tblGrid>
            <w:gridCol w:w="2449"/>
            <w:gridCol w:w="2448"/>
            <w:gridCol w:w="2450"/>
            <w:gridCol w:w="2449"/>
            <w:gridCol w:w="2448"/>
            <w:gridCol w:w="2449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DEFINICIÓN CONCEPTUAL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DIMENSIONES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 o INSTRUMENTO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Ubicación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refiere a la ubicación del lugar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-Zona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-Barrio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69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9"/>
        <w:gridCol w:w="2448"/>
        <w:gridCol w:w="2450"/>
        <w:gridCol w:w="2449"/>
        <w:gridCol w:w="2448"/>
        <w:gridCol w:w="2449"/>
        <w:tblGridChange w:id="0">
          <w:tblGrid>
            <w:gridCol w:w="2449"/>
            <w:gridCol w:w="2448"/>
            <w:gridCol w:w="2450"/>
            <w:gridCol w:w="2449"/>
            <w:gridCol w:w="2448"/>
            <w:gridCol w:w="2449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DEFINICIÓN CONCEPTUAL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DIMENSIONES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 o INSTRUMENTO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Modelo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es una casa o un departamento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-Modelo del lugar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-Propiedad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o 0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69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9"/>
        <w:gridCol w:w="2448"/>
        <w:gridCol w:w="2450"/>
        <w:gridCol w:w="2449"/>
        <w:gridCol w:w="2448"/>
        <w:gridCol w:w="2449"/>
        <w:tblGridChange w:id="0">
          <w:tblGrid>
            <w:gridCol w:w="2449"/>
            <w:gridCol w:w="2448"/>
            <w:gridCol w:w="2450"/>
            <w:gridCol w:w="2449"/>
            <w:gridCol w:w="2448"/>
            <w:gridCol w:w="2449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DEFINICIÓN CONCEPTUAL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DIMENSIONES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 o INSTRUMENTO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Antigüedad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refiere a la antigüedad que contiene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-Estado que contiene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-Estreno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o 0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tabs>
          <w:tab w:val="left" w:leader="none" w:pos="6442"/>
          <w:tab w:val="right" w:leader="none" w:pos="8504"/>
        </w:tabs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Anexo</w:t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&lt;Todo comentario o ampliación que ud. crea de importancia documental, sin límites de palabras&gt;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https://mudafy.com.ar/d/valor-metro-cuadrado-en-caba-por-barrio#sec-mapa-m2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 esta página elegimos zona norte que cuenta con 9 barrios de la Capital Federal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https://www.zonaprop.com.ar/casas-departamentos-orden-variacionporcentual-descendente.html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Página con propiedades y precio.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1906" w:w="16838" w:orient="landscape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Verdana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color="00000a" w:space="1" w:sz="4" w:val="single"/>
      </w:pBdr>
      <w:tabs>
        <w:tab w:val="center" w:leader="none" w:pos="4252"/>
        <w:tab w:val="right" w:leader="none" w:pos="8504"/>
      </w:tabs>
      <w:jc w:val="right"/>
      <w:rPr>
        <w:rFonts w:ascii="Verdana" w:cs="Verdana" w:eastAsia="Verdana" w:hAnsi="Verdana"/>
        <w:b w:val="1"/>
        <w:i w:val="1"/>
        <w:sz w:val="12"/>
        <w:szCs w:val="12"/>
      </w:rPr>
    </w:pPr>
    <w:r w:rsidDel="00000000" w:rsidR="00000000" w:rsidRPr="00000000">
      <w:rPr>
        <w:rFonts w:ascii="Verdana" w:cs="Verdana" w:eastAsia="Verdana" w:hAnsi="Verdana"/>
        <w:b w:val="1"/>
        <w:i w:val="1"/>
        <w:sz w:val="12"/>
        <w:szCs w:val="12"/>
        <w:rtl w:val="0"/>
      </w:rPr>
      <w:t xml:space="preserve">&lt;nombre y apellido&gt;</w:t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color="00000a" w:space="1" w:sz="4" w:val="single"/>
      </w:pBdr>
      <w:tabs>
        <w:tab w:val="center" w:leader="none" w:pos="4252"/>
        <w:tab w:val="right" w:leader="none" w:pos="8504"/>
      </w:tabs>
      <w:jc w:val="right"/>
      <w:rPr>
        <w:rFonts w:ascii="Verdana" w:cs="Verdana" w:eastAsia="Verdana" w:hAnsi="Verdana"/>
        <w:b w:val="1"/>
        <w:i w:val="1"/>
        <w:sz w:val="12"/>
        <w:szCs w:val="12"/>
      </w:rPr>
    </w:pPr>
    <w:r w:rsidDel="00000000" w:rsidR="00000000" w:rsidRPr="00000000">
      <w:rPr>
        <w:rFonts w:ascii="Verdana" w:cs="Verdana" w:eastAsia="Verdana" w:hAnsi="Verdana"/>
        <w:b w:val="1"/>
        <w:i w:val="1"/>
        <w:sz w:val="12"/>
        <w:szCs w:val="12"/>
        <w:rtl w:val="0"/>
      </w:rPr>
      <w:t xml:space="preserve">Santiago Candia y David Miranda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240" w:line="240" w:lineRule="auto"/>
      <w:ind w:left="0" w:right="0" w:firstLine="0"/>
      <w:jc w:val="center"/>
      <w:rPr>
        <w:rFonts w:ascii="Calibri" w:cs="Calibri" w:eastAsia="Calibri" w:hAnsi="Calibri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 la deriva en un mar de neuronas – ,  &lt;nombre de la propuesta&gt;</w:t>
    </w:r>
  </w:p>
  <w:p w:rsidR="00000000" w:rsidDel="00000000" w:rsidP="00000000" w:rsidRDefault="00000000" w:rsidRPr="00000000" w14:paraId="00000082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240" w:line="240" w:lineRule="auto"/>
      <w:ind w:left="0" w:right="0" w:firstLine="0"/>
      <w:jc w:val="left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240" w:line="240" w:lineRule="auto"/>
      <w:ind w:left="0" w:right="0" w:firstLine="0"/>
      <w:jc w:val="center"/>
      <w:rPr>
        <w:rFonts w:ascii="Calibri" w:cs="Calibri" w:eastAsia="Calibri" w:hAnsi="Calibri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 la deriva en un mar de neuronas – ,  &lt;nombre de la propuesta&gt;</w:t>
    </w:r>
  </w:p>
  <w:p w:rsidR="00000000" w:rsidDel="00000000" w:rsidP="00000000" w:rsidRDefault="00000000" w:rsidRPr="00000000" w14:paraId="00000085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240" w:line="240" w:lineRule="auto"/>
      <w:ind w:left="0" w:right="0" w:firstLine="0"/>
      <w:jc w:val="left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mudafy.com.ar/d/valor-metro-cuadrado-en-caba-por-barrio#sec-mapa-m2" TargetMode="External"/><Relationship Id="rId7" Type="http://schemas.openxmlformats.org/officeDocument/2006/relationships/hyperlink" Target="https://www.zonaprop.com.ar/casas-departamentos-orden-variacionporcentual-descendente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