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7B" w:rsidRDefault="002C2FFE">
      <w:pPr>
        <w:spacing w:after="0"/>
        <w:ind w:left="0" w:firstLine="0"/>
      </w:pPr>
      <w:r>
        <w:rPr>
          <w:color w:val="2E74B5"/>
          <w:sz w:val="32"/>
        </w:rPr>
        <w:t xml:space="preserve">Ejercicios: Introducción a Redes de ordenadores </w:t>
      </w:r>
    </w:p>
    <w:p w:rsidR="0032407B" w:rsidRDefault="002C2FFE">
      <w:pPr>
        <w:spacing w:after="158"/>
        <w:ind w:left="0" w:firstLine="0"/>
      </w:pPr>
      <w:r>
        <w:t xml:space="preserve"> </w:t>
      </w:r>
    </w:p>
    <w:p w:rsidR="00085DF6" w:rsidRDefault="002C2FFE">
      <w:pPr>
        <w:ind w:left="-5"/>
      </w:pPr>
      <w:r>
        <w:t xml:space="preserve">1.- Indica las características de las redes de ordenadores. 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Conexión de múltiples dispositivos: Las redes de ordenadores permiten la conexión de varios dispositivos, como computadoras, impresoras, servidores, etc.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Compartir recursos: Facilitan el intercambio de recursos entre los dispositivos conectados, como archivos, impresoras, aplicaciones, etc.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Comunicación: Posibilitan la comunicación entre los dispositivos conectados, permitiendo el intercambio de datos y la colaboración entre usuarios.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Escalabilidad: Pueden crecer y adaptarse para soportar un mayor número de dispositivos y una mayor carga de trabajo.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Flexibilidad: Permiten diferentes tipos de configuraciones y topologías para adaptarse a las necesidades específicas de cada entorno.</w:t>
      </w:r>
    </w:p>
    <w:p w:rsidR="00085DF6" w:rsidRPr="00085DF6" w:rsidRDefault="00085DF6" w:rsidP="00085DF6">
      <w:pPr>
        <w:numPr>
          <w:ilvl w:val="1"/>
          <w:numId w:val="2"/>
        </w:numPr>
        <w:spacing w:after="0"/>
      </w:pPr>
      <w:r w:rsidRPr="00085DF6">
        <w:t>Eficiencia: Facilitan el uso eficiente de los recursos al compartirlos entre múltiples usuarios y dispositivos.</w:t>
      </w:r>
    </w:p>
    <w:p w:rsidR="00085DF6" w:rsidRPr="00085DF6" w:rsidRDefault="00085DF6">
      <w:pPr>
        <w:ind w:left="-5"/>
        <w:rPr>
          <w:u w:val="single"/>
        </w:rPr>
      </w:pPr>
    </w:p>
    <w:p w:rsidR="0032407B" w:rsidRDefault="002C2FFE">
      <w:pPr>
        <w:ind w:left="-5"/>
      </w:pPr>
      <w:r>
        <w:t xml:space="preserve">2.- Indica cómo podemos clasificar los sistemas de comunicación según: </w:t>
      </w:r>
    </w:p>
    <w:p w:rsidR="00085DF6" w:rsidRDefault="002C2FFE">
      <w:pPr>
        <w:numPr>
          <w:ilvl w:val="0"/>
          <w:numId w:val="1"/>
        </w:numPr>
        <w:spacing w:after="0"/>
        <w:ind w:hanging="360"/>
      </w:pPr>
      <w:r>
        <w:t xml:space="preserve">Tipo de conexión </w:t>
      </w:r>
    </w:p>
    <w:p w:rsidR="0032407B" w:rsidRDefault="00085DF6" w:rsidP="00085DF6">
      <w:pPr>
        <w:spacing w:after="0"/>
        <w:ind w:left="720" w:firstLine="0"/>
      </w:pPr>
      <w:r w:rsidRPr="00085DF6">
        <w:t>Punto a punto y multipunto.</w:t>
      </w:r>
    </w:p>
    <w:p w:rsidR="0032407B" w:rsidRDefault="002C2FFE">
      <w:pPr>
        <w:numPr>
          <w:ilvl w:val="0"/>
          <w:numId w:val="1"/>
        </w:numPr>
        <w:spacing w:after="0"/>
        <w:ind w:hanging="360"/>
      </w:pPr>
      <w:r>
        <w:t xml:space="preserve">Direccionalidad de la transmisión </w:t>
      </w:r>
    </w:p>
    <w:p w:rsidR="00085DF6" w:rsidRDefault="00085DF6" w:rsidP="00085DF6">
      <w:pPr>
        <w:spacing w:after="0"/>
        <w:ind w:left="720" w:firstLine="0"/>
      </w:pPr>
      <w:r w:rsidRPr="00085DF6">
        <w:t xml:space="preserve">Simplex, </w:t>
      </w:r>
      <w:proofErr w:type="spellStart"/>
      <w:r w:rsidRPr="00085DF6">
        <w:t>semidúplex</w:t>
      </w:r>
      <w:proofErr w:type="spellEnd"/>
      <w:r w:rsidRPr="00085DF6">
        <w:t xml:space="preserve"> y dúplex.</w:t>
      </w:r>
    </w:p>
    <w:p w:rsidR="0032407B" w:rsidRDefault="002C2FFE">
      <w:pPr>
        <w:numPr>
          <w:ilvl w:val="0"/>
          <w:numId w:val="1"/>
        </w:numPr>
        <w:spacing w:after="0"/>
        <w:ind w:hanging="360"/>
      </w:pPr>
      <w:r>
        <w:t xml:space="preserve">La forma de sincronizar las señales </w:t>
      </w:r>
    </w:p>
    <w:p w:rsidR="00085DF6" w:rsidRDefault="00085DF6" w:rsidP="00085DF6">
      <w:pPr>
        <w:spacing w:after="0"/>
        <w:ind w:left="720" w:firstLine="0"/>
      </w:pPr>
      <w:r w:rsidRPr="00085DF6">
        <w:t>Síncrona y asíncrona.</w:t>
      </w:r>
    </w:p>
    <w:p w:rsidR="0032407B" w:rsidRDefault="002C2FFE">
      <w:pPr>
        <w:numPr>
          <w:ilvl w:val="0"/>
          <w:numId w:val="1"/>
        </w:numPr>
        <w:spacing w:after="0"/>
        <w:ind w:hanging="360"/>
      </w:pPr>
      <w:r>
        <w:t xml:space="preserve">La naturaleza de la señal. </w:t>
      </w:r>
    </w:p>
    <w:p w:rsidR="00085DF6" w:rsidRDefault="00085DF6" w:rsidP="00085DF6">
      <w:pPr>
        <w:spacing w:after="0"/>
        <w:ind w:left="720" w:firstLine="0"/>
      </w:pPr>
      <w:r w:rsidRPr="00085DF6">
        <w:t>Analógica y digital.</w:t>
      </w:r>
    </w:p>
    <w:p w:rsidR="0032407B" w:rsidRDefault="002C2FFE">
      <w:pPr>
        <w:numPr>
          <w:ilvl w:val="0"/>
          <w:numId w:val="1"/>
        </w:numPr>
        <w:spacing w:after="0"/>
        <w:ind w:hanging="360"/>
      </w:pPr>
      <w:r>
        <w:t xml:space="preserve">Por alcance o extensión. </w:t>
      </w:r>
    </w:p>
    <w:p w:rsidR="00085DF6" w:rsidRDefault="002C2FFE" w:rsidP="00085DF6">
      <w:pPr>
        <w:spacing w:after="0"/>
        <w:ind w:left="720" w:firstLine="0"/>
      </w:pPr>
      <w:r w:rsidRPr="002C2FFE">
        <w:t>LAN (Red de Área Local), WAN (Red de Área Extensa), MAN (Red de Área Metropolitana).</w:t>
      </w:r>
    </w:p>
    <w:p w:rsidR="0032407B" w:rsidRDefault="002C2FFE">
      <w:pPr>
        <w:numPr>
          <w:ilvl w:val="0"/>
          <w:numId w:val="1"/>
        </w:numPr>
        <w:spacing w:after="0"/>
        <w:ind w:hanging="360"/>
      </w:pPr>
      <w:r>
        <w:t xml:space="preserve">Por las funciones de sus componentes. </w:t>
      </w:r>
    </w:p>
    <w:p w:rsidR="00085DF6" w:rsidRDefault="002C2FFE" w:rsidP="002C2FFE">
      <w:pPr>
        <w:tabs>
          <w:tab w:val="left" w:pos="1682"/>
        </w:tabs>
        <w:spacing w:after="0"/>
        <w:ind w:left="720" w:firstLine="0"/>
      </w:pPr>
      <w:r w:rsidRPr="002C2FFE">
        <w:t>Cliente-servidor y peer-to-peer.</w:t>
      </w:r>
    </w:p>
    <w:p w:rsidR="0032407B" w:rsidRDefault="002C2FFE">
      <w:pPr>
        <w:numPr>
          <w:ilvl w:val="0"/>
          <w:numId w:val="1"/>
        </w:numPr>
        <w:ind w:hanging="360"/>
      </w:pPr>
      <w:r>
        <w:t xml:space="preserve">Por el grado de difusión </w:t>
      </w:r>
    </w:p>
    <w:p w:rsidR="002C2FFE" w:rsidRDefault="002C2FFE" w:rsidP="002C2FFE">
      <w:pPr>
        <w:ind w:left="720" w:firstLine="0"/>
      </w:pPr>
      <w:r w:rsidRPr="002C2FFE">
        <w:t>Redes de difusión (</w:t>
      </w:r>
      <w:proofErr w:type="spellStart"/>
      <w:r w:rsidRPr="002C2FFE">
        <w:t>broadcast</w:t>
      </w:r>
      <w:proofErr w:type="spellEnd"/>
      <w:r w:rsidRPr="002C2FFE">
        <w:t>) y redes de conmutación de paquetes.</w:t>
      </w:r>
    </w:p>
    <w:p w:rsidR="00085DF6" w:rsidRDefault="002C2FFE">
      <w:pPr>
        <w:ind w:left="-5"/>
      </w:pPr>
      <w:r>
        <w:t>3.- Indica las ventajas de las redes de ordenadores.</w:t>
      </w:r>
    </w:p>
    <w:p w:rsidR="00085DF6" w:rsidRPr="00085DF6" w:rsidRDefault="00085DF6" w:rsidP="00085DF6">
      <w:pPr>
        <w:numPr>
          <w:ilvl w:val="0"/>
          <w:numId w:val="6"/>
        </w:numPr>
      </w:pPr>
      <w:r w:rsidRPr="00085DF6">
        <w:t>Compartir recursos: Facilitan el intercambio de archivos, impresoras y otros dispositivos.</w:t>
      </w:r>
    </w:p>
    <w:p w:rsidR="00085DF6" w:rsidRPr="00085DF6" w:rsidRDefault="00085DF6" w:rsidP="00085DF6">
      <w:pPr>
        <w:numPr>
          <w:ilvl w:val="0"/>
          <w:numId w:val="6"/>
        </w:numPr>
      </w:pPr>
      <w:r w:rsidRPr="00085DF6">
        <w:t>Comunicación: Permiten la comunicación rápida y eficiente entre usuarios y dispositivos.</w:t>
      </w:r>
    </w:p>
    <w:p w:rsidR="00085DF6" w:rsidRPr="00085DF6" w:rsidRDefault="00085DF6" w:rsidP="00085DF6">
      <w:pPr>
        <w:numPr>
          <w:ilvl w:val="0"/>
          <w:numId w:val="6"/>
        </w:numPr>
      </w:pPr>
      <w:r w:rsidRPr="00085DF6">
        <w:t>Acceso a la información: Facilitan el acceso a bases de datos y recursos compartidos.</w:t>
      </w:r>
    </w:p>
    <w:p w:rsidR="00085DF6" w:rsidRPr="00085DF6" w:rsidRDefault="00085DF6" w:rsidP="00085DF6">
      <w:pPr>
        <w:numPr>
          <w:ilvl w:val="0"/>
          <w:numId w:val="6"/>
        </w:numPr>
      </w:pPr>
      <w:r w:rsidRPr="00085DF6">
        <w:t>Flexibilidad: Permiten adaptarse a cambios en la estructura organizativa y en los requisitos de comunicación.</w:t>
      </w:r>
    </w:p>
    <w:p w:rsidR="00085DF6" w:rsidRPr="00085DF6" w:rsidRDefault="00085DF6" w:rsidP="00085DF6">
      <w:pPr>
        <w:numPr>
          <w:ilvl w:val="0"/>
          <w:numId w:val="6"/>
        </w:numPr>
      </w:pPr>
      <w:r w:rsidRPr="00085DF6">
        <w:t>Centralización de la gestión: Permiten administrar y mantener los recursos de manera centralizada.</w:t>
      </w:r>
    </w:p>
    <w:p w:rsidR="0032407B" w:rsidRDefault="002C2FFE">
      <w:pPr>
        <w:ind w:left="-5"/>
      </w:pPr>
      <w:r>
        <w:t xml:space="preserve"> </w:t>
      </w:r>
    </w:p>
    <w:p w:rsidR="0032407B" w:rsidRDefault="002C2FFE">
      <w:pPr>
        <w:ind w:left="-5"/>
      </w:pPr>
      <w:r>
        <w:lastRenderedPageBreak/>
        <w:t>4.- Indica y explica brevemente algunas desven</w:t>
      </w:r>
      <w:r>
        <w:t xml:space="preserve">tajas de las redes de ordenadores.  </w:t>
      </w:r>
    </w:p>
    <w:p w:rsidR="00085DF6" w:rsidRPr="00085DF6" w:rsidRDefault="00085DF6" w:rsidP="00085DF6">
      <w:pPr>
        <w:numPr>
          <w:ilvl w:val="0"/>
          <w:numId w:val="5"/>
        </w:numPr>
      </w:pPr>
      <w:r w:rsidRPr="00085DF6">
        <w:t>Vulnerabilidad a fallos: Un fallo en la red puede afectar a múltiples usuarios y dispositivos.</w:t>
      </w:r>
    </w:p>
    <w:p w:rsidR="00085DF6" w:rsidRPr="00085DF6" w:rsidRDefault="00085DF6" w:rsidP="00085DF6">
      <w:pPr>
        <w:numPr>
          <w:ilvl w:val="0"/>
          <w:numId w:val="5"/>
        </w:numPr>
      </w:pPr>
      <w:r w:rsidRPr="00085DF6">
        <w:t>Costos: La implementación y mantenimiento de una red puede resultar costosa.</w:t>
      </w:r>
    </w:p>
    <w:p w:rsidR="00085DF6" w:rsidRPr="00085DF6" w:rsidRDefault="00085DF6" w:rsidP="00085DF6">
      <w:pPr>
        <w:numPr>
          <w:ilvl w:val="0"/>
          <w:numId w:val="5"/>
        </w:numPr>
      </w:pPr>
      <w:r w:rsidRPr="00085DF6">
        <w:t>Seguridad: Las redes están expuestas a riesgos de seguridad, como intrusiones y virus.</w:t>
      </w:r>
    </w:p>
    <w:p w:rsidR="00085DF6" w:rsidRPr="00085DF6" w:rsidRDefault="00085DF6" w:rsidP="00085DF6">
      <w:pPr>
        <w:numPr>
          <w:ilvl w:val="0"/>
          <w:numId w:val="5"/>
        </w:numPr>
      </w:pPr>
      <w:r w:rsidRPr="00085DF6">
        <w:t>Complejidad: La configuración y gestión de una red pueden resultar complicadas.</w:t>
      </w:r>
    </w:p>
    <w:p w:rsidR="00085DF6" w:rsidRPr="00085DF6" w:rsidRDefault="00085DF6" w:rsidP="00085DF6">
      <w:pPr>
        <w:numPr>
          <w:ilvl w:val="0"/>
          <w:numId w:val="5"/>
        </w:numPr>
      </w:pPr>
      <w:r w:rsidRPr="00085DF6">
        <w:t>Rendimiento: El rendimiento de la red puede verse afectado por el tráfico y la carga de trabajo.</w:t>
      </w:r>
    </w:p>
    <w:p w:rsidR="0032407B" w:rsidRDefault="002C2FFE">
      <w:pPr>
        <w:ind w:left="-5"/>
      </w:pPr>
      <w:r>
        <w:t xml:space="preserve">5.- ¿A que llamamos arquitectura de red? </w:t>
      </w:r>
    </w:p>
    <w:p w:rsidR="00085DF6" w:rsidRDefault="00085DF6">
      <w:pPr>
        <w:ind w:left="-5"/>
      </w:pPr>
      <w:r w:rsidRPr="00085DF6">
        <w:t>Se refiere a la estructura o diseño de una red de ordenadores, incluyendo la disposición de sus componentes y las reglas que rigen su funcionamiento.</w:t>
      </w:r>
    </w:p>
    <w:p w:rsidR="0032407B" w:rsidRDefault="002C2FFE">
      <w:pPr>
        <w:ind w:left="-5"/>
      </w:pPr>
      <w:r>
        <w:t xml:space="preserve">6.- ¿Qué tres factores se deben tener en cuenta en la arquitectura de red? </w:t>
      </w:r>
    </w:p>
    <w:p w:rsidR="00085DF6" w:rsidRPr="00085DF6" w:rsidRDefault="00085DF6" w:rsidP="00085DF6">
      <w:pPr>
        <w:numPr>
          <w:ilvl w:val="0"/>
          <w:numId w:val="4"/>
        </w:numPr>
      </w:pPr>
      <w:r w:rsidRPr="00085DF6">
        <w:t>Topología: La disposición física y lógica de los dispositivos y medios de la red.</w:t>
      </w:r>
    </w:p>
    <w:p w:rsidR="00085DF6" w:rsidRPr="00085DF6" w:rsidRDefault="00085DF6" w:rsidP="00085DF6">
      <w:pPr>
        <w:numPr>
          <w:ilvl w:val="0"/>
          <w:numId w:val="4"/>
        </w:numPr>
      </w:pPr>
      <w:r w:rsidRPr="00085DF6">
        <w:t>Protocolos: Conjunto de reglas y convenciones que gobiernan la comunicación entre dispositivos en una red.</w:t>
      </w:r>
    </w:p>
    <w:p w:rsidR="00085DF6" w:rsidRPr="00085DF6" w:rsidRDefault="00085DF6" w:rsidP="00085DF6">
      <w:pPr>
        <w:numPr>
          <w:ilvl w:val="0"/>
          <w:numId w:val="4"/>
        </w:numPr>
      </w:pPr>
      <w:r w:rsidRPr="00085DF6">
        <w:t>Servicios: Funciones y características proporcionadas por la red, como seguridad, gestión de recursos, etc.</w:t>
      </w:r>
    </w:p>
    <w:p w:rsidR="0032407B" w:rsidRDefault="002C2FFE">
      <w:pPr>
        <w:ind w:left="-5"/>
      </w:pPr>
      <w:r>
        <w:t xml:space="preserve">7.- Define el concepto protocolo de comunicación. </w:t>
      </w:r>
    </w:p>
    <w:p w:rsidR="00085DF6" w:rsidRDefault="00085DF6">
      <w:pPr>
        <w:ind w:left="-5"/>
      </w:pPr>
      <w:r w:rsidRPr="00085DF6">
        <w:t>Es un conjunto de reglas y convenciones que permiten la comunicación entre dispositivos en una red, especificando el formato de los datos, el método de transmisión y otros aspectos relacionados con la comunicación.</w:t>
      </w:r>
    </w:p>
    <w:p w:rsidR="0032407B" w:rsidRDefault="002C2FFE">
      <w:pPr>
        <w:ind w:left="-5"/>
      </w:pPr>
      <w:r>
        <w:t xml:space="preserve">8.- ¿Qué cuestiones debe resolver un protocolo de </w:t>
      </w:r>
      <w:r>
        <w:t xml:space="preserve">comunicación? </w:t>
      </w:r>
    </w:p>
    <w:p w:rsidR="00085DF6" w:rsidRPr="00085DF6" w:rsidRDefault="00085DF6" w:rsidP="00085DF6">
      <w:pPr>
        <w:numPr>
          <w:ilvl w:val="0"/>
          <w:numId w:val="3"/>
        </w:numPr>
      </w:pPr>
      <w:r w:rsidRPr="00085DF6">
        <w:t xml:space="preserve">Formato de los datos: </w:t>
      </w:r>
      <w:proofErr w:type="gramStart"/>
      <w:r w:rsidRPr="00085DF6">
        <w:t>Especifica</w:t>
      </w:r>
      <w:proofErr w:type="gramEnd"/>
      <w:r w:rsidRPr="00085DF6">
        <w:t xml:space="preserve"> cómo se organizan y estructuran los datos para su transmisión.</w:t>
      </w:r>
    </w:p>
    <w:p w:rsidR="00085DF6" w:rsidRPr="00085DF6" w:rsidRDefault="00085DF6" w:rsidP="00085DF6">
      <w:pPr>
        <w:numPr>
          <w:ilvl w:val="0"/>
          <w:numId w:val="3"/>
        </w:numPr>
      </w:pPr>
      <w:r w:rsidRPr="00085DF6">
        <w:t>Dirección de los dispositivos: Define cómo se identifican y direccionan los dispositivos en la red.</w:t>
      </w:r>
    </w:p>
    <w:p w:rsidR="00085DF6" w:rsidRPr="00085DF6" w:rsidRDefault="00085DF6" w:rsidP="00085DF6">
      <w:pPr>
        <w:numPr>
          <w:ilvl w:val="0"/>
          <w:numId w:val="3"/>
        </w:numPr>
      </w:pPr>
      <w:r w:rsidRPr="00085DF6">
        <w:t>Control de errores: Proporciona mecanismos para detectar y corregir errores que puedan ocurrir durante la transmisión de datos.</w:t>
      </w:r>
    </w:p>
    <w:p w:rsidR="00085DF6" w:rsidRPr="00085DF6" w:rsidRDefault="00085DF6" w:rsidP="00085DF6">
      <w:pPr>
        <w:numPr>
          <w:ilvl w:val="0"/>
          <w:numId w:val="3"/>
        </w:numPr>
      </w:pPr>
      <w:r w:rsidRPr="00085DF6">
        <w:t>Control de flujo: Regula el flujo de datos entre dispositivos para evitar la congestión de la red.</w:t>
      </w:r>
    </w:p>
    <w:p w:rsidR="00085DF6" w:rsidRPr="00085DF6" w:rsidRDefault="00085DF6" w:rsidP="00085DF6">
      <w:pPr>
        <w:numPr>
          <w:ilvl w:val="0"/>
          <w:numId w:val="3"/>
        </w:numPr>
      </w:pPr>
      <w:r w:rsidRPr="00085DF6">
        <w:t>Seguridad: Define medidas para proteger la privacidad y la integridad de los datos durante su transmisión.</w:t>
      </w:r>
    </w:p>
    <w:p w:rsidR="00085DF6" w:rsidRDefault="00085DF6">
      <w:pPr>
        <w:ind w:left="-5"/>
      </w:pPr>
    </w:p>
    <w:p w:rsidR="00085DF6" w:rsidRDefault="00085DF6">
      <w:pPr>
        <w:ind w:left="-5"/>
      </w:pPr>
    </w:p>
    <w:p w:rsidR="0032407B" w:rsidRDefault="002C2FFE">
      <w:pPr>
        <w:spacing w:after="0"/>
        <w:ind w:left="-5"/>
      </w:pPr>
      <w:r>
        <w:t xml:space="preserve">9.- Relaciona cada capa del modelo OSI con las estructuras de datos. </w:t>
      </w:r>
    </w:p>
    <w:tbl>
      <w:tblPr>
        <w:tblStyle w:val="TableGrid"/>
        <w:tblW w:w="8495" w:type="dxa"/>
        <w:tblInd w:w="5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3"/>
      </w:tblGrid>
      <w:tr w:rsidR="0032407B">
        <w:trPr>
          <w:trHeight w:val="28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  <w:color w:val="FFFFFF"/>
              </w:rPr>
              <w:lastRenderedPageBreak/>
              <w:t xml:space="preserve">Capa </w:t>
            </w:r>
          </w:p>
        </w:tc>
        <w:tc>
          <w:tcPr>
            <w:tcW w:w="5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:rsidR="0032407B" w:rsidRDefault="002C2FFE">
            <w:pPr>
              <w:tabs>
                <w:tab w:val="center" w:pos="3097"/>
              </w:tabs>
              <w:spacing w:after="0"/>
              <w:ind w:left="0" w:firstLine="0"/>
            </w:pP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ab/>
              <w:t xml:space="preserve">Datos </w:t>
            </w:r>
          </w:p>
        </w:tc>
      </w:tr>
      <w:tr w:rsidR="0032407B">
        <w:trPr>
          <w:trHeight w:val="272"/>
        </w:trPr>
        <w:tc>
          <w:tcPr>
            <w:tcW w:w="2831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7  Aplicación </w:t>
            </w:r>
          </w:p>
        </w:tc>
        <w:tc>
          <w:tcPr>
            <w:tcW w:w="2831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t xml:space="preserve"> </w:t>
            </w:r>
            <w:r w:rsidR="00085DF6">
              <w:t>Datos</w:t>
            </w:r>
          </w:p>
        </w:tc>
      </w:tr>
      <w:tr w:rsidR="0032407B">
        <w:trPr>
          <w:trHeight w:val="282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6  Segmentación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t xml:space="preserve">Bits </w:t>
            </w:r>
          </w:p>
        </w:tc>
      </w:tr>
      <w:tr w:rsidR="0032407B">
        <w:trPr>
          <w:trHeight w:val="277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5  Sesión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t xml:space="preserve">Tramas </w:t>
            </w:r>
          </w:p>
        </w:tc>
      </w:tr>
      <w:tr w:rsidR="0032407B">
        <w:trPr>
          <w:trHeight w:val="281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4  Transporte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t xml:space="preserve">Datos </w:t>
            </w:r>
          </w:p>
        </w:tc>
      </w:tr>
      <w:tr w:rsidR="0032407B">
        <w:trPr>
          <w:trHeight w:val="276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3  Red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t xml:space="preserve">Paquetes </w:t>
            </w:r>
          </w:p>
        </w:tc>
      </w:tr>
      <w:tr w:rsidR="0032407B">
        <w:trPr>
          <w:trHeight w:val="281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2  Enlace de datos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2407B" w:rsidRDefault="002C2FFE">
            <w:pPr>
              <w:spacing w:after="0"/>
              <w:ind w:left="1" w:firstLine="0"/>
            </w:pPr>
            <w:r>
              <w:t xml:space="preserve">Segmentos </w:t>
            </w:r>
          </w:p>
        </w:tc>
      </w:tr>
      <w:tr w:rsidR="0032407B">
        <w:trPr>
          <w:trHeight w:val="277"/>
        </w:trPr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1" w:firstLine="0"/>
            </w:pPr>
            <w:r>
              <w:rPr>
                <w:b/>
              </w:rPr>
              <w:t xml:space="preserve">1  </w:t>
            </w:r>
            <w:r>
              <w:rPr>
                <w:b/>
              </w:rPr>
              <w:t xml:space="preserve">Física </w:t>
            </w:r>
          </w:p>
        </w:tc>
        <w:tc>
          <w:tcPr>
            <w:tcW w:w="28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Default="002C2FF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32407B" w:rsidRPr="002C2FFE" w:rsidRDefault="002C2FFE">
            <w:pPr>
              <w:spacing w:after="0"/>
              <w:ind w:left="1" w:firstLine="0"/>
              <w:rPr>
                <w:u w:val="single"/>
              </w:rPr>
            </w:pPr>
            <w:r>
              <w:t xml:space="preserve"> Bits</w:t>
            </w:r>
            <w:bookmarkStart w:id="0" w:name="_GoBack"/>
            <w:bookmarkEnd w:id="0"/>
          </w:p>
        </w:tc>
      </w:tr>
    </w:tbl>
    <w:p w:rsidR="0032407B" w:rsidRDefault="002C2FFE">
      <w:pPr>
        <w:spacing w:after="158"/>
        <w:ind w:left="0" w:firstLine="0"/>
      </w:pPr>
      <w:r>
        <w:t xml:space="preserve"> </w:t>
      </w:r>
    </w:p>
    <w:sectPr w:rsidR="0032407B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5A75"/>
    <w:multiLevelType w:val="multilevel"/>
    <w:tmpl w:val="E540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30209"/>
    <w:multiLevelType w:val="multilevel"/>
    <w:tmpl w:val="674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A5301"/>
    <w:multiLevelType w:val="multilevel"/>
    <w:tmpl w:val="271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F372F"/>
    <w:multiLevelType w:val="multilevel"/>
    <w:tmpl w:val="641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24C5E"/>
    <w:multiLevelType w:val="hybridMultilevel"/>
    <w:tmpl w:val="0F5CAE90"/>
    <w:lvl w:ilvl="0" w:tplc="4E00A67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45E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4899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C06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2D0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3097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468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AAC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000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2E71BE"/>
    <w:multiLevelType w:val="multilevel"/>
    <w:tmpl w:val="AE1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7B"/>
    <w:rsid w:val="00085DF6"/>
    <w:rsid w:val="002C2FFE"/>
    <w:rsid w:val="0032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15178-8C90-4AC9-9ACE-BCBA966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5DF6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8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cp:lastModifiedBy>alumno</cp:lastModifiedBy>
  <cp:revision>2</cp:revision>
  <dcterms:created xsi:type="dcterms:W3CDTF">2024-03-25T09:12:00Z</dcterms:created>
  <dcterms:modified xsi:type="dcterms:W3CDTF">2024-03-25T09:12:00Z</dcterms:modified>
</cp:coreProperties>
</file>