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B91C2" w14:textId="77777777" w:rsidR="0016389E" w:rsidRPr="00A464D8" w:rsidRDefault="0016389E" w:rsidP="0016389E">
      <w:pPr>
        <w:adjustRightInd w:val="0"/>
        <w:snapToGrid w:val="0"/>
        <w:spacing w:beforeLines="50" w:before="156" w:afterLines="20" w:after="62"/>
        <w:rPr>
          <w:rFonts w:ascii="仿宋_GB2312" w:eastAsia="仿宋_GB2312" w:hAnsi="宋体" w:cs="Times New Roman"/>
          <w:color w:val="0000FF"/>
          <w:sz w:val="28"/>
          <w:szCs w:val="24"/>
        </w:rPr>
      </w:pPr>
    </w:p>
    <w:p w14:paraId="055376EE" w14:textId="77777777" w:rsidR="0016389E" w:rsidRPr="00A464D8" w:rsidRDefault="0016389E" w:rsidP="0016389E">
      <w:pPr>
        <w:spacing w:beforeLines="50" w:before="156" w:afterLines="20" w:after="62"/>
        <w:jc w:val="center"/>
        <w:rPr>
          <w:rFonts w:ascii="仿宋_GB2312" w:eastAsia="仿宋_GB2312" w:hAnsi="宋体" w:cs="Times New Roman"/>
          <w:color w:val="0000FF"/>
          <w:sz w:val="28"/>
          <w:szCs w:val="24"/>
        </w:rPr>
      </w:pPr>
      <w:r w:rsidRPr="00A464D8">
        <w:rPr>
          <w:rFonts w:ascii="仿宋_GB2312" w:eastAsia="仿宋_GB2312" w:hAnsi="宋体" w:cs="Times New Roman"/>
          <w:noProof/>
          <w:color w:val="0000FF"/>
          <w:sz w:val="28"/>
          <w:szCs w:val="24"/>
        </w:rPr>
        <w:drawing>
          <wp:inline distT="0" distB="0" distL="0" distR="0" wp14:anchorId="438B28E4" wp14:editId="4CAC9608">
            <wp:extent cx="2663825" cy="623570"/>
            <wp:effectExtent l="0" t="0" r="3175" b="5080"/>
            <wp:docPr id="2" name="图片 2" descr="校标 浅底"/>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校标 浅底"/>
                    <pic:cNvPicPr>
                      <a:picLocks noChangeAspect="1" noChangeArrowheads="1"/>
                    </pic:cNvPicPr>
                  </pic:nvPicPr>
                  <pic:blipFill>
                    <a:blip r:embed="rId5">
                      <a:extLst>
                        <a:ext uri="{28A0092B-C50C-407E-A947-70E740481C1C}">
                          <a14:useLocalDpi xmlns:a14="http://schemas.microsoft.com/office/drawing/2010/main" val="0"/>
                        </a:ext>
                      </a:extLst>
                    </a:blip>
                    <a:srcRect t="17949" b="15154"/>
                    <a:stretch>
                      <a:fillRect/>
                    </a:stretch>
                  </pic:blipFill>
                  <pic:spPr bwMode="auto">
                    <a:xfrm>
                      <a:off x="0" y="0"/>
                      <a:ext cx="2663825" cy="623570"/>
                    </a:xfrm>
                    <a:prstGeom prst="rect">
                      <a:avLst/>
                    </a:prstGeom>
                    <a:noFill/>
                    <a:ln>
                      <a:noFill/>
                    </a:ln>
                  </pic:spPr>
                </pic:pic>
              </a:graphicData>
            </a:graphic>
          </wp:inline>
        </w:drawing>
      </w:r>
    </w:p>
    <w:p w14:paraId="6E063C75" w14:textId="77777777" w:rsidR="0016389E" w:rsidRPr="00A464D8" w:rsidRDefault="0016389E" w:rsidP="0016389E">
      <w:pPr>
        <w:spacing w:beforeLines="50" w:before="156" w:afterLines="20" w:after="62"/>
        <w:jc w:val="center"/>
        <w:rPr>
          <w:rFonts w:ascii="Times New Roman" w:eastAsia="楷体_GB2312" w:hAnsi="Times New Roman" w:cs="Times New Roman"/>
          <w:color w:val="0000FF"/>
          <w:sz w:val="60"/>
          <w:szCs w:val="24"/>
        </w:rPr>
      </w:pPr>
    </w:p>
    <w:p w14:paraId="004A56F5" w14:textId="7379E548" w:rsidR="0016389E" w:rsidRPr="00A464D8" w:rsidRDefault="0016389E" w:rsidP="0016389E">
      <w:pPr>
        <w:jc w:val="center"/>
        <w:rPr>
          <w:rFonts w:ascii="黑体" w:eastAsia="黑体" w:hAnsi="黑体" w:cs="Times New Roman"/>
          <w:sz w:val="72"/>
          <w:szCs w:val="72"/>
        </w:rPr>
      </w:pPr>
      <w:r>
        <w:rPr>
          <w:rFonts w:ascii="黑体" w:eastAsia="黑体" w:hAnsi="黑体" w:cs="Times New Roman" w:hint="eastAsia"/>
          <w:sz w:val="72"/>
          <w:szCs w:val="72"/>
        </w:rPr>
        <w:t>人工智能原理与方法</w:t>
      </w:r>
    </w:p>
    <w:p w14:paraId="3EF6B19F" w14:textId="3D515014" w:rsidR="0016389E" w:rsidRPr="00A464D8" w:rsidRDefault="0016389E" w:rsidP="0016389E">
      <w:pPr>
        <w:jc w:val="center"/>
        <w:rPr>
          <w:rFonts w:ascii="Times New Roman" w:eastAsia="宋体" w:hAnsi="Times New Roman" w:cs="Times New Roman"/>
          <w:sz w:val="72"/>
          <w:szCs w:val="72"/>
        </w:rPr>
      </w:pPr>
      <w:r>
        <w:rPr>
          <w:rFonts w:ascii="黑体" w:eastAsia="黑体" w:hAnsi="黑体" w:cs="Times New Roman" w:hint="eastAsia"/>
          <w:sz w:val="72"/>
          <w:szCs w:val="72"/>
        </w:rPr>
        <w:t>技术</w:t>
      </w:r>
      <w:r w:rsidRPr="00A464D8">
        <w:rPr>
          <w:rFonts w:ascii="黑体" w:eastAsia="黑体" w:hAnsi="黑体" w:cs="Times New Roman" w:hint="eastAsia"/>
          <w:sz w:val="72"/>
          <w:szCs w:val="72"/>
        </w:rPr>
        <w:t>报告</w:t>
      </w:r>
    </w:p>
    <w:p w14:paraId="1908F895" w14:textId="77777777" w:rsidR="0016389E" w:rsidRPr="00A464D8" w:rsidRDefault="0016389E" w:rsidP="0016389E">
      <w:pPr>
        <w:jc w:val="center"/>
        <w:rPr>
          <w:rFonts w:ascii="Times New Roman" w:eastAsia="宋体" w:hAnsi="Times New Roman" w:cs="Times New Roman"/>
          <w:sz w:val="48"/>
          <w:szCs w:val="24"/>
        </w:rPr>
      </w:pPr>
    </w:p>
    <w:p w14:paraId="08352980" w14:textId="77777777" w:rsidR="0016389E" w:rsidRPr="00A464D8" w:rsidRDefault="0016389E" w:rsidP="0016389E">
      <w:pPr>
        <w:jc w:val="center"/>
        <w:rPr>
          <w:rFonts w:ascii="Times New Roman" w:eastAsia="宋体" w:hAnsi="Times New Roman" w:cs="Times New Roman"/>
          <w:sz w:val="48"/>
          <w:szCs w:val="24"/>
        </w:rPr>
      </w:pPr>
    </w:p>
    <w:p w14:paraId="7A85BDE8" w14:textId="77777777" w:rsidR="0016389E" w:rsidRPr="00A464D8" w:rsidRDefault="0016389E" w:rsidP="0016389E">
      <w:pPr>
        <w:jc w:val="center"/>
        <w:rPr>
          <w:rFonts w:ascii="Times New Roman" w:eastAsia="宋体" w:hAnsi="Times New Roman" w:cs="Times New Roman"/>
          <w:sz w:val="48"/>
          <w:szCs w:val="24"/>
        </w:rPr>
      </w:pPr>
    </w:p>
    <w:p w14:paraId="77D36623" w14:textId="77777777" w:rsidR="0016389E" w:rsidRDefault="0016389E" w:rsidP="0016389E">
      <w:pPr>
        <w:jc w:val="center"/>
        <w:rPr>
          <w:rFonts w:ascii="Times New Roman" w:eastAsia="宋体" w:hAnsi="Times New Roman" w:cs="Times New Roman"/>
          <w:sz w:val="48"/>
          <w:szCs w:val="24"/>
        </w:rPr>
      </w:pPr>
    </w:p>
    <w:p w14:paraId="04024C79" w14:textId="77777777" w:rsidR="0016389E" w:rsidRDefault="0016389E" w:rsidP="0016389E">
      <w:pPr>
        <w:jc w:val="center"/>
        <w:rPr>
          <w:rFonts w:ascii="Times New Roman" w:eastAsia="宋体" w:hAnsi="Times New Roman" w:cs="Times New Roman"/>
          <w:sz w:val="48"/>
          <w:szCs w:val="24"/>
        </w:rPr>
      </w:pPr>
    </w:p>
    <w:p w14:paraId="673C65E4" w14:textId="77777777" w:rsidR="0016389E" w:rsidRPr="00A464D8" w:rsidRDefault="0016389E" w:rsidP="0016389E">
      <w:pPr>
        <w:jc w:val="center"/>
        <w:rPr>
          <w:rFonts w:ascii="Times New Roman" w:eastAsia="宋体" w:hAnsi="Times New Roman" w:cs="Times New Roman"/>
          <w:sz w:val="48"/>
          <w:szCs w:val="24"/>
        </w:rPr>
      </w:pPr>
    </w:p>
    <w:p w14:paraId="131DD4EA" w14:textId="77777777" w:rsidR="0016389E" w:rsidRPr="00A464D8" w:rsidRDefault="0016389E" w:rsidP="0016389E">
      <w:pPr>
        <w:jc w:val="center"/>
        <w:rPr>
          <w:rFonts w:ascii="Times New Roman" w:eastAsia="宋体" w:hAnsi="Times New Roman" w:cs="Times New Roman"/>
          <w:sz w:val="48"/>
          <w:szCs w:val="24"/>
        </w:rPr>
      </w:pPr>
    </w:p>
    <w:tbl>
      <w:tblPr>
        <w:tblW w:w="7179" w:type="dxa"/>
        <w:tblInd w:w="948" w:type="dxa"/>
        <w:tblLayout w:type="fixed"/>
        <w:tblLook w:val="0000" w:firstRow="0" w:lastRow="0" w:firstColumn="0" w:lastColumn="0" w:noHBand="0" w:noVBand="0"/>
      </w:tblPr>
      <w:tblGrid>
        <w:gridCol w:w="1413"/>
        <w:gridCol w:w="2281"/>
        <w:gridCol w:w="1267"/>
        <w:gridCol w:w="2218"/>
      </w:tblGrid>
      <w:tr w:rsidR="0016389E" w:rsidRPr="00A464D8" w14:paraId="0AEF04A6" w14:textId="77777777" w:rsidTr="0027313E">
        <w:trPr>
          <w:trHeight w:val="816"/>
        </w:trPr>
        <w:tc>
          <w:tcPr>
            <w:tcW w:w="1413" w:type="dxa"/>
            <w:tcFitText/>
            <w:vAlign w:val="bottom"/>
          </w:tcPr>
          <w:p w14:paraId="7A7DDCDC" w14:textId="77777777" w:rsidR="0016389E" w:rsidRPr="00A464D8" w:rsidRDefault="0016389E" w:rsidP="0027313E">
            <w:pPr>
              <w:spacing w:line="520" w:lineRule="exact"/>
              <w:jc w:val="distribute"/>
              <w:rPr>
                <w:rFonts w:ascii="Times New Roman" w:eastAsia="宋体" w:hAnsi="Times New Roman" w:cs="Times New Roman"/>
                <w:b/>
                <w:bCs/>
                <w:spacing w:val="37"/>
                <w:kern w:val="0"/>
                <w:sz w:val="32"/>
                <w:szCs w:val="24"/>
              </w:rPr>
            </w:pPr>
            <w:r w:rsidRPr="00E86ACB">
              <w:rPr>
                <w:rFonts w:ascii="Times New Roman" w:eastAsia="宋体" w:hAnsi="Times New Roman" w:cs="Times New Roman" w:hint="eastAsia"/>
                <w:b/>
                <w:bCs/>
                <w:spacing w:val="13"/>
                <w:kern w:val="0"/>
                <w:sz w:val="32"/>
                <w:szCs w:val="24"/>
              </w:rPr>
              <w:t>题</w:t>
            </w:r>
            <w:r w:rsidRPr="00E86ACB">
              <w:rPr>
                <w:rFonts w:ascii="Times New Roman" w:eastAsia="宋体" w:hAnsi="Times New Roman" w:cs="Times New Roman" w:hint="eastAsia"/>
                <w:b/>
                <w:bCs/>
                <w:spacing w:val="13"/>
                <w:kern w:val="0"/>
                <w:sz w:val="32"/>
                <w:szCs w:val="24"/>
              </w:rPr>
              <w:t xml:space="preserve">  </w:t>
            </w:r>
            <w:r w:rsidRPr="00E86ACB">
              <w:rPr>
                <w:rFonts w:ascii="Times New Roman" w:eastAsia="宋体" w:hAnsi="Times New Roman" w:cs="Times New Roman" w:hint="eastAsia"/>
                <w:b/>
                <w:bCs/>
                <w:spacing w:val="13"/>
                <w:kern w:val="0"/>
                <w:sz w:val="32"/>
                <w:szCs w:val="24"/>
              </w:rPr>
              <w:t>目</w:t>
            </w:r>
            <w:r w:rsidRPr="00E86ACB">
              <w:rPr>
                <w:rFonts w:ascii="Times New Roman" w:eastAsia="宋体" w:hAnsi="Times New Roman" w:cs="Times New Roman"/>
                <w:b/>
                <w:bCs/>
                <w:spacing w:val="3"/>
                <w:kern w:val="0"/>
                <w:sz w:val="32"/>
                <w:szCs w:val="24"/>
              </w:rPr>
              <w:t>:</w:t>
            </w:r>
          </w:p>
        </w:tc>
        <w:tc>
          <w:tcPr>
            <w:tcW w:w="5766" w:type="dxa"/>
            <w:gridSpan w:val="3"/>
            <w:tcBorders>
              <w:bottom w:val="single" w:sz="8" w:space="0" w:color="auto"/>
            </w:tcBorders>
            <w:vAlign w:val="bottom"/>
          </w:tcPr>
          <w:p w14:paraId="498EEB8B" w14:textId="159F72E0" w:rsidR="0016389E" w:rsidRPr="006E3F77" w:rsidRDefault="00E86ACB" w:rsidP="0027313E">
            <w:pPr>
              <w:spacing w:line="520" w:lineRule="exact"/>
              <w:jc w:val="center"/>
              <w:rPr>
                <w:rFonts w:ascii="楷体_GB2312" w:eastAsia="楷体_GB2312" w:hAnsi="Times New Roman" w:cs="Times New Roman"/>
                <w:sz w:val="30"/>
                <w:szCs w:val="30"/>
              </w:rPr>
            </w:pPr>
            <w:r>
              <w:rPr>
                <w:rFonts w:ascii="楷体_GB2312" w:eastAsia="楷体_GB2312" w:hAnsi="Times New Roman" w:cs="Times New Roman" w:hint="eastAsia"/>
                <w:sz w:val="30"/>
                <w:szCs w:val="30"/>
              </w:rPr>
              <w:t>针对低质量数据的人脸识别</w:t>
            </w:r>
          </w:p>
        </w:tc>
      </w:tr>
      <w:tr w:rsidR="0016389E" w:rsidRPr="00A464D8" w14:paraId="2294247A" w14:textId="77777777" w:rsidTr="0027313E">
        <w:trPr>
          <w:trHeight w:val="816"/>
        </w:trPr>
        <w:tc>
          <w:tcPr>
            <w:tcW w:w="1413" w:type="dxa"/>
            <w:tcFitText/>
            <w:vAlign w:val="bottom"/>
          </w:tcPr>
          <w:p w14:paraId="0E91FCEB" w14:textId="77777777" w:rsidR="0016389E" w:rsidRPr="00A464D8" w:rsidRDefault="0016389E" w:rsidP="0027313E">
            <w:pPr>
              <w:spacing w:line="520" w:lineRule="exact"/>
              <w:jc w:val="distribute"/>
              <w:rPr>
                <w:rFonts w:ascii="宋体" w:eastAsia="宋体" w:hAnsi="宋体" w:cs="Times New Roman"/>
                <w:b/>
                <w:bCs/>
                <w:spacing w:val="19"/>
                <w:w w:val="97"/>
                <w:kern w:val="0"/>
                <w:sz w:val="32"/>
                <w:szCs w:val="24"/>
              </w:rPr>
            </w:pPr>
            <w:r w:rsidRPr="00D07E3F">
              <w:rPr>
                <w:rFonts w:ascii="宋体" w:eastAsia="宋体" w:hAnsi="宋体" w:cs="Times New Roman" w:hint="eastAsia"/>
                <w:b/>
                <w:bCs/>
                <w:spacing w:val="12"/>
                <w:kern w:val="0"/>
                <w:sz w:val="32"/>
                <w:szCs w:val="24"/>
              </w:rPr>
              <w:t>姓</w:t>
            </w:r>
            <w:r w:rsidRPr="00D07E3F">
              <w:rPr>
                <w:rFonts w:ascii="宋体" w:eastAsia="宋体" w:hAnsi="宋体" w:cs="Times New Roman"/>
                <w:b/>
                <w:bCs/>
                <w:spacing w:val="12"/>
                <w:kern w:val="0"/>
                <w:sz w:val="32"/>
                <w:szCs w:val="24"/>
              </w:rPr>
              <w:t xml:space="preserve">  </w:t>
            </w:r>
            <w:r w:rsidRPr="00D07E3F">
              <w:rPr>
                <w:rFonts w:ascii="宋体" w:eastAsia="宋体" w:hAnsi="宋体" w:cs="Times New Roman" w:hint="eastAsia"/>
                <w:b/>
                <w:bCs/>
                <w:spacing w:val="12"/>
                <w:kern w:val="0"/>
                <w:sz w:val="32"/>
                <w:szCs w:val="24"/>
              </w:rPr>
              <w:t>名</w:t>
            </w:r>
            <w:r w:rsidRPr="00D07E3F">
              <w:rPr>
                <w:rFonts w:ascii="Times New Roman" w:eastAsia="宋体" w:hAnsi="Times New Roman" w:cs="Times New Roman"/>
                <w:b/>
                <w:bCs/>
                <w:spacing w:val="4"/>
                <w:kern w:val="0"/>
                <w:sz w:val="32"/>
                <w:szCs w:val="24"/>
              </w:rPr>
              <w:t>:</w:t>
            </w:r>
          </w:p>
        </w:tc>
        <w:tc>
          <w:tcPr>
            <w:tcW w:w="2281" w:type="dxa"/>
            <w:tcBorders>
              <w:bottom w:val="single" w:sz="8" w:space="0" w:color="auto"/>
            </w:tcBorders>
            <w:vAlign w:val="bottom"/>
          </w:tcPr>
          <w:p w14:paraId="11A08815" w14:textId="379B30B3" w:rsidR="0016389E" w:rsidRPr="006E3F77" w:rsidRDefault="00E86ACB" w:rsidP="0027313E">
            <w:pPr>
              <w:spacing w:line="520" w:lineRule="exact"/>
              <w:jc w:val="center"/>
              <w:rPr>
                <w:rFonts w:ascii="Times New Roman" w:eastAsia="楷体_GB2312" w:hAnsi="Times New Roman" w:cs="Times New Roman"/>
                <w:sz w:val="30"/>
                <w:szCs w:val="30"/>
              </w:rPr>
            </w:pPr>
            <w:r>
              <w:rPr>
                <w:rFonts w:ascii="Times New Roman" w:eastAsia="楷体_GB2312" w:hAnsi="Times New Roman" w:cs="Times New Roman" w:hint="eastAsia"/>
                <w:sz w:val="30"/>
                <w:szCs w:val="30"/>
              </w:rPr>
              <w:t>马照桅</w:t>
            </w:r>
          </w:p>
        </w:tc>
        <w:tc>
          <w:tcPr>
            <w:tcW w:w="1267" w:type="dxa"/>
            <w:vAlign w:val="bottom"/>
          </w:tcPr>
          <w:p w14:paraId="569156C2" w14:textId="77777777" w:rsidR="0016389E" w:rsidRPr="00A464D8" w:rsidRDefault="0016389E" w:rsidP="0027313E">
            <w:pPr>
              <w:spacing w:line="520" w:lineRule="exact"/>
              <w:jc w:val="distribute"/>
              <w:rPr>
                <w:rFonts w:ascii="宋体" w:eastAsia="宋体" w:hAnsi="宋体" w:cs="Times New Roman"/>
                <w:b/>
                <w:bCs/>
                <w:w w:val="97"/>
                <w:kern w:val="0"/>
                <w:sz w:val="32"/>
                <w:szCs w:val="24"/>
              </w:rPr>
            </w:pPr>
            <w:r w:rsidRPr="00A464D8">
              <w:rPr>
                <w:rFonts w:ascii="宋体" w:eastAsia="宋体" w:hAnsi="宋体" w:cs="Times New Roman" w:hint="eastAsia"/>
                <w:b/>
                <w:bCs/>
                <w:w w:val="97"/>
                <w:kern w:val="0"/>
                <w:sz w:val="32"/>
                <w:szCs w:val="24"/>
              </w:rPr>
              <w:t>学 号：</w:t>
            </w:r>
          </w:p>
        </w:tc>
        <w:tc>
          <w:tcPr>
            <w:tcW w:w="2218" w:type="dxa"/>
            <w:tcBorders>
              <w:bottom w:val="single" w:sz="8" w:space="0" w:color="auto"/>
            </w:tcBorders>
            <w:vAlign w:val="bottom"/>
          </w:tcPr>
          <w:p w14:paraId="20BA351C" w14:textId="5D8B7925" w:rsidR="0016389E" w:rsidRPr="006E3F77" w:rsidRDefault="00E86ACB" w:rsidP="0027313E">
            <w:pPr>
              <w:spacing w:line="520" w:lineRule="exact"/>
              <w:jc w:val="center"/>
              <w:rPr>
                <w:rFonts w:ascii="楷体_GB2312" w:eastAsia="楷体_GB2312" w:hAnsi="Times New Roman" w:cs="Times New Roman"/>
                <w:sz w:val="30"/>
                <w:szCs w:val="30"/>
              </w:rPr>
            </w:pPr>
            <w:r>
              <w:rPr>
                <w:rFonts w:ascii="楷体_GB2312" w:eastAsia="楷体_GB2312" w:hAnsi="Times New Roman" w:cs="Times New Roman" w:hint="eastAsia"/>
                <w:sz w:val="30"/>
                <w:szCs w:val="30"/>
              </w:rPr>
              <w:t>1</w:t>
            </w:r>
            <w:r>
              <w:rPr>
                <w:rFonts w:ascii="楷体_GB2312" w:eastAsia="楷体_GB2312" w:hAnsi="Times New Roman" w:cs="Times New Roman"/>
                <w:sz w:val="30"/>
                <w:szCs w:val="30"/>
              </w:rPr>
              <w:t>22106010730</w:t>
            </w:r>
          </w:p>
        </w:tc>
      </w:tr>
    </w:tbl>
    <w:p w14:paraId="284823BB" w14:textId="77777777" w:rsidR="0016389E" w:rsidRDefault="0016389E" w:rsidP="0016389E">
      <w:pPr>
        <w:spacing w:line="400" w:lineRule="exact"/>
        <w:rPr>
          <w:rFonts w:ascii="Times New Roman" w:eastAsia="宋体" w:hAnsi="Times New Roman" w:cs="Times New Roman"/>
          <w:sz w:val="32"/>
          <w:szCs w:val="24"/>
          <w:u w:val="single"/>
        </w:rPr>
      </w:pPr>
    </w:p>
    <w:p w14:paraId="728F7461" w14:textId="77777777" w:rsidR="0016389E" w:rsidRDefault="0016389E" w:rsidP="0016389E">
      <w:pPr>
        <w:spacing w:line="400" w:lineRule="exact"/>
        <w:rPr>
          <w:rFonts w:ascii="Times New Roman" w:eastAsia="宋体" w:hAnsi="Times New Roman" w:cs="Times New Roman"/>
          <w:sz w:val="32"/>
          <w:szCs w:val="24"/>
          <w:u w:val="single"/>
        </w:rPr>
      </w:pPr>
    </w:p>
    <w:p w14:paraId="047096F7" w14:textId="77777777" w:rsidR="0016389E" w:rsidRPr="00A464D8" w:rsidRDefault="0016389E" w:rsidP="0016389E">
      <w:pPr>
        <w:spacing w:line="400" w:lineRule="exact"/>
        <w:rPr>
          <w:rFonts w:ascii="Times New Roman" w:eastAsia="宋体" w:hAnsi="Times New Roman" w:cs="Times New Roman"/>
          <w:sz w:val="32"/>
          <w:szCs w:val="24"/>
        </w:rPr>
      </w:pPr>
    </w:p>
    <w:p w14:paraId="6E5C4098" w14:textId="6F88B3EB" w:rsidR="0016389E" w:rsidRPr="00A464D8" w:rsidRDefault="0016389E" w:rsidP="0016389E">
      <w:pPr>
        <w:spacing w:afterLines="30" w:after="93" w:line="400" w:lineRule="exact"/>
        <w:jc w:val="center"/>
        <w:rPr>
          <w:rFonts w:ascii="黑体" w:eastAsia="黑体" w:hAnsi="Times New Roman" w:cs="Times New Roman"/>
          <w:sz w:val="36"/>
          <w:szCs w:val="24"/>
        </w:rPr>
      </w:pPr>
      <w:r w:rsidRPr="00A464D8">
        <w:rPr>
          <w:rFonts w:ascii="黑体" w:eastAsia="黑体" w:hAnsi="Times New Roman" w:cs="Times New Roman" w:hint="eastAsia"/>
          <w:sz w:val="36"/>
          <w:szCs w:val="24"/>
        </w:rPr>
        <w:t xml:space="preserve">  20</w:t>
      </w:r>
      <w:r>
        <w:rPr>
          <w:rFonts w:ascii="黑体" w:eastAsia="黑体" w:hAnsi="Times New Roman" w:cs="Times New Roman"/>
          <w:sz w:val="36"/>
          <w:szCs w:val="24"/>
        </w:rPr>
        <w:t>2</w:t>
      </w:r>
      <w:r w:rsidR="00E86ACB">
        <w:rPr>
          <w:rFonts w:ascii="黑体" w:eastAsia="黑体" w:hAnsi="Times New Roman" w:cs="Times New Roman"/>
          <w:sz w:val="36"/>
          <w:szCs w:val="24"/>
        </w:rPr>
        <w:t>2</w:t>
      </w:r>
      <w:r w:rsidRPr="00A464D8">
        <w:rPr>
          <w:rFonts w:ascii="黑体" w:eastAsia="黑体" w:hAnsi="Times New Roman" w:cs="Times New Roman" w:hint="eastAsia"/>
          <w:sz w:val="36"/>
          <w:szCs w:val="24"/>
        </w:rPr>
        <w:t xml:space="preserve"> 年 </w:t>
      </w:r>
      <w:r w:rsidR="00E86ACB">
        <w:rPr>
          <w:rFonts w:ascii="黑体" w:eastAsia="黑体" w:hAnsi="Times New Roman" w:cs="Times New Roman"/>
          <w:sz w:val="36"/>
          <w:szCs w:val="24"/>
        </w:rPr>
        <w:t>10</w:t>
      </w:r>
      <w:r w:rsidRPr="00A464D8">
        <w:rPr>
          <w:rFonts w:ascii="黑体" w:eastAsia="黑体" w:hAnsi="Times New Roman" w:cs="Times New Roman" w:hint="eastAsia"/>
          <w:sz w:val="36"/>
          <w:szCs w:val="24"/>
        </w:rPr>
        <w:t xml:space="preserve"> 月</w:t>
      </w:r>
    </w:p>
    <w:p w14:paraId="6426F044" w14:textId="77777777" w:rsidR="0016389E" w:rsidRDefault="0016389E" w:rsidP="0016389E">
      <w:pPr>
        <w:ind w:firstLine="420"/>
        <w:rPr>
          <w:rFonts w:ascii="Times New Roman" w:eastAsia="宋体" w:hAnsi="Times New Roman" w:cs="Times New Roman"/>
          <w:sz w:val="24"/>
          <w:szCs w:val="24"/>
        </w:rPr>
      </w:pPr>
    </w:p>
    <w:p w14:paraId="44DC5405" w14:textId="77777777" w:rsidR="0016389E" w:rsidRDefault="0016389E" w:rsidP="0016389E">
      <w:pPr>
        <w:ind w:firstLine="420"/>
        <w:rPr>
          <w:rFonts w:ascii="Times New Roman" w:eastAsia="宋体" w:hAnsi="Times New Roman" w:cs="Times New Roman"/>
          <w:sz w:val="24"/>
          <w:szCs w:val="24"/>
        </w:rPr>
      </w:pPr>
    </w:p>
    <w:p w14:paraId="3DF0329C" w14:textId="0328EF94" w:rsidR="00BB48C0" w:rsidRDefault="00BB48C0" w:rsidP="00BB48C0">
      <w:pPr>
        <w:pStyle w:val="1"/>
        <w:numPr>
          <w:ilvl w:val="0"/>
          <w:numId w:val="2"/>
        </w:numPr>
        <w:jc w:val="both"/>
        <w:rPr>
          <w:b/>
          <w:bCs/>
        </w:rPr>
      </w:pPr>
      <w:r w:rsidRPr="00BB48C0">
        <w:rPr>
          <w:rFonts w:hint="eastAsia"/>
          <w:b/>
          <w:bCs/>
        </w:rPr>
        <w:lastRenderedPageBreak/>
        <w:t>背景介绍</w:t>
      </w:r>
    </w:p>
    <w:p w14:paraId="547BB058" w14:textId="0900FD73" w:rsidR="00BB48C0" w:rsidRDefault="00BB48C0" w:rsidP="002D75F9">
      <w:pPr>
        <w:ind w:firstLineChars="200" w:firstLine="560"/>
        <w:rPr>
          <w:rFonts w:ascii="宋体" w:eastAsia="宋体" w:hAnsi="宋体"/>
          <w:sz w:val="28"/>
          <w:szCs w:val="28"/>
        </w:rPr>
      </w:pPr>
      <w:r w:rsidRPr="002D75F9">
        <w:rPr>
          <w:rFonts w:ascii="宋体" w:eastAsia="宋体" w:hAnsi="宋体" w:hint="eastAsia"/>
          <w:sz w:val="28"/>
          <w:szCs w:val="28"/>
        </w:rPr>
        <w:t>随着深度学习</w:t>
      </w:r>
      <w:r w:rsidR="00921C53" w:rsidRPr="002D75F9">
        <w:rPr>
          <w:rFonts w:ascii="宋体" w:eastAsia="宋体" w:hAnsi="宋体" w:hint="eastAsia"/>
          <w:sz w:val="28"/>
          <w:szCs w:val="28"/>
        </w:rPr>
        <w:t>的发展，人脸识别算法已经得到了很大的进步。现代算法在高质量数据集上的表现已经可以达到9</w:t>
      </w:r>
      <w:r w:rsidR="00921C53" w:rsidRPr="002D75F9">
        <w:rPr>
          <w:rFonts w:ascii="宋体" w:eastAsia="宋体" w:hAnsi="宋体"/>
          <w:sz w:val="28"/>
          <w:szCs w:val="28"/>
        </w:rPr>
        <w:t>5%</w:t>
      </w:r>
      <w:r w:rsidR="00921C53" w:rsidRPr="002D75F9">
        <w:rPr>
          <w:rFonts w:ascii="宋体" w:eastAsia="宋体" w:hAnsi="宋体" w:hint="eastAsia"/>
          <w:sz w:val="28"/>
          <w:szCs w:val="28"/>
        </w:rPr>
        <w:t>以上的准确度。然而，人们一直在回避针对低质量数据集的人脸识别。这种数据集的挑战远高于高质量数据集，因为随着分辨率的下降，图片会无法避免的损失人脸属性</w:t>
      </w:r>
      <w:r w:rsidR="002D75F9" w:rsidRPr="002D75F9">
        <w:rPr>
          <w:rFonts w:ascii="宋体" w:eastAsia="宋体" w:hAnsi="宋体" w:hint="eastAsia"/>
          <w:sz w:val="28"/>
          <w:szCs w:val="28"/>
        </w:rPr>
        <w:t>。图</w:t>
      </w:r>
      <w:r w:rsidR="002D75F9" w:rsidRPr="00A92D70">
        <w:rPr>
          <w:rFonts w:ascii="Times New Roman" w:eastAsia="宋体" w:hAnsi="Times New Roman" w:cs="Times New Roman"/>
          <w:sz w:val="28"/>
          <w:szCs w:val="28"/>
        </w:rPr>
        <w:t>1</w:t>
      </w:r>
      <w:r w:rsidR="002D75F9" w:rsidRPr="002D75F9">
        <w:rPr>
          <w:rFonts w:ascii="宋体" w:eastAsia="宋体" w:hAnsi="宋体" w:hint="eastAsia"/>
          <w:sz w:val="28"/>
          <w:szCs w:val="28"/>
        </w:rPr>
        <w:t>展示了高质量和低质量人脸图像的</w:t>
      </w:r>
      <w:r w:rsidR="002D75F9">
        <w:rPr>
          <w:rFonts w:ascii="宋体" w:eastAsia="宋体" w:hAnsi="宋体" w:hint="eastAsia"/>
          <w:sz w:val="28"/>
          <w:szCs w:val="28"/>
        </w:rPr>
        <w:t>示例</w:t>
      </w:r>
      <w:r w:rsidR="002D75F9" w:rsidRPr="002D75F9">
        <w:rPr>
          <w:rFonts w:ascii="宋体" w:eastAsia="宋体" w:hAnsi="宋体" w:hint="eastAsia"/>
          <w:sz w:val="28"/>
          <w:szCs w:val="28"/>
        </w:rPr>
        <w:t>。</w:t>
      </w:r>
    </w:p>
    <w:p w14:paraId="0607D795" w14:textId="2E26C68C" w:rsidR="002D75F9" w:rsidRDefault="002D75F9" w:rsidP="002D75F9">
      <w:pPr>
        <w:jc w:val="center"/>
        <w:rPr>
          <w:rFonts w:ascii="宋体" w:eastAsia="宋体" w:hAnsi="宋体"/>
          <w:sz w:val="28"/>
          <w:szCs w:val="28"/>
        </w:rPr>
      </w:pPr>
      <w:r>
        <w:rPr>
          <w:noProof/>
        </w:rPr>
        <w:drawing>
          <wp:inline distT="0" distB="0" distL="0" distR="0" wp14:anchorId="7A2D3401" wp14:editId="7B029BFA">
            <wp:extent cx="3960584" cy="1483431"/>
            <wp:effectExtent l="0" t="0" r="1905"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2345" cy="1487836"/>
                    </a:xfrm>
                    <a:prstGeom prst="rect">
                      <a:avLst/>
                    </a:prstGeom>
                  </pic:spPr>
                </pic:pic>
              </a:graphicData>
            </a:graphic>
          </wp:inline>
        </w:drawing>
      </w:r>
    </w:p>
    <w:p w14:paraId="209BC519" w14:textId="0DE4E812" w:rsidR="002D75F9" w:rsidRDefault="002D75F9" w:rsidP="00CB5075">
      <w:pPr>
        <w:widowControl/>
        <w:jc w:val="center"/>
        <w:rPr>
          <w:rFonts w:ascii="宋体" w:eastAsia="宋体" w:hAnsi="宋体" w:cs="宋体"/>
          <w:kern w:val="0"/>
          <w:sz w:val="24"/>
          <w:szCs w:val="24"/>
        </w:rPr>
      </w:pPr>
      <w:r w:rsidRPr="00CB5075">
        <w:rPr>
          <w:rFonts w:ascii="宋体" w:eastAsia="宋体" w:hAnsi="宋体" w:cs="宋体" w:hint="eastAsia"/>
          <w:kern w:val="0"/>
          <w:sz w:val="24"/>
          <w:szCs w:val="24"/>
        </w:rPr>
        <w:t>图1</w:t>
      </w:r>
      <w:r w:rsidRPr="00CB5075">
        <w:rPr>
          <w:rFonts w:ascii="宋体" w:eastAsia="宋体" w:hAnsi="宋体" w:cs="宋体"/>
          <w:kern w:val="0"/>
          <w:sz w:val="24"/>
          <w:szCs w:val="24"/>
        </w:rPr>
        <w:t>.</w:t>
      </w:r>
      <w:r w:rsidR="00CB5075" w:rsidRPr="00CB5075">
        <w:rPr>
          <w:rFonts w:ascii="宋体" w:eastAsia="宋体" w:hAnsi="宋体" w:cs="宋体" w:hint="eastAsia"/>
          <w:kern w:val="0"/>
          <w:sz w:val="24"/>
          <w:szCs w:val="24"/>
        </w:rPr>
        <w:t>不同质量和不同可识别性的人脸图像示例</w:t>
      </w:r>
    </w:p>
    <w:p w14:paraId="21A7A16E" w14:textId="1BEF1550" w:rsidR="00CB5075" w:rsidRPr="00CB5075" w:rsidRDefault="00CB5075" w:rsidP="00CB5075">
      <w:pPr>
        <w:ind w:firstLineChars="200" w:firstLine="560"/>
        <w:rPr>
          <w:rFonts w:ascii="宋体" w:eastAsia="宋体" w:hAnsi="宋体"/>
          <w:sz w:val="28"/>
          <w:szCs w:val="28"/>
        </w:rPr>
      </w:pPr>
      <w:r w:rsidRPr="00CB5075">
        <w:rPr>
          <w:rFonts w:ascii="宋体" w:eastAsia="宋体" w:hAnsi="宋体" w:hint="eastAsia"/>
          <w:sz w:val="28"/>
          <w:szCs w:val="28"/>
        </w:rPr>
        <w:t>如图</w:t>
      </w:r>
      <w:r w:rsidRPr="00A92D70">
        <w:rPr>
          <w:rFonts w:ascii="Times New Roman" w:eastAsia="宋体" w:hAnsi="Times New Roman" w:cs="Times New Roman"/>
          <w:sz w:val="28"/>
          <w:szCs w:val="28"/>
        </w:rPr>
        <w:t>1</w:t>
      </w:r>
      <w:r w:rsidRPr="00CB5075">
        <w:rPr>
          <w:rFonts w:ascii="宋体" w:eastAsia="宋体" w:hAnsi="宋体" w:hint="eastAsia"/>
          <w:sz w:val="28"/>
          <w:szCs w:val="28"/>
        </w:rPr>
        <w:t>所示，高质量和低质量的图像都包含姿势、遮挡和分辨率的变化，这会使人脸识别任务变得困难。</w:t>
      </w:r>
      <w:r>
        <w:rPr>
          <w:rFonts w:ascii="宋体" w:eastAsia="宋体" w:hAnsi="宋体" w:hint="eastAsia"/>
          <w:sz w:val="28"/>
          <w:szCs w:val="28"/>
        </w:rPr>
        <w:t>像</w:t>
      </w:r>
      <w:r w:rsidRPr="00CB5075">
        <w:rPr>
          <w:rFonts w:ascii="宋体" w:eastAsia="宋体" w:hAnsi="宋体" w:hint="eastAsia"/>
          <w:sz w:val="28"/>
          <w:szCs w:val="28"/>
        </w:rPr>
        <w:t>图</w:t>
      </w:r>
      <w:r w:rsidRPr="00A92D70">
        <w:rPr>
          <w:rFonts w:ascii="Times New Roman" w:eastAsia="宋体" w:hAnsi="Times New Roman" w:cs="Times New Roman"/>
          <w:sz w:val="28"/>
          <w:szCs w:val="28"/>
        </w:rPr>
        <w:t>1</w:t>
      </w:r>
      <w:r w:rsidRPr="00CB5075">
        <w:rPr>
          <w:rFonts w:ascii="宋体" w:eastAsia="宋体" w:hAnsi="宋体" w:hint="eastAsia"/>
          <w:sz w:val="28"/>
          <w:szCs w:val="28"/>
        </w:rPr>
        <w:t>的底行</w:t>
      </w:r>
      <w:r>
        <w:rPr>
          <w:rFonts w:ascii="宋体" w:eastAsia="宋体" w:hAnsi="宋体" w:hint="eastAsia"/>
          <w:sz w:val="28"/>
          <w:szCs w:val="28"/>
        </w:rPr>
        <w:t>的</w:t>
      </w:r>
      <w:r w:rsidRPr="00CB5075">
        <w:rPr>
          <w:rFonts w:ascii="宋体" w:eastAsia="宋体" w:hAnsi="宋体" w:hint="eastAsia"/>
          <w:sz w:val="28"/>
          <w:szCs w:val="28"/>
        </w:rPr>
        <w:t>这样的低质量图像正日益成为人脸识别数据集的重要组成部分，因为它们在监控视频和无人机镜头中</w:t>
      </w:r>
      <w:r>
        <w:rPr>
          <w:rFonts w:ascii="宋体" w:eastAsia="宋体" w:hAnsi="宋体" w:hint="eastAsia"/>
          <w:sz w:val="28"/>
          <w:szCs w:val="28"/>
        </w:rPr>
        <w:t>大量</w:t>
      </w:r>
      <w:r w:rsidRPr="00CB5075">
        <w:rPr>
          <w:rFonts w:ascii="宋体" w:eastAsia="宋体" w:hAnsi="宋体" w:hint="eastAsia"/>
          <w:sz w:val="28"/>
          <w:szCs w:val="28"/>
        </w:rPr>
        <w:t>出现。</w:t>
      </w:r>
      <w:r>
        <w:rPr>
          <w:rFonts w:ascii="宋体" w:eastAsia="宋体" w:hAnsi="宋体" w:hint="eastAsia"/>
          <w:sz w:val="28"/>
          <w:szCs w:val="28"/>
        </w:rPr>
        <w:t>为了降低这种低质量图像的识别难度，本文使用超分辨率方法对数据集进行分辨率提升，进而提高低质量人脸的识别准确度。</w:t>
      </w:r>
    </w:p>
    <w:p w14:paraId="20E31AE3" w14:textId="692C2FFA" w:rsidR="0020541B" w:rsidRDefault="006F2493" w:rsidP="006F2493">
      <w:pPr>
        <w:pStyle w:val="1"/>
        <w:numPr>
          <w:ilvl w:val="0"/>
          <w:numId w:val="2"/>
        </w:numPr>
        <w:jc w:val="both"/>
        <w:rPr>
          <w:b/>
          <w:bCs/>
        </w:rPr>
      </w:pPr>
      <w:r w:rsidRPr="006F2493">
        <w:rPr>
          <w:rFonts w:hint="eastAsia"/>
          <w:b/>
          <w:bCs/>
        </w:rPr>
        <w:t>本文使用的方法</w:t>
      </w:r>
    </w:p>
    <w:p w14:paraId="789C55CB" w14:textId="58E9DBA0" w:rsidR="007D25DE" w:rsidRDefault="007D25DE" w:rsidP="007D25DE">
      <w:pPr>
        <w:ind w:firstLineChars="200" w:firstLine="560"/>
        <w:rPr>
          <w:rFonts w:ascii="宋体" w:eastAsia="宋体" w:hAnsi="宋体"/>
          <w:sz w:val="28"/>
          <w:szCs w:val="28"/>
        </w:rPr>
      </w:pPr>
      <w:r w:rsidRPr="007D25DE">
        <w:rPr>
          <w:rFonts w:ascii="宋体" w:eastAsia="宋体" w:hAnsi="宋体" w:hint="eastAsia"/>
          <w:sz w:val="28"/>
          <w:szCs w:val="28"/>
        </w:rPr>
        <w:t>本文使用超分辨率方法，将原本难以识别的低质量图像进行提高分辨率，尽可能还原出图像中人脸特征，接着参考</w:t>
      </w:r>
      <w:r w:rsidRPr="00A92D70">
        <w:rPr>
          <w:rFonts w:ascii="Times New Roman" w:eastAsia="宋体" w:hAnsi="Times New Roman" w:cs="Times New Roman"/>
          <w:sz w:val="28"/>
          <w:szCs w:val="28"/>
        </w:rPr>
        <w:t>ArcFace</w:t>
      </w:r>
      <w:r w:rsidRPr="007D25DE">
        <w:rPr>
          <w:rFonts w:ascii="宋体" w:eastAsia="宋体" w:hAnsi="宋体" w:hint="eastAsia"/>
          <w:sz w:val="28"/>
          <w:szCs w:val="28"/>
        </w:rPr>
        <w:t>的损失函数和</w:t>
      </w:r>
      <w:r w:rsidRPr="00A92D70">
        <w:rPr>
          <w:rFonts w:ascii="Times New Roman" w:eastAsia="宋体" w:hAnsi="Times New Roman" w:cs="Times New Roman"/>
          <w:sz w:val="28"/>
          <w:szCs w:val="28"/>
        </w:rPr>
        <w:t>MobileNet</w:t>
      </w:r>
      <w:r w:rsidRPr="007D25DE">
        <w:rPr>
          <w:rFonts w:ascii="宋体" w:eastAsia="宋体" w:hAnsi="宋体" w:hint="eastAsia"/>
          <w:sz w:val="28"/>
          <w:szCs w:val="28"/>
        </w:rPr>
        <w:t>的网络结构，提出了一种轻量级的人脸识别模型。该模型的整体结构如图</w:t>
      </w:r>
      <w:r w:rsidRPr="00A92D70">
        <w:rPr>
          <w:rFonts w:ascii="Times New Roman" w:eastAsia="宋体" w:hAnsi="Times New Roman" w:cs="Times New Roman"/>
          <w:sz w:val="28"/>
          <w:szCs w:val="28"/>
        </w:rPr>
        <w:t>2</w:t>
      </w:r>
      <w:r w:rsidRPr="007D25DE">
        <w:rPr>
          <w:rFonts w:ascii="宋体" w:eastAsia="宋体" w:hAnsi="宋体" w:hint="eastAsia"/>
          <w:sz w:val="28"/>
          <w:szCs w:val="28"/>
        </w:rPr>
        <w:t>所示。</w:t>
      </w:r>
    </w:p>
    <w:p w14:paraId="1E9B7EFD" w14:textId="197DE00A" w:rsidR="007D25DE" w:rsidRDefault="007D25DE" w:rsidP="007D25DE">
      <w:pPr>
        <w:jc w:val="center"/>
        <w:rPr>
          <w:rFonts w:ascii="宋体" w:eastAsia="宋体" w:hAnsi="宋体"/>
          <w:sz w:val="28"/>
          <w:szCs w:val="28"/>
        </w:rPr>
      </w:pPr>
      <w:r>
        <w:rPr>
          <w:rFonts w:ascii="宋体" w:eastAsia="宋体" w:hAnsi="宋体" w:hint="eastAsia"/>
          <w:noProof/>
          <w:sz w:val="28"/>
          <w:szCs w:val="28"/>
        </w:rPr>
        <w:lastRenderedPageBreak/>
        <w:drawing>
          <wp:inline distT="0" distB="0" distL="0" distR="0" wp14:anchorId="4B994E42" wp14:editId="6AD571DB">
            <wp:extent cx="4163141" cy="12074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4165552" cy="1208140"/>
                    </a:xfrm>
                    <a:prstGeom prst="rect">
                      <a:avLst/>
                    </a:prstGeom>
                  </pic:spPr>
                </pic:pic>
              </a:graphicData>
            </a:graphic>
          </wp:inline>
        </w:drawing>
      </w:r>
    </w:p>
    <w:p w14:paraId="0D088E51" w14:textId="21A6A765" w:rsidR="007D25DE" w:rsidRDefault="007D25DE" w:rsidP="007D25DE">
      <w:pPr>
        <w:widowControl/>
        <w:jc w:val="center"/>
        <w:rPr>
          <w:rFonts w:ascii="宋体" w:eastAsia="宋体" w:hAnsi="宋体" w:cs="宋体"/>
          <w:kern w:val="0"/>
          <w:sz w:val="24"/>
          <w:szCs w:val="24"/>
        </w:rPr>
      </w:pPr>
      <w:r w:rsidRPr="007D25DE">
        <w:rPr>
          <w:rFonts w:ascii="宋体" w:eastAsia="宋体" w:hAnsi="宋体" w:cs="宋体" w:hint="eastAsia"/>
          <w:kern w:val="0"/>
          <w:sz w:val="24"/>
          <w:szCs w:val="24"/>
        </w:rPr>
        <w:t>图2</w:t>
      </w:r>
      <w:r w:rsidRPr="007D25DE">
        <w:rPr>
          <w:rFonts w:ascii="宋体" w:eastAsia="宋体" w:hAnsi="宋体" w:cs="宋体"/>
          <w:kern w:val="0"/>
          <w:sz w:val="24"/>
          <w:szCs w:val="24"/>
        </w:rPr>
        <w:t>.</w:t>
      </w:r>
      <w:r w:rsidRPr="007D25DE">
        <w:rPr>
          <w:rFonts w:ascii="宋体" w:eastAsia="宋体" w:hAnsi="宋体" w:cs="宋体" w:hint="eastAsia"/>
          <w:kern w:val="0"/>
          <w:sz w:val="24"/>
          <w:szCs w:val="24"/>
        </w:rPr>
        <w:t>模型结构图</w:t>
      </w:r>
    </w:p>
    <w:p w14:paraId="11709D1E" w14:textId="4554B625" w:rsidR="00A92D70" w:rsidRDefault="00A92D70" w:rsidP="00A92D70">
      <w:pPr>
        <w:pStyle w:val="2"/>
        <w:rPr>
          <w:rFonts w:ascii="宋体" w:eastAsia="宋体" w:hAnsi="宋体"/>
          <w:sz w:val="28"/>
          <w:szCs w:val="28"/>
        </w:rPr>
      </w:pPr>
      <w:r w:rsidRPr="00A92D70">
        <w:rPr>
          <w:rFonts w:ascii="宋体" w:eastAsia="宋体" w:hAnsi="宋体" w:hint="eastAsia"/>
          <w:sz w:val="28"/>
          <w:szCs w:val="28"/>
        </w:rPr>
        <w:t>2</w:t>
      </w:r>
      <w:r w:rsidRPr="00A92D70">
        <w:rPr>
          <w:rFonts w:ascii="宋体" w:eastAsia="宋体" w:hAnsi="宋体"/>
          <w:sz w:val="28"/>
          <w:szCs w:val="28"/>
        </w:rPr>
        <w:t>.1超分辨率</w:t>
      </w:r>
      <w:r w:rsidRPr="00A92D70">
        <w:rPr>
          <w:rFonts w:ascii="宋体" w:eastAsia="宋体" w:hAnsi="宋体" w:hint="eastAsia"/>
          <w:sz w:val="28"/>
          <w:szCs w:val="28"/>
        </w:rPr>
        <w:t>方法</w:t>
      </w:r>
    </w:p>
    <w:p w14:paraId="5DDC94AA" w14:textId="439B62DE" w:rsidR="00A92D70" w:rsidRDefault="00A92D70" w:rsidP="0019060C">
      <w:pPr>
        <w:ind w:firstLineChars="200" w:firstLine="560"/>
        <w:rPr>
          <w:rFonts w:ascii="宋体" w:eastAsia="宋体" w:hAnsi="宋体"/>
          <w:sz w:val="28"/>
          <w:szCs w:val="28"/>
        </w:rPr>
      </w:pPr>
      <w:r w:rsidRPr="0019060C">
        <w:rPr>
          <w:rFonts w:ascii="宋体" w:eastAsia="宋体" w:hAnsi="宋体" w:hint="eastAsia"/>
          <w:sz w:val="28"/>
          <w:szCs w:val="28"/>
        </w:rPr>
        <w:t>本文使用的超分辨率方法是</w:t>
      </w:r>
      <w:r w:rsidRPr="0019060C">
        <w:rPr>
          <w:rFonts w:ascii="Times New Roman" w:eastAsia="宋体" w:hAnsi="Times New Roman" w:cs="Times New Roman"/>
          <w:sz w:val="28"/>
          <w:szCs w:val="28"/>
        </w:rPr>
        <w:t>RealSR</w:t>
      </w:r>
      <w:r w:rsidR="0019060C" w:rsidRPr="0019060C">
        <w:rPr>
          <w:rFonts w:ascii="宋体" w:eastAsia="宋体" w:hAnsi="宋体" w:hint="eastAsia"/>
          <w:sz w:val="28"/>
          <w:szCs w:val="28"/>
        </w:rPr>
        <w:t>。目前很多先进的超分辨率算法在忽略模糊和噪声的数据集上取得了不错的成绩，但是在解决实际超分辨率问题时表现并不理想，因为这些算法的训练数据集大多采用简单的高质量数据集经过多次下采样来构造低分辨率图片的。</w:t>
      </w:r>
      <w:r w:rsidR="0019060C">
        <w:rPr>
          <w:rFonts w:ascii="宋体" w:eastAsia="宋体" w:hAnsi="宋体" w:hint="eastAsia"/>
          <w:sz w:val="28"/>
          <w:szCs w:val="28"/>
        </w:rPr>
        <w:t>使用这种方法的好处是，图像</w:t>
      </w:r>
      <w:r w:rsidR="0019060C" w:rsidRPr="0019060C">
        <w:rPr>
          <w:rFonts w:ascii="宋体" w:eastAsia="宋体" w:hAnsi="宋体" w:hint="eastAsia"/>
          <w:sz w:val="28"/>
          <w:szCs w:val="28"/>
        </w:rPr>
        <w:t>损失了部分高频信息</w:t>
      </w:r>
      <w:r w:rsidR="0019060C">
        <w:rPr>
          <w:rFonts w:ascii="宋体" w:eastAsia="宋体" w:hAnsi="宋体" w:hint="eastAsia"/>
          <w:sz w:val="28"/>
          <w:szCs w:val="28"/>
        </w:rPr>
        <w:t>并</w:t>
      </w:r>
      <w:r w:rsidR="0019060C" w:rsidRPr="0019060C">
        <w:rPr>
          <w:rFonts w:ascii="宋体" w:eastAsia="宋体" w:hAnsi="宋体" w:hint="eastAsia"/>
          <w:sz w:val="28"/>
          <w:szCs w:val="28"/>
        </w:rPr>
        <w:t>强化了低频信息，这不但保留了原图像大部分信息，而且</w:t>
      </w:r>
      <w:r w:rsidR="0019060C">
        <w:rPr>
          <w:rFonts w:ascii="宋体" w:eastAsia="宋体" w:hAnsi="宋体" w:hint="eastAsia"/>
          <w:sz w:val="28"/>
          <w:szCs w:val="28"/>
        </w:rPr>
        <w:t>低分辨率图像是干净且无噪声</w:t>
      </w:r>
      <w:r w:rsidR="0019060C" w:rsidRPr="0019060C">
        <w:rPr>
          <w:rFonts w:ascii="宋体" w:eastAsia="宋体" w:hAnsi="宋体" w:hint="eastAsia"/>
          <w:sz w:val="28"/>
          <w:szCs w:val="28"/>
        </w:rPr>
        <w:t>的</w:t>
      </w:r>
      <w:r w:rsidR="0019060C">
        <w:rPr>
          <w:rFonts w:ascii="宋体" w:eastAsia="宋体" w:hAnsi="宋体" w:hint="eastAsia"/>
          <w:sz w:val="28"/>
          <w:szCs w:val="28"/>
        </w:rPr>
        <w:t>。</w:t>
      </w:r>
    </w:p>
    <w:p w14:paraId="6F85515A" w14:textId="5015F8B4" w:rsidR="0019060C" w:rsidRDefault="0019060C" w:rsidP="0019060C">
      <w:pPr>
        <w:ind w:firstLineChars="200" w:firstLine="560"/>
        <w:rPr>
          <w:rFonts w:ascii="宋体" w:eastAsia="宋体" w:hAnsi="宋体"/>
          <w:sz w:val="28"/>
          <w:szCs w:val="28"/>
        </w:rPr>
      </w:pPr>
      <w:r w:rsidRPr="0019060C">
        <w:rPr>
          <w:rFonts w:ascii="宋体" w:eastAsia="宋体" w:hAnsi="宋体" w:hint="eastAsia"/>
          <w:sz w:val="28"/>
          <w:szCs w:val="28"/>
        </w:rPr>
        <w:t>为了解决这一</w:t>
      </w:r>
      <w:r>
        <w:rPr>
          <w:rFonts w:ascii="宋体" w:eastAsia="宋体" w:hAnsi="宋体" w:hint="eastAsia"/>
          <w:sz w:val="28"/>
          <w:szCs w:val="28"/>
        </w:rPr>
        <w:t>现象带来的在真实世界低分辨率图像上效果不理想的问题</w:t>
      </w:r>
      <w:r w:rsidRPr="0019060C">
        <w:rPr>
          <w:rFonts w:ascii="宋体" w:eastAsia="宋体" w:hAnsi="宋体" w:hint="eastAsia"/>
          <w:sz w:val="28"/>
          <w:szCs w:val="28"/>
        </w:rPr>
        <w:t>，</w:t>
      </w:r>
      <w:r w:rsidRPr="0019060C">
        <w:rPr>
          <w:rFonts w:ascii="Times New Roman" w:eastAsia="宋体" w:hAnsi="Times New Roman" w:cs="Times New Roman"/>
          <w:sz w:val="28"/>
          <w:szCs w:val="28"/>
        </w:rPr>
        <w:t>RealSR</w:t>
      </w:r>
      <w:r w:rsidRPr="0019060C">
        <w:rPr>
          <w:rFonts w:ascii="宋体" w:eastAsia="宋体" w:hAnsi="宋体" w:hint="eastAsia"/>
          <w:sz w:val="28"/>
          <w:szCs w:val="28"/>
        </w:rPr>
        <w:t>设计了一种新的图像退化框架，通过估计各种模糊核和真实的噪声分布</w:t>
      </w:r>
      <w:r>
        <w:rPr>
          <w:rFonts w:ascii="宋体" w:eastAsia="宋体" w:hAnsi="宋体" w:hint="eastAsia"/>
          <w:sz w:val="28"/>
          <w:szCs w:val="28"/>
        </w:rPr>
        <w:t>,生成低分辨率图像。</w:t>
      </w:r>
      <w:r w:rsidRPr="0019060C">
        <w:rPr>
          <w:rFonts w:ascii="宋体" w:eastAsia="宋体" w:hAnsi="宋体" w:hint="eastAsia"/>
          <w:sz w:val="28"/>
          <w:szCs w:val="28"/>
        </w:rPr>
        <w:t>基于</w:t>
      </w:r>
      <w:r>
        <w:rPr>
          <w:rFonts w:ascii="宋体" w:eastAsia="宋体" w:hAnsi="宋体" w:hint="eastAsia"/>
          <w:sz w:val="28"/>
          <w:szCs w:val="28"/>
        </w:rPr>
        <w:t>这一</w:t>
      </w:r>
      <w:r w:rsidRPr="0019060C">
        <w:rPr>
          <w:rFonts w:ascii="宋体" w:eastAsia="宋体" w:hAnsi="宋体" w:hint="eastAsia"/>
          <w:sz w:val="28"/>
          <w:szCs w:val="28"/>
        </w:rPr>
        <w:t>新退化框架，可以获得与真实世界图像共享一个共同域的</w:t>
      </w:r>
      <w:r>
        <w:rPr>
          <w:rFonts w:ascii="宋体" w:eastAsia="宋体" w:hAnsi="宋体" w:hint="eastAsia"/>
          <w:sz w:val="28"/>
          <w:szCs w:val="28"/>
        </w:rPr>
        <w:t>低分辨率</w:t>
      </w:r>
      <w:r w:rsidRPr="0019060C">
        <w:rPr>
          <w:rFonts w:ascii="宋体" w:eastAsia="宋体" w:hAnsi="宋体" w:hint="eastAsia"/>
          <w:sz w:val="28"/>
          <w:szCs w:val="28"/>
        </w:rPr>
        <w:t>图像。然后，作</w:t>
      </w:r>
      <w:r w:rsidR="0081279F" w:rsidRPr="0081279F">
        <w:rPr>
          <w:rFonts w:ascii="Times New Roman" w:eastAsia="宋体" w:hAnsi="Times New Roman" w:cs="Times New Roman"/>
          <w:sz w:val="28"/>
          <w:szCs w:val="28"/>
        </w:rPr>
        <w:t>RealSR</w:t>
      </w:r>
      <w:r w:rsidRPr="0019060C">
        <w:rPr>
          <w:rFonts w:ascii="宋体" w:eastAsia="宋体" w:hAnsi="宋体" w:hint="eastAsia"/>
          <w:sz w:val="28"/>
          <w:szCs w:val="28"/>
        </w:rPr>
        <w:t>提出了一个真实世界的超分辨率模型，以获得更好的感知效果。在合成噪声数据和真实世界图像上的广泛实验表明，</w:t>
      </w:r>
      <w:r w:rsidR="0081279F">
        <w:rPr>
          <w:rFonts w:ascii="宋体" w:eastAsia="宋体" w:hAnsi="宋体" w:hint="eastAsia"/>
          <w:sz w:val="28"/>
          <w:szCs w:val="28"/>
        </w:rPr>
        <w:t>这种</w:t>
      </w:r>
      <w:r w:rsidRPr="0019060C">
        <w:rPr>
          <w:rFonts w:ascii="宋体" w:eastAsia="宋体" w:hAnsi="宋体" w:hint="eastAsia"/>
          <w:sz w:val="28"/>
          <w:szCs w:val="28"/>
        </w:rPr>
        <w:t>方法优于最先进的方法，能过获得更低的噪声和更好的视觉质量。</w:t>
      </w:r>
    </w:p>
    <w:p w14:paraId="75F2E9E1" w14:textId="59D0E087" w:rsidR="00E36C9A" w:rsidRDefault="00E36C9A" w:rsidP="0019060C">
      <w:pPr>
        <w:ind w:firstLineChars="200" w:firstLine="560"/>
        <w:rPr>
          <w:rFonts w:ascii="宋体" w:eastAsia="宋体" w:hAnsi="宋体" w:hint="eastAsia"/>
          <w:sz w:val="28"/>
          <w:szCs w:val="28"/>
        </w:rPr>
      </w:pPr>
      <w:r>
        <w:rPr>
          <w:rFonts w:ascii="宋体" w:eastAsia="宋体" w:hAnsi="宋体" w:hint="eastAsia"/>
          <w:sz w:val="28"/>
          <w:szCs w:val="28"/>
        </w:rPr>
        <w:t>该模型的训练流程如图3所示。算法分为两个阶段：（1）将原图片使用降级算法降低为低分辨率图像；（2）使用降级前的图像作为高分辨率图像，进行监督学习。</w:t>
      </w:r>
    </w:p>
    <w:p w14:paraId="4DD1A813" w14:textId="46FEE3E8" w:rsidR="00E36C9A" w:rsidRDefault="00E36C9A" w:rsidP="00E36C9A">
      <w:pPr>
        <w:jc w:val="center"/>
        <w:rPr>
          <w:rFonts w:ascii="宋体" w:eastAsia="宋体" w:hAnsi="宋体"/>
          <w:sz w:val="28"/>
          <w:szCs w:val="28"/>
        </w:rPr>
      </w:pPr>
      <w:r>
        <w:rPr>
          <w:noProof/>
        </w:rPr>
        <w:lastRenderedPageBreak/>
        <w:drawing>
          <wp:inline distT="0" distB="0" distL="0" distR="0" wp14:anchorId="4D6727D4" wp14:editId="6884F773">
            <wp:extent cx="4680859" cy="2776056"/>
            <wp:effectExtent l="0" t="0" r="5715"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99543" cy="2787137"/>
                    </a:xfrm>
                    <a:prstGeom prst="rect">
                      <a:avLst/>
                    </a:prstGeom>
                  </pic:spPr>
                </pic:pic>
              </a:graphicData>
            </a:graphic>
          </wp:inline>
        </w:drawing>
      </w:r>
    </w:p>
    <w:p w14:paraId="47BA85DD" w14:textId="0E212356" w:rsidR="00AD4667" w:rsidRDefault="00E36C9A" w:rsidP="00AD4667">
      <w:pPr>
        <w:widowControl/>
        <w:jc w:val="center"/>
        <w:rPr>
          <w:rFonts w:ascii="宋体" w:eastAsia="宋体" w:hAnsi="宋体" w:cs="宋体"/>
          <w:kern w:val="0"/>
          <w:sz w:val="24"/>
          <w:szCs w:val="24"/>
        </w:rPr>
      </w:pPr>
      <w:r w:rsidRPr="00E36C9A">
        <w:rPr>
          <w:rFonts w:ascii="宋体" w:eastAsia="宋体" w:hAnsi="宋体" w:cs="宋体" w:hint="eastAsia"/>
          <w:kern w:val="0"/>
          <w:sz w:val="24"/>
          <w:szCs w:val="24"/>
        </w:rPr>
        <w:t>图3</w:t>
      </w:r>
      <w:r w:rsidRPr="00E36C9A">
        <w:rPr>
          <w:rFonts w:ascii="宋体" w:eastAsia="宋体" w:hAnsi="宋体" w:cs="宋体"/>
          <w:kern w:val="0"/>
          <w:sz w:val="24"/>
          <w:szCs w:val="24"/>
        </w:rPr>
        <w:t>.</w:t>
      </w:r>
      <w:r w:rsidRPr="005F7968">
        <w:rPr>
          <w:rFonts w:ascii="Times New Roman" w:eastAsia="宋体" w:hAnsi="Times New Roman" w:cs="Times New Roman"/>
          <w:kern w:val="0"/>
          <w:sz w:val="24"/>
          <w:szCs w:val="24"/>
        </w:rPr>
        <w:t>RealSR</w:t>
      </w:r>
      <w:r>
        <w:rPr>
          <w:rFonts w:ascii="宋体" w:eastAsia="宋体" w:hAnsi="宋体" w:cs="宋体" w:hint="eastAsia"/>
          <w:kern w:val="0"/>
          <w:sz w:val="24"/>
          <w:szCs w:val="24"/>
        </w:rPr>
        <w:t>训练</w:t>
      </w:r>
      <w:r w:rsidRPr="00E36C9A">
        <w:rPr>
          <w:rFonts w:ascii="宋体" w:eastAsia="宋体" w:hAnsi="宋体" w:cs="宋体" w:hint="eastAsia"/>
          <w:kern w:val="0"/>
          <w:sz w:val="24"/>
          <w:szCs w:val="24"/>
        </w:rPr>
        <w:t>流程</w:t>
      </w:r>
    </w:p>
    <w:p w14:paraId="285547E0" w14:textId="025817E8" w:rsidR="00AD4667" w:rsidRDefault="00AD4667" w:rsidP="00AD4667">
      <w:pPr>
        <w:pStyle w:val="2"/>
        <w:rPr>
          <w:rFonts w:ascii="宋体" w:eastAsia="宋体" w:hAnsi="宋体"/>
          <w:sz w:val="28"/>
          <w:szCs w:val="28"/>
        </w:rPr>
      </w:pPr>
      <w:r w:rsidRPr="00AD4667">
        <w:rPr>
          <w:rFonts w:ascii="宋体" w:eastAsia="宋体" w:hAnsi="宋体" w:hint="eastAsia"/>
          <w:sz w:val="28"/>
          <w:szCs w:val="28"/>
        </w:rPr>
        <w:t>2</w:t>
      </w:r>
      <w:r w:rsidRPr="00AD4667">
        <w:rPr>
          <w:rFonts w:ascii="宋体" w:eastAsia="宋体" w:hAnsi="宋体"/>
          <w:sz w:val="28"/>
          <w:szCs w:val="28"/>
        </w:rPr>
        <w:t>.2</w:t>
      </w:r>
      <w:r w:rsidRPr="00AD4667">
        <w:rPr>
          <w:rFonts w:ascii="宋体" w:eastAsia="宋体" w:hAnsi="宋体" w:hint="eastAsia"/>
          <w:sz w:val="28"/>
          <w:szCs w:val="28"/>
        </w:rPr>
        <w:t>人脸识别模型</w:t>
      </w:r>
    </w:p>
    <w:p w14:paraId="0899C127" w14:textId="1844CED9" w:rsidR="00AD4667" w:rsidRDefault="00AD4667" w:rsidP="00E811FC">
      <w:pPr>
        <w:ind w:firstLineChars="200" w:firstLine="560"/>
        <w:rPr>
          <w:rFonts w:ascii="宋体" w:eastAsia="宋体" w:hAnsi="宋体"/>
          <w:sz w:val="28"/>
          <w:szCs w:val="28"/>
        </w:rPr>
      </w:pPr>
      <w:r w:rsidRPr="00E811FC">
        <w:rPr>
          <w:rFonts w:ascii="宋体" w:eastAsia="宋体" w:hAnsi="宋体" w:hint="eastAsia"/>
          <w:sz w:val="28"/>
          <w:szCs w:val="28"/>
        </w:rPr>
        <w:t>由于本文旨在解决监控、无人机等条件下的人脸识别，所以本文</w:t>
      </w:r>
      <w:r w:rsidR="00E811FC" w:rsidRPr="00E811FC">
        <w:rPr>
          <w:rFonts w:ascii="宋体" w:eastAsia="宋体" w:hAnsi="宋体" w:hint="eastAsia"/>
          <w:sz w:val="28"/>
          <w:szCs w:val="28"/>
        </w:rPr>
        <w:t>使用的是基于</w:t>
      </w:r>
      <w:r w:rsidR="00E811FC" w:rsidRPr="00E811FC">
        <w:rPr>
          <w:rFonts w:ascii="Times New Roman" w:eastAsia="宋体" w:hAnsi="Times New Roman" w:cs="Times New Roman"/>
          <w:sz w:val="28"/>
          <w:szCs w:val="28"/>
        </w:rPr>
        <w:t>MobileNet</w:t>
      </w:r>
      <w:r w:rsidR="00E811FC" w:rsidRPr="00E811FC">
        <w:rPr>
          <w:rFonts w:ascii="宋体" w:eastAsia="宋体" w:hAnsi="宋体" w:hint="eastAsia"/>
          <w:sz w:val="28"/>
          <w:szCs w:val="28"/>
        </w:rPr>
        <w:t>的网络框架</w:t>
      </w:r>
      <w:r w:rsidR="00CB56B3">
        <w:rPr>
          <w:rFonts w:ascii="宋体" w:eastAsia="宋体" w:hAnsi="宋体" w:hint="eastAsia"/>
          <w:sz w:val="28"/>
          <w:szCs w:val="28"/>
        </w:rPr>
        <w:t>，训练的轻量级模型。同时</w:t>
      </w:r>
      <w:r w:rsidR="00E811FC" w:rsidRPr="00E811FC">
        <w:rPr>
          <w:rFonts w:ascii="宋体" w:eastAsia="宋体" w:hAnsi="宋体" w:hint="eastAsia"/>
          <w:sz w:val="28"/>
          <w:szCs w:val="28"/>
        </w:rPr>
        <w:t>参考了</w:t>
      </w:r>
      <w:r w:rsidR="00E811FC" w:rsidRPr="00E811FC">
        <w:rPr>
          <w:rFonts w:ascii="Times New Roman" w:eastAsia="宋体" w:hAnsi="Times New Roman" w:cs="Times New Roman"/>
          <w:sz w:val="28"/>
          <w:szCs w:val="28"/>
        </w:rPr>
        <w:t>ArcFace</w:t>
      </w:r>
      <w:r w:rsidR="00E811FC" w:rsidRPr="00E811FC">
        <w:rPr>
          <w:rFonts w:ascii="宋体" w:eastAsia="宋体" w:hAnsi="宋体" w:hint="eastAsia"/>
          <w:sz w:val="28"/>
          <w:szCs w:val="28"/>
        </w:rPr>
        <w:t>的损失函数。</w:t>
      </w:r>
    </w:p>
    <w:p w14:paraId="22C01C19" w14:textId="43827C5B" w:rsidR="00C24F18" w:rsidRDefault="00C24F18" w:rsidP="00C24F18">
      <w:pPr>
        <w:pStyle w:val="1"/>
        <w:numPr>
          <w:ilvl w:val="0"/>
          <w:numId w:val="2"/>
        </w:numPr>
        <w:jc w:val="both"/>
        <w:rPr>
          <w:b/>
          <w:bCs/>
        </w:rPr>
      </w:pPr>
      <w:r w:rsidRPr="00C24F18">
        <w:rPr>
          <w:rFonts w:hint="eastAsia"/>
          <w:b/>
          <w:bCs/>
        </w:rPr>
        <w:t>实验细节</w:t>
      </w:r>
    </w:p>
    <w:p w14:paraId="7FE98359" w14:textId="4F9F3BE6" w:rsidR="00C24F18" w:rsidRDefault="00C24F18" w:rsidP="00C24F18">
      <w:pPr>
        <w:pStyle w:val="2"/>
        <w:rPr>
          <w:rFonts w:ascii="宋体" w:eastAsia="宋体" w:hAnsi="宋体"/>
          <w:sz w:val="28"/>
          <w:szCs w:val="28"/>
        </w:rPr>
      </w:pPr>
      <w:r w:rsidRPr="00C24F18">
        <w:rPr>
          <w:rFonts w:ascii="宋体" w:eastAsia="宋体" w:hAnsi="宋体" w:hint="eastAsia"/>
          <w:sz w:val="28"/>
          <w:szCs w:val="28"/>
        </w:rPr>
        <w:t>3</w:t>
      </w:r>
      <w:r w:rsidRPr="00C24F18">
        <w:rPr>
          <w:rFonts w:ascii="宋体" w:eastAsia="宋体" w:hAnsi="宋体"/>
          <w:sz w:val="28"/>
          <w:szCs w:val="28"/>
        </w:rPr>
        <w:t>.1</w:t>
      </w:r>
      <w:r w:rsidRPr="00C24F18">
        <w:rPr>
          <w:rFonts w:ascii="宋体" w:eastAsia="宋体" w:hAnsi="宋体" w:hint="eastAsia"/>
          <w:sz w:val="28"/>
          <w:szCs w:val="28"/>
        </w:rPr>
        <w:t>实验使用的数据集</w:t>
      </w:r>
    </w:p>
    <w:p w14:paraId="2AC9B90D" w14:textId="7B4E6C7B" w:rsidR="00C24F18" w:rsidRDefault="00363DE8" w:rsidP="00363DE8">
      <w:pPr>
        <w:ind w:firstLineChars="200" w:firstLine="560"/>
        <w:rPr>
          <w:rFonts w:ascii="宋体" w:eastAsia="宋体" w:hAnsi="宋体"/>
          <w:sz w:val="28"/>
          <w:szCs w:val="28"/>
        </w:rPr>
      </w:pPr>
      <w:r w:rsidRPr="00363DE8">
        <w:rPr>
          <w:rFonts w:ascii="宋体" w:eastAsia="宋体" w:hAnsi="宋体" w:hint="eastAsia"/>
          <w:sz w:val="28"/>
          <w:szCs w:val="28"/>
        </w:rPr>
        <w:t>本次实验使用的训练数据集是</w:t>
      </w:r>
      <w:r w:rsidRPr="00363DE8">
        <w:rPr>
          <w:rFonts w:ascii="宋体" w:eastAsia="宋体" w:hAnsi="宋体"/>
          <w:sz w:val="28"/>
          <w:szCs w:val="28"/>
        </w:rPr>
        <w:t>emore数据集</w:t>
      </w:r>
      <w:r w:rsidRPr="00363DE8">
        <w:rPr>
          <w:rFonts w:ascii="宋体" w:eastAsia="宋体" w:hAnsi="宋体" w:hint="eastAsia"/>
          <w:sz w:val="28"/>
          <w:szCs w:val="28"/>
        </w:rPr>
        <w:t>，</w:t>
      </w:r>
      <w:r w:rsidRPr="00363DE8">
        <w:rPr>
          <w:rFonts w:ascii="宋体" w:eastAsia="宋体" w:hAnsi="宋体"/>
          <w:sz w:val="28"/>
          <w:szCs w:val="28"/>
        </w:rPr>
        <w:t>共有85742个</w:t>
      </w:r>
      <w:r w:rsidRPr="00363DE8">
        <w:rPr>
          <w:rFonts w:ascii="宋体" w:eastAsia="宋体" w:hAnsi="宋体" w:hint="eastAsia"/>
          <w:sz w:val="28"/>
          <w:szCs w:val="28"/>
        </w:rPr>
        <w:t>类别</w:t>
      </w:r>
      <w:r w:rsidRPr="00363DE8">
        <w:rPr>
          <w:rFonts w:ascii="宋体" w:eastAsia="宋体" w:hAnsi="宋体"/>
          <w:sz w:val="28"/>
          <w:szCs w:val="28"/>
        </w:rPr>
        <w:t>，共5822653张图片</w:t>
      </w:r>
      <w:r>
        <w:rPr>
          <w:rFonts w:ascii="宋体" w:eastAsia="宋体" w:hAnsi="宋体" w:hint="eastAsia"/>
          <w:sz w:val="28"/>
          <w:szCs w:val="28"/>
        </w:rPr>
        <w:t>。测试数据集使用的是</w:t>
      </w:r>
      <w:r w:rsidRPr="00363DE8">
        <w:rPr>
          <w:rFonts w:ascii="宋体" w:eastAsia="宋体" w:hAnsi="宋体"/>
          <w:sz w:val="28"/>
          <w:szCs w:val="28"/>
        </w:rPr>
        <w:t>lfw-align-128数据集</w:t>
      </w:r>
      <w:r>
        <w:rPr>
          <w:rFonts w:ascii="宋体" w:eastAsia="宋体" w:hAnsi="宋体" w:hint="eastAsia"/>
          <w:sz w:val="28"/>
          <w:szCs w:val="28"/>
        </w:rPr>
        <w:t>。数据集结构如图</w:t>
      </w:r>
      <w:r>
        <w:rPr>
          <w:rFonts w:ascii="宋体" w:eastAsia="宋体" w:hAnsi="宋体"/>
          <w:sz w:val="28"/>
          <w:szCs w:val="28"/>
        </w:rPr>
        <w:t>4</w:t>
      </w:r>
      <w:r>
        <w:rPr>
          <w:rFonts w:ascii="宋体" w:eastAsia="宋体" w:hAnsi="宋体" w:hint="eastAsia"/>
          <w:sz w:val="28"/>
          <w:szCs w:val="28"/>
        </w:rPr>
        <w:t>所示。</w:t>
      </w:r>
    </w:p>
    <w:p w14:paraId="0AA49CCE" w14:textId="334FEBB6" w:rsidR="00363DE8" w:rsidRDefault="00363DE8" w:rsidP="00363DE8">
      <w:pPr>
        <w:jc w:val="center"/>
        <w:rPr>
          <w:rFonts w:ascii="宋体" w:eastAsia="宋体" w:hAnsi="宋体"/>
          <w:sz w:val="28"/>
          <w:szCs w:val="28"/>
        </w:rPr>
      </w:pPr>
      <w:r>
        <w:rPr>
          <w:noProof/>
        </w:rPr>
        <w:drawing>
          <wp:inline distT="0" distB="0" distL="0" distR="0" wp14:anchorId="75F049EF" wp14:editId="6D93BAAE">
            <wp:extent cx="1960648" cy="1169274"/>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1119" cy="1175519"/>
                    </a:xfrm>
                    <a:prstGeom prst="rect">
                      <a:avLst/>
                    </a:prstGeom>
                  </pic:spPr>
                </pic:pic>
              </a:graphicData>
            </a:graphic>
          </wp:inline>
        </w:drawing>
      </w:r>
    </w:p>
    <w:p w14:paraId="1C1277D7" w14:textId="59186607" w:rsidR="00363DE8" w:rsidRDefault="00363DE8" w:rsidP="00363DE8">
      <w:pPr>
        <w:widowControl/>
        <w:jc w:val="center"/>
        <w:rPr>
          <w:rFonts w:ascii="宋体" w:eastAsia="宋体" w:hAnsi="宋体" w:cs="宋体"/>
          <w:kern w:val="0"/>
          <w:sz w:val="24"/>
          <w:szCs w:val="24"/>
        </w:rPr>
      </w:pPr>
      <w:r w:rsidRPr="00363DE8">
        <w:rPr>
          <w:rFonts w:ascii="宋体" w:eastAsia="宋体" w:hAnsi="宋体" w:cs="宋体" w:hint="eastAsia"/>
          <w:kern w:val="0"/>
          <w:sz w:val="24"/>
          <w:szCs w:val="24"/>
        </w:rPr>
        <w:t>图4</w:t>
      </w:r>
      <w:r w:rsidRPr="00363DE8">
        <w:rPr>
          <w:rFonts w:ascii="宋体" w:eastAsia="宋体" w:hAnsi="宋体" w:cs="宋体"/>
          <w:kern w:val="0"/>
          <w:sz w:val="24"/>
          <w:szCs w:val="24"/>
        </w:rPr>
        <w:t>.</w:t>
      </w:r>
      <w:r w:rsidRPr="00363DE8">
        <w:rPr>
          <w:rFonts w:ascii="宋体" w:eastAsia="宋体" w:hAnsi="宋体" w:cs="宋体" w:hint="eastAsia"/>
          <w:kern w:val="0"/>
          <w:sz w:val="24"/>
          <w:szCs w:val="24"/>
        </w:rPr>
        <w:t>数据集结构</w:t>
      </w:r>
    </w:p>
    <w:p w14:paraId="180F0DC9" w14:textId="2076A4D1" w:rsidR="006D2C7A" w:rsidRDefault="006D2C7A" w:rsidP="004129A7">
      <w:pPr>
        <w:pStyle w:val="2"/>
        <w:rPr>
          <w:rFonts w:ascii="宋体" w:eastAsia="宋体" w:hAnsi="宋体"/>
          <w:sz w:val="28"/>
          <w:szCs w:val="28"/>
        </w:rPr>
      </w:pPr>
      <w:r w:rsidRPr="004129A7">
        <w:rPr>
          <w:rFonts w:ascii="宋体" w:eastAsia="宋体" w:hAnsi="宋体" w:hint="eastAsia"/>
          <w:sz w:val="28"/>
          <w:szCs w:val="28"/>
        </w:rPr>
        <w:lastRenderedPageBreak/>
        <w:t>3</w:t>
      </w:r>
      <w:r w:rsidRPr="004129A7">
        <w:rPr>
          <w:rFonts w:ascii="宋体" w:eastAsia="宋体" w:hAnsi="宋体"/>
          <w:sz w:val="28"/>
          <w:szCs w:val="28"/>
        </w:rPr>
        <w:t>.2</w:t>
      </w:r>
      <w:r w:rsidRPr="004129A7">
        <w:rPr>
          <w:rFonts w:ascii="宋体" w:eastAsia="宋体" w:hAnsi="宋体" w:hint="eastAsia"/>
          <w:sz w:val="28"/>
          <w:szCs w:val="28"/>
        </w:rPr>
        <w:t>人脸检测方法</w:t>
      </w:r>
    </w:p>
    <w:p w14:paraId="029DBB93" w14:textId="6E3410C5" w:rsidR="004129A7" w:rsidRPr="004129A7" w:rsidRDefault="004129A7" w:rsidP="004129A7">
      <w:pPr>
        <w:ind w:firstLineChars="200" w:firstLine="560"/>
        <w:rPr>
          <w:rFonts w:ascii="宋体" w:eastAsia="宋体" w:hAnsi="宋体" w:hint="eastAsia"/>
          <w:sz w:val="28"/>
          <w:szCs w:val="28"/>
        </w:rPr>
      </w:pPr>
      <w:r w:rsidRPr="004129A7">
        <w:rPr>
          <w:rFonts w:ascii="宋体" w:eastAsia="宋体" w:hAnsi="宋体" w:hint="eastAsia"/>
          <w:sz w:val="28"/>
          <w:szCs w:val="28"/>
        </w:rPr>
        <w:t>本文使用的人脸检测算法是MTCNN模型，使用该模型可以将待检测图像中的人脸首先检测出来，从而提高人脸识别的效率。</w:t>
      </w:r>
    </w:p>
    <w:p w14:paraId="0B29091D" w14:textId="26FC4DAB" w:rsidR="00FB5B19" w:rsidRDefault="00FB5B19" w:rsidP="00FB5B19">
      <w:pPr>
        <w:pStyle w:val="2"/>
        <w:rPr>
          <w:rFonts w:ascii="宋体" w:eastAsia="宋体" w:hAnsi="宋体"/>
          <w:sz w:val="28"/>
          <w:szCs w:val="28"/>
        </w:rPr>
      </w:pPr>
      <w:r w:rsidRPr="00FB5B19">
        <w:rPr>
          <w:rFonts w:ascii="宋体" w:eastAsia="宋体" w:hAnsi="宋体" w:hint="eastAsia"/>
          <w:sz w:val="28"/>
          <w:szCs w:val="28"/>
        </w:rPr>
        <w:t>3</w:t>
      </w:r>
      <w:r w:rsidRPr="00FB5B19">
        <w:rPr>
          <w:rFonts w:ascii="宋体" w:eastAsia="宋体" w:hAnsi="宋体"/>
          <w:sz w:val="28"/>
          <w:szCs w:val="28"/>
        </w:rPr>
        <w:t>.</w:t>
      </w:r>
      <w:r w:rsidR="006D2C7A">
        <w:rPr>
          <w:rFonts w:ascii="宋体" w:eastAsia="宋体" w:hAnsi="宋体"/>
          <w:sz w:val="28"/>
          <w:szCs w:val="28"/>
        </w:rPr>
        <w:t>3</w:t>
      </w:r>
      <w:r w:rsidRPr="00FB5B19">
        <w:rPr>
          <w:rFonts w:ascii="宋体" w:eastAsia="宋体" w:hAnsi="宋体" w:hint="eastAsia"/>
          <w:sz w:val="28"/>
          <w:szCs w:val="28"/>
        </w:rPr>
        <w:t>测试方法</w:t>
      </w:r>
    </w:p>
    <w:p w14:paraId="711265E2" w14:textId="58C4DC4B" w:rsidR="00FB5B19" w:rsidRDefault="00FB5B19" w:rsidP="00FB5B19">
      <w:pPr>
        <w:ind w:firstLineChars="200" w:firstLine="560"/>
        <w:rPr>
          <w:rFonts w:ascii="宋体" w:eastAsia="宋体" w:hAnsi="宋体"/>
          <w:sz w:val="28"/>
          <w:szCs w:val="28"/>
        </w:rPr>
      </w:pPr>
      <w:r w:rsidRPr="00FB5B19">
        <w:rPr>
          <w:rFonts w:ascii="宋体" w:eastAsia="宋体" w:hAnsi="宋体" w:hint="eastAsia"/>
          <w:sz w:val="28"/>
          <w:szCs w:val="28"/>
        </w:rPr>
        <w:t>为了验证超分辨率方法的有效性，本次实验对测试数据集进行了手动降低图像分辨率和质量的操作，以及对降低后的图像进行超分辨率的操作。得到三个测试数据集：原图像数据集，图像分辨率为1</w:t>
      </w:r>
      <w:r w:rsidRPr="00FB5B19">
        <w:rPr>
          <w:rFonts w:ascii="宋体" w:eastAsia="宋体" w:hAnsi="宋体"/>
          <w:sz w:val="28"/>
          <w:szCs w:val="28"/>
        </w:rPr>
        <w:t>28*128</w:t>
      </w:r>
      <w:r w:rsidRPr="00FB5B19">
        <w:rPr>
          <w:rFonts w:ascii="宋体" w:eastAsia="宋体" w:hAnsi="宋体" w:hint="eastAsia"/>
          <w:sz w:val="28"/>
          <w:szCs w:val="28"/>
        </w:rPr>
        <w:t>；降低质量后的数据集，分辨率为3</w:t>
      </w:r>
      <w:r w:rsidRPr="00FB5B19">
        <w:rPr>
          <w:rFonts w:ascii="宋体" w:eastAsia="宋体" w:hAnsi="宋体"/>
          <w:sz w:val="28"/>
          <w:szCs w:val="28"/>
        </w:rPr>
        <w:t>2*32</w:t>
      </w:r>
      <w:r w:rsidRPr="00FB5B19">
        <w:rPr>
          <w:rFonts w:ascii="宋体" w:eastAsia="宋体" w:hAnsi="宋体" w:hint="eastAsia"/>
          <w:sz w:val="28"/>
          <w:szCs w:val="28"/>
        </w:rPr>
        <w:t>；对低分辨率图像进行超分辨率后的数据集，分辨率为1</w:t>
      </w:r>
      <w:r w:rsidRPr="00FB5B19">
        <w:rPr>
          <w:rFonts w:ascii="宋体" w:eastAsia="宋体" w:hAnsi="宋体"/>
          <w:sz w:val="28"/>
          <w:szCs w:val="28"/>
        </w:rPr>
        <w:t>28*128</w:t>
      </w:r>
      <w:r w:rsidRPr="00FB5B19">
        <w:rPr>
          <w:rFonts w:ascii="宋体" w:eastAsia="宋体" w:hAnsi="宋体" w:hint="eastAsia"/>
          <w:sz w:val="28"/>
          <w:szCs w:val="28"/>
        </w:rPr>
        <w:t>。</w:t>
      </w:r>
    </w:p>
    <w:p w14:paraId="13440676" w14:textId="4235411E" w:rsidR="00FB5B19" w:rsidRDefault="00FB5B19" w:rsidP="00FB5B19">
      <w:pPr>
        <w:ind w:firstLineChars="200" w:firstLine="560"/>
        <w:rPr>
          <w:rFonts w:ascii="宋体" w:eastAsia="宋体" w:hAnsi="宋体"/>
          <w:sz w:val="28"/>
          <w:szCs w:val="28"/>
        </w:rPr>
      </w:pPr>
      <w:r>
        <w:rPr>
          <w:rFonts w:ascii="宋体" w:eastAsia="宋体" w:hAnsi="宋体" w:hint="eastAsia"/>
          <w:sz w:val="28"/>
          <w:szCs w:val="28"/>
        </w:rPr>
        <w:t>三种数据集的图像示例如图5所示。</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gridCol w:w="2841"/>
      </w:tblGrid>
      <w:tr w:rsidR="00FB5B19" w14:paraId="218C5075" w14:textId="77777777" w:rsidTr="00FB5B19">
        <w:tc>
          <w:tcPr>
            <w:tcW w:w="2840" w:type="dxa"/>
          </w:tcPr>
          <w:p w14:paraId="4FAF3832" w14:textId="77777777" w:rsidR="00FB5B19" w:rsidRDefault="00FB5B19" w:rsidP="00FB5B19">
            <w:pPr>
              <w:jc w:val="center"/>
              <w:rPr>
                <w:rFonts w:ascii="宋体" w:eastAsia="宋体" w:hAnsi="宋体"/>
                <w:sz w:val="28"/>
                <w:szCs w:val="28"/>
              </w:rPr>
            </w:pPr>
            <w:r>
              <w:rPr>
                <w:rFonts w:ascii="宋体" w:eastAsia="宋体" w:hAnsi="宋体" w:hint="eastAsia"/>
                <w:noProof/>
                <w:sz w:val="28"/>
                <w:szCs w:val="28"/>
              </w:rPr>
              <w:drawing>
                <wp:inline distT="0" distB="0" distL="0" distR="0" wp14:anchorId="1F009226" wp14:editId="5F5F738A">
                  <wp:extent cx="1219200" cy="12192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0">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362F94B0" w14:textId="299FB134" w:rsidR="00FB5B19" w:rsidRDefault="00FB5B19" w:rsidP="00FB5B19">
            <w:pPr>
              <w:widowControl/>
              <w:jc w:val="center"/>
              <w:rPr>
                <w:rFonts w:ascii="宋体" w:eastAsia="宋体" w:hAnsi="宋体" w:hint="eastAsia"/>
                <w:sz w:val="28"/>
                <w:szCs w:val="28"/>
              </w:rPr>
            </w:pPr>
            <w:r w:rsidRPr="00FB5B19">
              <w:rPr>
                <w:rFonts w:ascii="宋体" w:eastAsia="宋体" w:hAnsi="宋体" w:cs="宋体" w:hint="eastAsia"/>
                <w:kern w:val="0"/>
                <w:sz w:val="24"/>
                <w:szCs w:val="24"/>
              </w:rPr>
              <w:t>原图像</w:t>
            </w:r>
          </w:p>
        </w:tc>
        <w:tc>
          <w:tcPr>
            <w:tcW w:w="2841" w:type="dxa"/>
          </w:tcPr>
          <w:p w14:paraId="4AEE47F9" w14:textId="77777777" w:rsidR="00FB5B19" w:rsidRDefault="00FB5B19" w:rsidP="00FB5B19">
            <w:pPr>
              <w:jc w:val="center"/>
              <w:rPr>
                <w:rFonts w:ascii="宋体" w:eastAsia="宋体" w:hAnsi="宋体"/>
                <w:sz w:val="28"/>
                <w:szCs w:val="28"/>
              </w:rPr>
            </w:pPr>
            <w:r>
              <w:rPr>
                <w:rFonts w:ascii="宋体" w:eastAsia="宋体" w:hAnsi="宋体" w:hint="eastAsia"/>
                <w:noProof/>
                <w:sz w:val="28"/>
                <w:szCs w:val="28"/>
              </w:rPr>
              <w:drawing>
                <wp:inline distT="0" distB="0" distL="0" distR="0" wp14:anchorId="15F85020" wp14:editId="66556462">
                  <wp:extent cx="1215342" cy="1215342"/>
                  <wp:effectExtent l="0" t="0" r="444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1">
                            <a:extLst>
                              <a:ext uri="{28A0092B-C50C-407E-A947-70E740481C1C}">
                                <a14:useLocalDpi xmlns:a14="http://schemas.microsoft.com/office/drawing/2010/main" val="0"/>
                              </a:ext>
                            </a:extLst>
                          </a:blip>
                          <a:stretch>
                            <a:fillRect/>
                          </a:stretch>
                        </pic:blipFill>
                        <pic:spPr>
                          <a:xfrm>
                            <a:off x="0" y="0"/>
                            <a:ext cx="1225791" cy="1225791"/>
                          </a:xfrm>
                          <a:prstGeom prst="rect">
                            <a:avLst/>
                          </a:prstGeom>
                        </pic:spPr>
                      </pic:pic>
                    </a:graphicData>
                  </a:graphic>
                </wp:inline>
              </w:drawing>
            </w:r>
          </w:p>
          <w:p w14:paraId="5A67EB0B" w14:textId="014A7FE0" w:rsidR="00FB5B19" w:rsidRDefault="00FB5B19" w:rsidP="00FB5B19">
            <w:pPr>
              <w:widowControl/>
              <w:jc w:val="center"/>
              <w:rPr>
                <w:rFonts w:ascii="宋体" w:eastAsia="宋体" w:hAnsi="宋体" w:hint="eastAsia"/>
                <w:sz w:val="28"/>
                <w:szCs w:val="28"/>
              </w:rPr>
            </w:pPr>
            <w:r w:rsidRPr="00FB5B19">
              <w:rPr>
                <w:rFonts w:ascii="宋体" w:eastAsia="宋体" w:hAnsi="宋体" w:cs="宋体" w:hint="eastAsia"/>
                <w:kern w:val="0"/>
                <w:sz w:val="24"/>
                <w:szCs w:val="24"/>
              </w:rPr>
              <w:t>低分辨率图像</w:t>
            </w:r>
          </w:p>
        </w:tc>
        <w:tc>
          <w:tcPr>
            <w:tcW w:w="2841" w:type="dxa"/>
          </w:tcPr>
          <w:p w14:paraId="2028C67B" w14:textId="77777777" w:rsidR="00FB5B19" w:rsidRDefault="00FB5B19" w:rsidP="00FB5B19">
            <w:pPr>
              <w:jc w:val="center"/>
              <w:rPr>
                <w:rFonts w:ascii="宋体" w:eastAsia="宋体" w:hAnsi="宋体"/>
                <w:sz w:val="28"/>
                <w:szCs w:val="28"/>
              </w:rPr>
            </w:pPr>
            <w:r>
              <w:rPr>
                <w:rFonts w:ascii="宋体" w:eastAsia="宋体" w:hAnsi="宋体" w:hint="eastAsia"/>
                <w:noProof/>
                <w:sz w:val="28"/>
                <w:szCs w:val="28"/>
              </w:rPr>
              <w:drawing>
                <wp:inline distT="0" distB="0" distL="0" distR="0" wp14:anchorId="1358FA98" wp14:editId="2227DF41">
                  <wp:extent cx="1219200" cy="1219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2">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inline>
              </w:drawing>
            </w:r>
          </w:p>
          <w:p w14:paraId="5FB0ED4B" w14:textId="31053CE6" w:rsidR="00FB5B19" w:rsidRDefault="00FB5B19" w:rsidP="00FB5B19">
            <w:pPr>
              <w:widowControl/>
              <w:jc w:val="center"/>
              <w:rPr>
                <w:rFonts w:ascii="宋体" w:eastAsia="宋体" w:hAnsi="宋体" w:hint="eastAsia"/>
                <w:sz w:val="28"/>
                <w:szCs w:val="28"/>
              </w:rPr>
            </w:pPr>
            <w:r w:rsidRPr="00FB5B19">
              <w:rPr>
                <w:rFonts w:ascii="宋体" w:eastAsia="宋体" w:hAnsi="宋体" w:cs="宋体" w:hint="eastAsia"/>
                <w:kern w:val="0"/>
                <w:sz w:val="24"/>
                <w:szCs w:val="24"/>
              </w:rPr>
              <w:t>超分辨率图像</w:t>
            </w:r>
          </w:p>
        </w:tc>
      </w:tr>
    </w:tbl>
    <w:p w14:paraId="7C28AD00" w14:textId="6CC46A00" w:rsidR="00FB5B19" w:rsidRDefault="00FB5B19" w:rsidP="00FB5B19">
      <w:pPr>
        <w:widowControl/>
        <w:jc w:val="center"/>
        <w:rPr>
          <w:rFonts w:ascii="宋体" w:eastAsia="宋体" w:hAnsi="宋体" w:cs="宋体"/>
          <w:kern w:val="0"/>
          <w:sz w:val="24"/>
          <w:szCs w:val="24"/>
        </w:rPr>
      </w:pPr>
      <w:r w:rsidRPr="00FB5B19">
        <w:rPr>
          <w:rFonts w:ascii="宋体" w:eastAsia="宋体" w:hAnsi="宋体" w:cs="宋体" w:hint="eastAsia"/>
          <w:kern w:val="0"/>
          <w:sz w:val="24"/>
          <w:szCs w:val="24"/>
        </w:rPr>
        <w:t>图5</w:t>
      </w:r>
      <w:r w:rsidRPr="00FB5B19">
        <w:rPr>
          <w:rFonts w:ascii="宋体" w:eastAsia="宋体" w:hAnsi="宋体" w:cs="宋体"/>
          <w:kern w:val="0"/>
          <w:sz w:val="24"/>
          <w:szCs w:val="24"/>
        </w:rPr>
        <w:t>.</w:t>
      </w:r>
      <w:r w:rsidRPr="00FB5B19">
        <w:rPr>
          <w:rFonts w:ascii="宋体" w:eastAsia="宋体" w:hAnsi="宋体" w:cs="宋体" w:hint="eastAsia"/>
          <w:kern w:val="0"/>
          <w:sz w:val="24"/>
          <w:szCs w:val="24"/>
        </w:rPr>
        <w:t>三种数据集图像展示</w:t>
      </w:r>
    </w:p>
    <w:p w14:paraId="4623826D" w14:textId="35C90F66" w:rsidR="00046163" w:rsidRDefault="00046163" w:rsidP="00046163">
      <w:pPr>
        <w:pStyle w:val="1"/>
        <w:numPr>
          <w:ilvl w:val="0"/>
          <w:numId w:val="2"/>
        </w:numPr>
        <w:jc w:val="both"/>
        <w:rPr>
          <w:b/>
          <w:bCs/>
        </w:rPr>
      </w:pPr>
      <w:r w:rsidRPr="00046163">
        <w:rPr>
          <w:rFonts w:hint="eastAsia"/>
          <w:b/>
          <w:bCs/>
        </w:rPr>
        <w:t>实验结果与分析</w:t>
      </w:r>
    </w:p>
    <w:p w14:paraId="7D609896" w14:textId="639ABCD9" w:rsidR="00046163" w:rsidRDefault="00046163" w:rsidP="00046163">
      <w:pPr>
        <w:pStyle w:val="2"/>
        <w:rPr>
          <w:rFonts w:ascii="宋体" w:eastAsia="宋体" w:hAnsi="宋体"/>
          <w:sz w:val="28"/>
          <w:szCs w:val="28"/>
        </w:rPr>
      </w:pPr>
      <w:r w:rsidRPr="00046163">
        <w:rPr>
          <w:rFonts w:ascii="宋体" w:eastAsia="宋体" w:hAnsi="宋体" w:hint="eastAsia"/>
          <w:sz w:val="28"/>
          <w:szCs w:val="28"/>
        </w:rPr>
        <w:t>4</w:t>
      </w:r>
      <w:r w:rsidRPr="00046163">
        <w:rPr>
          <w:rFonts w:ascii="宋体" w:eastAsia="宋体" w:hAnsi="宋体"/>
          <w:sz w:val="28"/>
          <w:szCs w:val="28"/>
        </w:rPr>
        <w:t>.1</w:t>
      </w:r>
      <w:r w:rsidRPr="00046163">
        <w:rPr>
          <w:rFonts w:ascii="宋体" w:eastAsia="宋体" w:hAnsi="宋体" w:hint="eastAsia"/>
          <w:sz w:val="28"/>
          <w:szCs w:val="28"/>
        </w:rPr>
        <w:t>实验结果</w:t>
      </w:r>
    </w:p>
    <w:p w14:paraId="6CDFEFF2" w14:textId="7576F59A" w:rsidR="00D06F90" w:rsidRDefault="00D06F90" w:rsidP="00D06F90">
      <w:pPr>
        <w:ind w:firstLineChars="200" w:firstLine="560"/>
        <w:rPr>
          <w:rFonts w:ascii="宋体" w:eastAsia="宋体" w:hAnsi="宋体"/>
          <w:sz w:val="28"/>
          <w:szCs w:val="28"/>
        </w:rPr>
      </w:pPr>
      <w:r w:rsidRPr="00D06F90">
        <w:rPr>
          <w:rFonts w:ascii="宋体" w:eastAsia="宋体" w:hAnsi="宋体" w:hint="eastAsia"/>
          <w:sz w:val="28"/>
          <w:szCs w:val="28"/>
        </w:rPr>
        <w:t>模型在原测试数据集上的表现如图6所示。</w:t>
      </w:r>
    </w:p>
    <w:p w14:paraId="6FB90DE1" w14:textId="4CCA1F01" w:rsidR="00D06F90" w:rsidRDefault="00D06F90" w:rsidP="00D06F90">
      <w:pPr>
        <w:jc w:val="center"/>
        <w:rPr>
          <w:rFonts w:ascii="宋体" w:eastAsia="宋体" w:hAnsi="宋体"/>
          <w:sz w:val="28"/>
          <w:szCs w:val="28"/>
        </w:rPr>
      </w:pPr>
      <w:r>
        <w:rPr>
          <w:noProof/>
        </w:rPr>
        <w:drawing>
          <wp:inline distT="0" distB="0" distL="0" distR="0" wp14:anchorId="360E27E0" wp14:editId="2B15650E">
            <wp:extent cx="4006953" cy="19677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1348" cy="200423"/>
                    </a:xfrm>
                    <a:prstGeom prst="rect">
                      <a:avLst/>
                    </a:prstGeom>
                  </pic:spPr>
                </pic:pic>
              </a:graphicData>
            </a:graphic>
          </wp:inline>
        </w:drawing>
      </w:r>
    </w:p>
    <w:p w14:paraId="011456D6" w14:textId="6C6A8222" w:rsidR="00D06F90" w:rsidRDefault="00D06F90" w:rsidP="00D06F90">
      <w:pPr>
        <w:widowControl/>
        <w:jc w:val="center"/>
        <w:rPr>
          <w:rFonts w:ascii="宋体" w:eastAsia="宋体" w:hAnsi="宋体" w:cs="宋体"/>
          <w:kern w:val="0"/>
          <w:sz w:val="24"/>
          <w:szCs w:val="24"/>
        </w:rPr>
      </w:pPr>
      <w:r w:rsidRPr="00D06F90">
        <w:rPr>
          <w:rFonts w:ascii="宋体" w:eastAsia="宋体" w:hAnsi="宋体" w:cs="宋体" w:hint="eastAsia"/>
          <w:kern w:val="0"/>
          <w:sz w:val="24"/>
          <w:szCs w:val="24"/>
        </w:rPr>
        <w:t>图6</w:t>
      </w:r>
      <w:r w:rsidRPr="00D06F90">
        <w:rPr>
          <w:rFonts w:ascii="宋体" w:eastAsia="宋体" w:hAnsi="宋体" w:cs="宋体"/>
          <w:kern w:val="0"/>
          <w:sz w:val="24"/>
          <w:szCs w:val="24"/>
        </w:rPr>
        <w:t>.</w:t>
      </w:r>
      <w:r w:rsidRPr="00D06F90">
        <w:rPr>
          <w:rFonts w:ascii="宋体" w:eastAsia="宋体" w:hAnsi="宋体" w:cs="宋体" w:hint="eastAsia"/>
          <w:kern w:val="0"/>
          <w:sz w:val="24"/>
          <w:szCs w:val="24"/>
        </w:rPr>
        <w:t>原测试数据集上的</w:t>
      </w:r>
      <w:r>
        <w:rPr>
          <w:rFonts w:ascii="宋体" w:eastAsia="宋体" w:hAnsi="宋体" w:cs="宋体" w:hint="eastAsia"/>
          <w:kern w:val="0"/>
          <w:sz w:val="24"/>
          <w:szCs w:val="24"/>
        </w:rPr>
        <w:t>表现</w:t>
      </w:r>
    </w:p>
    <w:p w14:paraId="4BFB8BD5" w14:textId="3E030201" w:rsidR="00D06F90" w:rsidRDefault="00D06F90" w:rsidP="00D06F90">
      <w:pPr>
        <w:ind w:firstLineChars="200" w:firstLine="560"/>
        <w:rPr>
          <w:rFonts w:ascii="宋体" w:eastAsia="宋体" w:hAnsi="宋体"/>
          <w:sz w:val="28"/>
          <w:szCs w:val="28"/>
        </w:rPr>
      </w:pPr>
      <w:r w:rsidRPr="00D06F90">
        <w:rPr>
          <w:rFonts w:ascii="宋体" w:eastAsia="宋体" w:hAnsi="宋体" w:hint="eastAsia"/>
          <w:sz w:val="28"/>
          <w:szCs w:val="28"/>
        </w:rPr>
        <w:t>模型在低质量测试数据集上的表现如图7所示。</w:t>
      </w:r>
    </w:p>
    <w:p w14:paraId="1470BE07" w14:textId="4449B8F0" w:rsidR="00D06F90" w:rsidRDefault="00D06F90" w:rsidP="00D06F90">
      <w:pPr>
        <w:jc w:val="center"/>
        <w:rPr>
          <w:rFonts w:ascii="宋体" w:eastAsia="宋体" w:hAnsi="宋体"/>
          <w:sz w:val="28"/>
          <w:szCs w:val="28"/>
        </w:rPr>
      </w:pPr>
      <w:r>
        <w:rPr>
          <w:noProof/>
        </w:rPr>
        <w:lastRenderedPageBreak/>
        <w:drawing>
          <wp:inline distT="0" distB="0" distL="0" distR="0" wp14:anchorId="77C0BC2E" wp14:editId="44D1CF05">
            <wp:extent cx="4124355" cy="21413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8945" cy="214889"/>
                    </a:xfrm>
                    <a:prstGeom prst="rect">
                      <a:avLst/>
                    </a:prstGeom>
                  </pic:spPr>
                </pic:pic>
              </a:graphicData>
            </a:graphic>
          </wp:inline>
        </w:drawing>
      </w:r>
    </w:p>
    <w:p w14:paraId="5B48B550" w14:textId="0740A3C5" w:rsidR="00D06F90" w:rsidRPr="00D06F90" w:rsidRDefault="00D06F90" w:rsidP="00D06F90">
      <w:pPr>
        <w:widowControl/>
        <w:jc w:val="center"/>
        <w:rPr>
          <w:rFonts w:ascii="宋体" w:eastAsia="宋体" w:hAnsi="宋体" w:cs="宋体" w:hint="eastAsia"/>
          <w:kern w:val="0"/>
          <w:sz w:val="24"/>
          <w:szCs w:val="24"/>
        </w:rPr>
      </w:pPr>
      <w:r w:rsidRPr="00D06F90">
        <w:rPr>
          <w:rFonts w:ascii="宋体" w:eastAsia="宋体" w:hAnsi="宋体" w:cs="宋体" w:hint="eastAsia"/>
          <w:kern w:val="0"/>
          <w:sz w:val="24"/>
          <w:szCs w:val="24"/>
        </w:rPr>
        <w:t>图7</w:t>
      </w:r>
      <w:r w:rsidRPr="00D06F90">
        <w:rPr>
          <w:rFonts w:ascii="宋体" w:eastAsia="宋体" w:hAnsi="宋体" w:cs="宋体"/>
          <w:kern w:val="0"/>
          <w:sz w:val="24"/>
          <w:szCs w:val="24"/>
        </w:rPr>
        <w:t>.</w:t>
      </w:r>
      <w:r w:rsidRPr="00D06F90">
        <w:rPr>
          <w:rFonts w:ascii="宋体" w:eastAsia="宋体" w:hAnsi="宋体" w:cs="宋体" w:hint="eastAsia"/>
          <w:kern w:val="0"/>
          <w:sz w:val="24"/>
          <w:szCs w:val="24"/>
        </w:rPr>
        <w:t>低质量测试数据集上的表现</w:t>
      </w:r>
    </w:p>
    <w:p w14:paraId="6F859994" w14:textId="6ED28248" w:rsidR="00D06F90" w:rsidRDefault="00D06F90" w:rsidP="00D06F90">
      <w:pPr>
        <w:ind w:firstLineChars="200" w:firstLine="560"/>
        <w:rPr>
          <w:rFonts w:ascii="宋体" w:eastAsia="宋体" w:hAnsi="宋体"/>
          <w:sz w:val="28"/>
          <w:szCs w:val="28"/>
        </w:rPr>
      </w:pPr>
      <w:r w:rsidRPr="00D06F90">
        <w:rPr>
          <w:rFonts w:ascii="宋体" w:eastAsia="宋体" w:hAnsi="宋体" w:hint="eastAsia"/>
          <w:sz w:val="28"/>
          <w:szCs w:val="28"/>
        </w:rPr>
        <w:t>模型在超分辨率测试数据集上的表现如图8所示。</w:t>
      </w:r>
    </w:p>
    <w:p w14:paraId="1CDCE6D7" w14:textId="7097F69A" w:rsidR="00D06F90" w:rsidRDefault="00D06F90" w:rsidP="00D06F90">
      <w:pPr>
        <w:jc w:val="center"/>
        <w:rPr>
          <w:rFonts w:ascii="宋体" w:eastAsia="宋体" w:hAnsi="宋体"/>
          <w:sz w:val="28"/>
          <w:szCs w:val="28"/>
        </w:rPr>
      </w:pPr>
      <w:r>
        <w:rPr>
          <w:noProof/>
        </w:rPr>
        <w:drawing>
          <wp:inline distT="0" distB="0" distL="0" distR="0" wp14:anchorId="220E8AFE" wp14:editId="6D3924E8">
            <wp:extent cx="4065466" cy="185195"/>
            <wp:effectExtent l="0" t="0" r="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57848" cy="189403"/>
                    </a:xfrm>
                    <a:prstGeom prst="rect">
                      <a:avLst/>
                    </a:prstGeom>
                  </pic:spPr>
                </pic:pic>
              </a:graphicData>
            </a:graphic>
          </wp:inline>
        </w:drawing>
      </w:r>
    </w:p>
    <w:p w14:paraId="10DC639D" w14:textId="6B09192F" w:rsidR="00D06F90" w:rsidRDefault="00D06F90" w:rsidP="00D06F90">
      <w:pPr>
        <w:widowControl/>
        <w:jc w:val="center"/>
        <w:rPr>
          <w:rFonts w:ascii="宋体" w:eastAsia="宋体" w:hAnsi="宋体" w:cs="宋体"/>
          <w:kern w:val="0"/>
          <w:sz w:val="24"/>
          <w:szCs w:val="24"/>
        </w:rPr>
      </w:pPr>
      <w:r w:rsidRPr="00D06F90">
        <w:rPr>
          <w:rFonts w:ascii="宋体" w:eastAsia="宋体" w:hAnsi="宋体" w:cs="宋体" w:hint="eastAsia"/>
          <w:kern w:val="0"/>
          <w:sz w:val="24"/>
          <w:szCs w:val="24"/>
        </w:rPr>
        <w:t>图8</w:t>
      </w:r>
      <w:r w:rsidRPr="00D06F90">
        <w:rPr>
          <w:rFonts w:ascii="宋体" w:eastAsia="宋体" w:hAnsi="宋体" w:cs="宋体"/>
          <w:kern w:val="0"/>
          <w:sz w:val="24"/>
          <w:szCs w:val="24"/>
        </w:rPr>
        <w:t>.</w:t>
      </w:r>
      <w:r w:rsidRPr="00D06F90">
        <w:rPr>
          <w:rFonts w:ascii="宋体" w:eastAsia="宋体" w:hAnsi="宋体" w:cs="宋体" w:hint="eastAsia"/>
          <w:kern w:val="0"/>
          <w:sz w:val="24"/>
          <w:szCs w:val="24"/>
        </w:rPr>
        <w:t>超分辨率测试数据集上的表现</w:t>
      </w:r>
    </w:p>
    <w:p w14:paraId="5717FF28" w14:textId="25130471" w:rsidR="00D06F90" w:rsidRPr="00E812F5" w:rsidRDefault="00B5120E" w:rsidP="00E812F5">
      <w:pPr>
        <w:ind w:firstLineChars="200" w:firstLine="560"/>
        <w:rPr>
          <w:rFonts w:ascii="宋体" w:eastAsia="宋体" w:hAnsi="宋体"/>
          <w:sz w:val="28"/>
          <w:szCs w:val="28"/>
        </w:rPr>
      </w:pPr>
      <w:r w:rsidRPr="00E812F5">
        <w:rPr>
          <w:rFonts w:ascii="宋体" w:eastAsia="宋体" w:hAnsi="宋体" w:hint="eastAsia"/>
          <w:sz w:val="28"/>
          <w:szCs w:val="28"/>
        </w:rPr>
        <w:t>模型的实际使用效果如下所示。原图分辨率为</w:t>
      </w:r>
      <w:r w:rsidRPr="00E812F5">
        <w:rPr>
          <w:rFonts w:ascii="宋体" w:eastAsia="宋体" w:hAnsi="宋体"/>
          <w:sz w:val="28"/>
          <w:szCs w:val="28"/>
        </w:rPr>
        <w:t>60*64</w:t>
      </w:r>
      <w:r w:rsidRPr="00E812F5">
        <w:rPr>
          <w:rFonts w:ascii="宋体" w:eastAsia="宋体" w:hAnsi="宋体" w:hint="eastAsia"/>
          <w:sz w:val="28"/>
          <w:szCs w:val="28"/>
        </w:rPr>
        <w:t>，图像质量较低。</w:t>
      </w:r>
      <w:r w:rsidR="006D2C7A" w:rsidRPr="00E812F5">
        <w:rPr>
          <w:rFonts w:ascii="宋体" w:eastAsia="宋体" w:hAnsi="宋体" w:hint="eastAsia"/>
          <w:sz w:val="28"/>
          <w:szCs w:val="28"/>
        </w:rPr>
        <w:t>无法检测到人脸，导致识别失败。</w:t>
      </w:r>
      <w:r w:rsidR="004B2772">
        <w:rPr>
          <w:rFonts w:ascii="宋体" w:eastAsia="宋体" w:hAnsi="宋体" w:hint="eastAsia"/>
          <w:sz w:val="28"/>
          <w:szCs w:val="28"/>
        </w:rPr>
        <w:t>但是在使用超分辨率技术后，可以成功识别出该人脸信息。</w:t>
      </w:r>
    </w:p>
    <w:p w14:paraId="0A9CF676" w14:textId="13E1F5F9" w:rsidR="00B5120E" w:rsidRDefault="00E812F5" w:rsidP="00B5120E">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58B42538" wp14:editId="604FE4A1">
            <wp:extent cx="2014242" cy="1672541"/>
            <wp:effectExtent l="0" t="0" r="5080" b="444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pic:nvPicPr>
                  <pic:blipFill>
                    <a:blip r:embed="rId16">
                      <a:extLst>
                        <a:ext uri="{28A0092B-C50C-407E-A947-70E740481C1C}">
                          <a14:useLocalDpi xmlns:a14="http://schemas.microsoft.com/office/drawing/2010/main" val="0"/>
                        </a:ext>
                      </a:extLst>
                    </a:blip>
                    <a:stretch>
                      <a:fillRect/>
                    </a:stretch>
                  </pic:blipFill>
                  <pic:spPr>
                    <a:xfrm>
                      <a:off x="0" y="0"/>
                      <a:ext cx="2035408" cy="1690116"/>
                    </a:xfrm>
                    <a:prstGeom prst="rect">
                      <a:avLst/>
                    </a:prstGeom>
                  </pic:spPr>
                </pic:pic>
              </a:graphicData>
            </a:graphic>
          </wp:inline>
        </w:drawing>
      </w:r>
    </w:p>
    <w:p w14:paraId="65DAC405" w14:textId="60818EE0" w:rsidR="00E812F5" w:rsidRDefault="004B2772" w:rsidP="00E812F5">
      <w:pPr>
        <w:widowControl/>
        <w:jc w:val="center"/>
        <w:rPr>
          <w:rFonts w:ascii="宋体" w:eastAsia="宋体" w:hAnsi="宋体" w:cs="宋体"/>
          <w:kern w:val="0"/>
          <w:sz w:val="24"/>
          <w:szCs w:val="24"/>
        </w:rPr>
      </w:pPr>
      <w:r>
        <w:rPr>
          <w:rFonts w:ascii="宋体" w:eastAsia="宋体" w:hAnsi="宋体" w:cs="宋体" w:hint="eastAsia"/>
          <w:kern w:val="0"/>
          <w:sz w:val="24"/>
          <w:szCs w:val="24"/>
        </w:rPr>
        <w:t>低分辨率</w:t>
      </w:r>
      <w:r w:rsidR="00B5120E">
        <w:rPr>
          <w:rFonts w:ascii="宋体" w:eastAsia="宋体" w:hAnsi="宋体" w:cs="宋体" w:hint="eastAsia"/>
          <w:kern w:val="0"/>
          <w:sz w:val="24"/>
          <w:szCs w:val="24"/>
        </w:rPr>
        <w:t>原图</w:t>
      </w:r>
    </w:p>
    <w:p w14:paraId="009C9DD3" w14:textId="3A035FFC" w:rsidR="00E812F5" w:rsidRDefault="00E812F5" w:rsidP="00E812F5">
      <w:pPr>
        <w:widowControl/>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5691F45A" wp14:editId="5AB5BC25">
            <wp:extent cx="2083941" cy="1730415"/>
            <wp:effectExtent l="0" t="0" r="0" b="317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pic:nvPicPr>
                  <pic:blipFill>
                    <a:blip r:embed="rId17">
                      <a:extLst>
                        <a:ext uri="{28A0092B-C50C-407E-A947-70E740481C1C}">
                          <a14:useLocalDpi xmlns:a14="http://schemas.microsoft.com/office/drawing/2010/main" val="0"/>
                        </a:ext>
                      </a:extLst>
                    </a:blip>
                    <a:stretch>
                      <a:fillRect/>
                    </a:stretch>
                  </pic:blipFill>
                  <pic:spPr>
                    <a:xfrm>
                      <a:off x="0" y="0"/>
                      <a:ext cx="2108669" cy="1750948"/>
                    </a:xfrm>
                    <a:prstGeom prst="rect">
                      <a:avLst/>
                    </a:prstGeom>
                  </pic:spPr>
                </pic:pic>
              </a:graphicData>
            </a:graphic>
          </wp:inline>
        </w:drawing>
      </w:r>
    </w:p>
    <w:p w14:paraId="2E8613F3" w14:textId="7D48A3B5" w:rsidR="00E812F5" w:rsidRDefault="004B2772" w:rsidP="00E812F5">
      <w:pPr>
        <w:widowControl/>
        <w:jc w:val="center"/>
        <w:rPr>
          <w:rFonts w:ascii="宋体" w:eastAsia="宋体" w:hAnsi="宋体" w:cs="宋体"/>
          <w:kern w:val="0"/>
          <w:sz w:val="24"/>
          <w:szCs w:val="24"/>
        </w:rPr>
      </w:pPr>
      <w:r>
        <w:rPr>
          <w:rFonts w:ascii="宋体" w:eastAsia="宋体" w:hAnsi="宋体" w:cs="宋体" w:hint="eastAsia"/>
          <w:kern w:val="0"/>
          <w:sz w:val="24"/>
          <w:szCs w:val="24"/>
        </w:rPr>
        <w:t>低分辨率识别图</w:t>
      </w:r>
    </w:p>
    <w:p w14:paraId="66BD48DE" w14:textId="16140172" w:rsidR="004B2772" w:rsidRDefault="004B2772" w:rsidP="00E812F5">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18881DF3" wp14:editId="56EDEAD2">
            <wp:extent cx="2061813" cy="1712040"/>
            <wp:effectExtent l="0" t="0" r="0" b="254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pic:nvPicPr>
                  <pic:blipFill>
                    <a:blip r:embed="rId18">
                      <a:extLst>
                        <a:ext uri="{28A0092B-C50C-407E-A947-70E740481C1C}">
                          <a14:useLocalDpi xmlns:a14="http://schemas.microsoft.com/office/drawing/2010/main" val="0"/>
                        </a:ext>
                      </a:extLst>
                    </a:blip>
                    <a:stretch>
                      <a:fillRect/>
                    </a:stretch>
                  </pic:blipFill>
                  <pic:spPr>
                    <a:xfrm>
                      <a:off x="0" y="0"/>
                      <a:ext cx="2078843" cy="1726181"/>
                    </a:xfrm>
                    <a:prstGeom prst="rect">
                      <a:avLst/>
                    </a:prstGeom>
                  </pic:spPr>
                </pic:pic>
              </a:graphicData>
            </a:graphic>
          </wp:inline>
        </w:drawing>
      </w:r>
    </w:p>
    <w:p w14:paraId="0D2FB1CC" w14:textId="5DEAA65D" w:rsidR="004B2772" w:rsidRDefault="004B2772" w:rsidP="00E812F5">
      <w:pPr>
        <w:widowControl/>
        <w:jc w:val="center"/>
        <w:rPr>
          <w:rFonts w:ascii="宋体" w:eastAsia="宋体" w:hAnsi="宋体" w:cs="宋体"/>
          <w:kern w:val="0"/>
          <w:sz w:val="24"/>
          <w:szCs w:val="24"/>
        </w:rPr>
      </w:pPr>
      <w:r>
        <w:rPr>
          <w:rFonts w:ascii="宋体" w:eastAsia="宋体" w:hAnsi="宋体" w:cs="宋体" w:hint="eastAsia"/>
          <w:kern w:val="0"/>
          <w:sz w:val="24"/>
          <w:szCs w:val="24"/>
        </w:rPr>
        <w:t>超分辨率识别图</w:t>
      </w:r>
    </w:p>
    <w:p w14:paraId="0DFD1C59" w14:textId="1F71EA43" w:rsidR="00845D8E" w:rsidRDefault="00845D8E" w:rsidP="00845D8E">
      <w:pPr>
        <w:pStyle w:val="2"/>
        <w:rPr>
          <w:rFonts w:ascii="宋体" w:eastAsia="宋体" w:hAnsi="宋体"/>
          <w:sz w:val="28"/>
          <w:szCs w:val="28"/>
        </w:rPr>
      </w:pPr>
      <w:r w:rsidRPr="00845D8E">
        <w:rPr>
          <w:rFonts w:ascii="宋体" w:eastAsia="宋体" w:hAnsi="宋体" w:hint="eastAsia"/>
          <w:sz w:val="28"/>
          <w:szCs w:val="28"/>
        </w:rPr>
        <w:lastRenderedPageBreak/>
        <w:t>4</w:t>
      </w:r>
      <w:r w:rsidRPr="00845D8E">
        <w:rPr>
          <w:rFonts w:ascii="宋体" w:eastAsia="宋体" w:hAnsi="宋体"/>
          <w:sz w:val="28"/>
          <w:szCs w:val="28"/>
        </w:rPr>
        <w:t>.2</w:t>
      </w:r>
      <w:r w:rsidRPr="00845D8E">
        <w:rPr>
          <w:rFonts w:ascii="宋体" w:eastAsia="宋体" w:hAnsi="宋体" w:hint="eastAsia"/>
          <w:sz w:val="28"/>
          <w:szCs w:val="28"/>
        </w:rPr>
        <w:t>分析</w:t>
      </w:r>
    </w:p>
    <w:p w14:paraId="7034C369" w14:textId="5CC2C9A6" w:rsidR="00845D8E" w:rsidRDefault="00845D8E" w:rsidP="00845D8E">
      <w:pPr>
        <w:ind w:firstLineChars="200" w:firstLine="560"/>
        <w:rPr>
          <w:rFonts w:ascii="宋体" w:eastAsia="宋体" w:hAnsi="宋体"/>
          <w:sz w:val="28"/>
          <w:szCs w:val="28"/>
        </w:rPr>
      </w:pPr>
      <w:r w:rsidRPr="00845D8E">
        <w:rPr>
          <w:rFonts w:ascii="宋体" w:eastAsia="宋体" w:hAnsi="宋体" w:hint="eastAsia"/>
          <w:sz w:val="28"/>
          <w:szCs w:val="28"/>
        </w:rPr>
        <w:t>从结果上来看，超分辨对于低质量数据集的人脸识别效果是有提升的。但是在原有算法流程中加入一个额外的模型，会导致整体模型的运行时间加大。在本次实验中，未使用超分辨率模型时的总识别时间为</w:t>
      </w:r>
      <w:r w:rsidRPr="00845D8E">
        <w:rPr>
          <w:rFonts w:ascii="宋体" w:eastAsia="宋体" w:hAnsi="宋体"/>
          <w:sz w:val="28"/>
          <w:szCs w:val="28"/>
        </w:rPr>
        <w:t>24</w:t>
      </w:r>
      <w:r w:rsidRPr="00845D8E">
        <w:rPr>
          <w:rFonts w:ascii="宋体" w:eastAsia="宋体" w:hAnsi="宋体" w:hint="eastAsia"/>
          <w:sz w:val="28"/>
          <w:szCs w:val="28"/>
        </w:rPr>
        <w:t>ms，但是加入超分辨率模型后的总识别时间为</w:t>
      </w:r>
      <w:r w:rsidRPr="00845D8E">
        <w:rPr>
          <w:rFonts w:ascii="宋体" w:eastAsia="宋体" w:hAnsi="宋体"/>
          <w:sz w:val="28"/>
          <w:szCs w:val="28"/>
        </w:rPr>
        <w:t>35</w:t>
      </w:r>
      <w:r w:rsidRPr="00845D8E">
        <w:rPr>
          <w:rFonts w:ascii="宋体" w:eastAsia="宋体" w:hAnsi="宋体" w:hint="eastAsia"/>
          <w:sz w:val="28"/>
          <w:szCs w:val="28"/>
        </w:rPr>
        <w:t>ms。这会影响到实际使用中检测效果。</w:t>
      </w:r>
    </w:p>
    <w:p w14:paraId="37BEC7C3" w14:textId="2925BAE3" w:rsidR="00845D8E" w:rsidRDefault="00845D8E" w:rsidP="00845D8E">
      <w:pPr>
        <w:ind w:firstLineChars="200" w:firstLine="560"/>
        <w:rPr>
          <w:rFonts w:ascii="宋体" w:eastAsia="宋体" w:hAnsi="宋体"/>
          <w:sz w:val="28"/>
          <w:szCs w:val="28"/>
        </w:rPr>
      </w:pPr>
      <w:r>
        <w:rPr>
          <w:rFonts w:ascii="宋体" w:eastAsia="宋体" w:hAnsi="宋体" w:hint="eastAsia"/>
          <w:sz w:val="28"/>
          <w:szCs w:val="28"/>
        </w:rPr>
        <w:t>此外本次实验使用的超分辨率模型并不是专门正对人脸</w:t>
      </w:r>
      <w:r w:rsidR="00C57652">
        <w:rPr>
          <w:rFonts w:ascii="宋体" w:eastAsia="宋体" w:hAnsi="宋体" w:hint="eastAsia"/>
          <w:sz w:val="28"/>
          <w:szCs w:val="28"/>
        </w:rPr>
        <w:t>的模型。如果将该模型换为处理人脸的超分辨率模型，整体模型的识别效果因该会进一步增加。</w:t>
      </w:r>
    </w:p>
    <w:p w14:paraId="277F4C57" w14:textId="45D04D76" w:rsidR="00C57652" w:rsidRDefault="00C57652" w:rsidP="00C57652">
      <w:pPr>
        <w:pStyle w:val="1"/>
        <w:numPr>
          <w:ilvl w:val="0"/>
          <w:numId w:val="2"/>
        </w:numPr>
        <w:jc w:val="both"/>
        <w:rPr>
          <w:b/>
          <w:bCs/>
        </w:rPr>
      </w:pPr>
      <w:r w:rsidRPr="00C57652">
        <w:rPr>
          <w:rFonts w:hint="eastAsia"/>
          <w:b/>
          <w:bCs/>
        </w:rPr>
        <w:t>程序说明文档</w:t>
      </w:r>
    </w:p>
    <w:p w14:paraId="63388C8F" w14:textId="658D65E6" w:rsidR="00C57652" w:rsidRDefault="00C57652" w:rsidP="00C57652">
      <w:r>
        <w:t>d</w:t>
      </w:r>
      <w:r>
        <w:rPr>
          <w:rFonts w:hint="eastAsia"/>
        </w:rPr>
        <w:t>ataset</w:t>
      </w:r>
      <w:r>
        <w:rPr>
          <w:rFonts w:hint="eastAsia"/>
        </w:rPr>
        <w:t>文件夹用于存放训练，测试用数据集。</w:t>
      </w:r>
    </w:p>
    <w:p w14:paraId="7C8B0CF5" w14:textId="4930E58D" w:rsidR="00C57652" w:rsidRDefault="00C57652" w:rsidP="00C57652">
      <w:r>
        <w:t>f</w:t>
      </w:r>
      <w:r>
        <w:rPr>
          <w:rFonts w:hint="eastAsia"/>
        </w:rPr>
        <w:t>ace</w:t>
      </w:r>
      <w:r>
        <w:t>_db</w:t>
      </w:r>
      <w:r>
        <w:rPr>
          <w:rFonts w:hint="eastAsia"/>
        </w:rPr>
        <w:t>文件夹用于存放识别时的人脸数据</w:t>
      </w:r>
    </w:p>
    <w:p w14:paraId="73E32098" w14:textId="408F7828" w:rsidR="00C57652" w:rsidRDefault="00C57652" w:rsidP="00C57652">
      <w:r>
        <w:rPr>
          <w:rFonts w:hint="eastAsia"/>
        </w:rPr>
        <w:t>models</w:t>
      </w:r>
      <w:r>
        <w:rPr>
          <w:rFonts w:hint="eastAsia"/>
        </w:rPr>
        <w:t>文件夹用于存放训练好的模型</w:t>
      </w:r>
    </w:p>
    <w:p w14:paraId="5B017730" w14:textId="17E8A99E" w:rsidR="00C57652" w:rsidRDefault="00C57652" w:rsidP="00C57652">
      <w:r>
        <w:rPr>
          <w:rFonts w:hint="eastAsia"/>
        </w:rPr>
        <w:t>creat_dataset.py</w:t>
      </w:r>
      <w:r>
        <w:rPr>
          <w:rFonts w:hint="eastAsia"/>
        </w:rPr>
        <w:t>程序用于将数据集解压并转换为二进制文件</w:t>
      </w:r>
    </w:p>
    <w:p w14:paraId="53BFC14D" w14:textId="1D6C0240" w:rsidR="00C57652" w:rsidRDefault="00C57652" w:rsidP="00C57652">
      <w:r>
        <w:rPr>
          <w:rFonts w:hint="eastAsia"/>
        </w:rPr>
        <w:t>infer</w:t>
      </w:r>
      <w:r>
        <w:t>.py</w:t>
      </w:r>
      <w:r>
        <w:rPr>
          <w:rFonts w:hint="eastAsia"/>
        </w:rPr>
        <w:t>程序用于进行人脸识别</w:t>
      </w:r>
    </w:p>
    <w:p w14:paraId="44DADE67" w14:textId="0BEA5316" w:rsidR="00C57652" w:rsidRDefault="00C57652" w:rsidP="00C57652">
      <w:r>
        <w:rPr>
          <w:rFonts w:hint="eastAsia"/>
        </w:rPr>
        <w:t>eval</w:t>
      </w:r>
      <w:r>
        <w:t>.p</w:t>
      </w:r>
      <w:r>
        <w:rPr>
          <w:rFonts w:hint="eastAsia"/>
        </w:rPr>
        <w:t>y</w:t>
      </w:r>
      <w:r>
        <w:rPr>
          <w:rFonts w:hint="eastAsia"/>
        </w:rPr>
        <w:t>程序用于评估模型在数据集上的表现</w:t>
      </w:r>
    </w:p>
    <w:p w14:paraId="37822891" w14:textId="0CAC9FA8" w:rsidR="00C57652" w:rsidRDefault="00C57652" w:rsidP="00C57652">
      <w:r>
        <w:rPr>
          <w:rFonts w:hint="eastAsia"/>
        </w:rPr>
        <w:t>train</w:t>
      </w:r>
      <w:r>
        <w:t>,py</w:t>
      </w:r>
      <w:r>
        <w:rPr>
          <w:rFonts w:hint="eastAsia"/>
        </w:rPr>
        <w:t>程序用于训练模型</w:t>
      </w:r>
    </w:p>
    <w:p w14:paraId="5575A71A" w14:textId="51252F89" w:rsidR="00C57652" w:rsidRPr="00C57652" w:rsidRDefault="00C57652" w:rsidP="00C57652">
      <w:pPr>
        <w:rPr>
          <w:rFonts w:hint="eastAsia"/>
        </w:rPr>
      </w:pPr>
      <w:r>
        <w:rPr>
          <w:rFonts w:hint="eastAsia"/>
        </w:rPr>
        <w:t>g</w:t>
      </w:r>
      <w:r>
        <w:t>an</w:t>
      </w:r>
      <w:r>
        <w:rPr>
          <w:rFonts w:hint="eastAsia"/>
        </w:rPr>
        <w:t>.</w:t>
      </w:r>
      <w:r>
        <w:t>py</w:t>
      </w:r>
      <w:r>
        <w:rPr>
          <w:rFonts w:hint="eastAsia"/>
        </w:rPr>
        <w:t>程序用于实现超分辨率</w:t>
      </w:r>
    </w:p>
    <w:sectPr w:rsidR="00C57652" w:rsidRPr="00C576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11EC5"/>
    <w:multiLevelType w:val="hybridMultilevel"/>
    <w:tmpl w:val="2B547E2A"/>
    <w:lvl w:ilvl="0" w:tplc="30048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1A36808"/>
    <w:multiLevelType w:val="hybridMultilevel"/>
    <w:tmpl w:val="A2284F6C"/>
    <w:lvl w:ilvl="0" w:tplc="0409000F">
      <w:start w:val="1"/>
      <w:numFmt w:val="decimal"/>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121000743">
    <w:abstractNumId w:val="1"/>
  </w:num>
  <w:num w:numId="2" w16cid:durableId="174349248">
    <w:abstractNumId w:val="0"/>
  </w:num>
  <w:num w:numId="3" w16cid:durableId="1103452504">
    <w:abstractNumId w:val="1"/>
  </w:num>
  <w:num w:numId="4" w16cid:durableId="2081633568">
    <w:abstractNumId w:val="1"/>
  </w:num>
  <w:num w:numId="5" w16cid:durableId="1012683470">
    <w:abstractNumId w:val="1"/>
  </w:num>
  <w:num w:numId="6" w16cid:durableId="648368620">
    <w:abstractNumId w:val="1"/>
  </w:num>
  <w:num w:numId="7" w16cid:durableId="963775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389E"/>
    <w:rsid w:val="00046163"/>
    <w:rsid w:val="00086B15"/>
    <w:rsid w:val="0016389E"/>
    <w:rsid w:val="0019060C"/>
    <w:rsid w:val="0020541B"/>
    <w:rsid w:val="002D75F9"/>
    <w:rsid w:val="00355B20"/>
    <w:rsid w:val="00363DE8"/>
    <w:rsid w:val="004129A7"/>
    <w:rsid w:val="004B2772"/>
    <w:rsid w:val="005761BC"/>
    <w:rsid w:val="005F7968"/>
    <w:rsid w:val="00660B41"/>
    <w:rsid w:val="006D2C7A"/>
    <w:rsid w:val="006F2493"/>
    <w:rsid w:val="007D25DE"/>
    <w:rsid w:val="0081279F"/>
    <w:rsid w:val="00845D8E"/>
    <w:rsid w:val="00921C53"/>
    <w:rsid w:val="00A92D70"/>
    <w:rsid w:val="00AD4667"/>
    <w:rsid w:val="00B5120E"/>
    <w:rsid w:val="00BB48C0"/>
    <w:rsid w:val="00C24F18"/>
    <w:rsid w:val="00C57652"/>
    <w:rsid w:val="00CB5075"/>
    <w:rsid w:val="00CB56B3"/>
    <w:rsid w:val="00D06F90"/>
    <w:rsid w:val="00E36C9A"/>
    <w:rsid w:val="00E811FC"/>
    <w:rsid w:val="00E812F5"/>
    <w:rsid w:val="00E86ACB"/>
    <w:rsid w:val="00F44182"/>
    <w:rsid w:val="00F47893"/>
    <w:rsid w:val="00FB5B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08840"/>
  <w15:docId w15:val="{16728C9D-C959-479D-B37C-49175D479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389E"/>
    <w:pPr>
      <w:widowControl w:val="0"/>
      <w:jc w:val="both"/>
    </w:pPr>
  </w:style>
  <w:style w:type="paragraph" w:styleId="1">
    <w:name w:val="heading 1"/>
    <w:basedOn w:val="a"/>
    <w:next w:val="a"/>
    <w:link w:val="10"/>
    <w:uiPriority w:val="9"/>
    <w:qFormat/>
    <w:rsid w:val="00BB48C0"/>
    <w:pPr>
      <w:keepNext/>
      <w:keepLines/>
      <w:widowControl/>
      <w:numPr>
        <w:numId w:val="1"/>
      </w:numPr>
      <w:spacing w:before="120" w:after="120" w:line="259" w:lineRule="auto"/>
      <w:jc w:val="left"/>
      <w:outlineLvl w:val="0"/>
    </w:pPr>
    <w:rPr>
      <w:rFonts w:asciiTheme="majorHAnsi" w:eastAsia="黑体" w:hAnsiTheme="majorHAnsi" w:cstheme="majorBidi"/>
      <w:kern w:val="0"/>
      <w:sz w:val="28"/>
      <w:szCs w:val="32"/>
    </w:rPr>
  </w:style>
  <w:style w:type="paragraph" w:styleId="2">
    <w:name w:val="heading 2"/>
    <w:basedOn w:val="a"/>
    <w:next w:val="a"/>
    <w:link w:val="20"/>
    <w:uiPriority w:val="9"/>
    <w:unhideWhenUsed/>
    <w:qFormat/>
    <w:rsid w:val="00A92D7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16389E"/>
    <w:rPr>
      <w:sz w:val="18"/>
      <w:szCs w:val="18"/>
    </w:rPr>
  </w:style>
  <w:style w:type="character" w:customStyle="1" w:styleId="a4">
    <w:name w:val="批注框文本 字符"/>
    <w:basedOn w:val="a0"/>
    <w:link w:val="a3"/>
    <w:uiPriority w:val="99"/>
    <w:semiHidden/>
    <w:rsid w:val="0016389E"/>
    <w:rPr>
      <w:sz w:val="18"/>
      <w:szCs w:val="18"/>
    </w:rPr>
  </w:style>
  <w:style w:type="character" w:customStyle="1" w:styleId="10">
    <w:name w:val="标题 1 字符"/>
    <w:basedOn w:val="a0"/>
    <w:link w:val="1"/>
    <w:uiPriority w:val="9"/>
    <w:rsid w:val="00BB48C0"/>
    <w:rPr>
      <w:rFonts w:asciiTheme="majorHAnsi" w:eastAsia="黑体" w:hAnsiTheme="majorHAnsi" w:cstheme="majorBidi"/>
      <w:kern w:val="0"/>
      <w:sz w:val="28"/>
      <w:szCs w:val="32"/>
    </w:rPr>
  </w:style>
  <w:style w:type="character" w:customStyle="1" w:styleId="20">
    <w:name w:val="标题 2 字符"/>
    <w:basedOn w:val="a0"/>
    <w:link w:val="2"/>
    <w:uiPriority w:val="9"/>
    <w:rsid w:val="00A92D70"/>
    <w:rPr>
      <w:rFonts w:asciiTheme="majorHAnsi" w:eastAsiaTheme="majorEastAsia" w:hAnsiTheme="majorHAnsi" w:cstheme="majorBidi"/>
      <w:b/>
      <w:bCs/>
      <w:sz w:val="32"/>
      <w:szCs w:val="32"/>
    </w:rPr>
  </w:style>
  <w:style w:type="table" w:styleId="a5">
    <w:name w:val="Table Grid"/>
    <w:basedOn w:val="a1"/>
    <w:uiPriority w:val="59"/>
    <w:rsid w:val="00FB5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jp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7</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马 照桅</cp:lastModifiedBy>
  <cp:revision>26</cp:revision>
  <dcterms:created xsi:type="dcterms:W3CDTF">2021-10-31T13:37:00Z</dcterms:created>
  <dcterms:modified xsi:type="dcterms:W3CDTF">2022-10-25T13:58:00Z</dcterms:modified>
</cp:coreProperties>
</file>