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041FD" w14:textId="72C1D863" w:rsidR="00ED2742" w:rsidRPr="00A77CA3" w:rsidRDefault="00ED2742" w:rsidP="00ED2742">
      <w:pPr>
        <w:spacing w:line="360" w:lineRule="auto"/>
        <w:rPr>
          <w:rFonts w:ascii="Times New Roman" w:hAnsi="Times New Roman" w:cs="Times New Roman"/>
          <w:b/>
          <w:bCs/>
          <w:sz w:val="24"/>
          <w:szCs w:val="24"/>
        </w:rPr>
      </w:pPr>
      <w:r w:rsidRPr="00A77CA3">
        <w:rPr>
          <w:rFonts w:ascii="Times New Roman" w:hAnsi="Times New Roman" w:cs="Times New Roman"/>
          <w:b/>
          <w:bCs/>
          <w:sz w:val="24"/>
          <w:szCs w:val="24"/>
        </w:rPr>
        <w:t>CHAPTER 3</w:t>
      </w:r>
      <w:r w:rsidR="00951F3F" w:rsidRPr="00A77CA3">
        <w:rPr>
          <w:rFonts w:ascii="Times New Roman" w:hAnsi="Times New Roman" w:cs="Times New Roman"/>
          <w:b/>
          <w:bCs/>
          <w:sz w:val="24"/>
          <w:szCs w:val="24"/>
        </w:rPr>
        <w:t>`</w:t>
      </w:r>
    </w:p>
    <w:p w14:paraId="568301F5" w14:textId="63A64359" w:rsidR="003422A8" w:rsidRPr="00ED2742" w:rsidRDefault="00ED2742" w:rsidP="00ED2742">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A77CA3">
        <w:rPr>
          <w:rFonts w:ascii="Times New Roman" w:hAnsi="Times New Roman" w:cs="Times New Roman"/>
          <w:b/>
          <w:bCs/>
          <w:sz w:val="24"/>
          <w:szCs w:val="24"/>
        </w:rPr>
        <w:t>.</w:t>
      </w:r>
      <w:r>
        <w:rPr>
          <w:rFonts w:ascii="Times New Roman" w:hAnsi="Times New Roman" w:cs="Times New Roman"/>
          <w:b/>
          <w:bCs/>
          <w:sz w:val="24"/>
          <w:szCs w:val="24"/>
        </w:rPr>
        <w:t xml:space="preserve"> </w:t>
      </w:r>
      <w:r w:rsidR="00A77CA3" w:rsidRPr="00ED2742">
        <w:rPr>
          <w:rFonts w:ascii="Times New Roman" w:hAnsi="Times New Roman" w:cs="Times New Roman"/>
          <w:b/>
          <w:bCs/>
          <w:sz w:val="24"/>
          <w:szCs w:val="24"/>
        </w:rPr>
        <w:t>METHODOLOGY</w:t>
      </w:r>
    </w:p>
    <w:p w14:paraId="7AEEE8BF" w14:textId="2CCC882D" w:rsidR="003422A8" w:rsidRPr="00ED2742" w:rsidRDefault="003422A8" w:rsidP="00ED2742">
      <w:pPr>
        <w:spacing w:line="360" w:lineRule="auto"/>
        <w:rPr>
          <w:rFonts w:ascii="Times New Roman" w:hAnsi="Times New Roman" w:cs="Times New Roman"/>
          <w:sz w:val="24"/>
          <w:szCs w:val="24"/>
        </w:rPr>
      </w:pPr>
      <w:r w:rsidRPr="00ED2742">
        <w:rPr>
          <w:rFonts w:ascii="Times New Roman" w:hAnsi="Times New Roman" w:cs="Times New Roman"/>
          <w:sz w:val="24"/>
          <w:szCs w:val="24"/>
        </w:rPr>
        <w:t>The methodology of this project involves analyzing the structural behaviour of a G+10 residential building under different mass distribution scenarios. The main goal is to evaluate how the placement of water storage tanks impacts the building’s response to seismic, hydrostatic, and wind loads. To carry out this analysis, we used SAAD Pro</w:t>
      </w:r>
    </w:p>
    <w:p w14:paraId="472A4376" w14:textId="548E5CF1" w:rsidR="00A81397" w:rsidRPr="00ED2742" w:rsidRDefault="00ED2742" w:rsidP="00ED2742">
      <w:pPr>
        <w:spacing w:line="360" w:lineRule="auto"/>
        <w:rPr>
          <w:rFonts w:ascii="Times New Roman" w:hAnsi="Times New Roman" w:cs="Times New Roman"/>
          <w:b/>
          <w:bCs/>
          <w:sz w:val="24"/>
          <w:szCs w:val="24"/>
        </w:rPr>
      </w:pPr>
      <w:r w:rsidRPr="00ED2742">
        <w:rPr>
          <w:rFonts w:ascii="Times New Roman" w:hAnsi="Times New Roman" w:cs="Times New Roman"/>
          <w:b/>
          <w:bCs/>
          <w:sz w:val="24"/>
          <w:szCs w:val="24"/>
        </w:rPr>
        <w:t xml:space="preserve">3.1 </w:t>
      </w:r>
      <w:r w:rsidR="00A81397" w:rsidRPr="00ED2742">
        <w:rPr>
          <w:rFonts w:ascii="Times New Roman" w:hAnsi="Times New Roman" w:cs="Times New Roman"/>
          <w:b/>
          <w:bCs/>
          <w:sz w:val="24"/>
          <w:szCs w:val="24"/>
        </w:rPr>
        <w:t>Planning and Model Development:</w:t>
      </w:r>
    </w:p>
    <w:p w14:paraId="3B6AF2E3" w14:textId="55AD860B" w:rsidR="00A81397" w:rsidRPr="00ED2742" w:rsidRDefault="00A81397" w:rsidP="00ED2742">
      <w:pPr>
        <w:spacing w:line="360" w:lineRule="auto"/>
        <w:rPr>
          <w:rFonts w:ascii="Times New Roman" w:hAnsi="Times New Roman" w:cs="Times New Roman"/>
          <w:sz w:val="24"/>
          <w:szCs w:val="24"/>
        </w:rPr>
      </w:pPr>
      <w:r w:rsidRPr="00ED2742">
        <w:rPr>
          <w:rFonts w:ascii="Times New Roman" w:hAnsi="Times New Roman" w:cs="Times New Roman"/>
          <w:sz w:val="24"/>
          <w:szCs w:val="24"/>
        </w:rPr>
        <w:t xml:space="preserve">The planning and model development stage involved two primary tasks: drawing the building plan and performing the structural analysis. These tasks were accomplished using </w:t>
      </w:r>
      <w:r w:rsidRPr="00ED2742">
        <w:rPr>
          <w:rFonts w:ascii="Times New Roman" w:hAnsi="Times New Roman" w:cs="Times New Roman"/>
          <w:b/>
          <w:bCs/>
          <w:sz w:val="24"/>
          <w:szCs w:val="24"/>
        </w:rPr>
        <w:t>AutoCAD</w:t>
      </w:r>
      <w:r w:rsidRPr="00ED2742">
        <w:rPr>
          <w:rFonts w:ascii="Times New Roman" w:hAnsi="Times New Roman" w:cs="Times New Roman"/>
          <w:sz w:val="24"/>
          <w:szCs w:val="24"/>
        </w:rPr>
        <w:t xml:space="preserve"> for drafting the floor plan and </w:t>
      </w:r>
      <w:r w:rsidRPr="00ED2742">
        <w:rPr>
          <w:rFonts w:ascii="Times New Roman" w:hAnsi="Times New Roman" w:cs="Times New Roman"/>
          <w:b/>
          <w:bCs/>
          <w:sz w:val="24"/>
          <w:szCs w:val="24"/>
        </w:rPr>
        <w:t xml:space="preserve">SAAD Pro </w:t>
      </w:r>
      <w:r w:rsidRPr="00ED2742">
        <w:rPr>
          <w:rFonts w:ascii="Times New Roman" w:hAnsi="Times New Roman" w:cs="Times New Roman"/>
          <w:sz w:val="24"/>
          <w:szCs w:val="24"/>
        </w:rPr>
        <w:t xml:space="preserve"> for structural analysis and simulation.</w:t>
      </w:r>
    </w:p>
    <w:p w14:paraId="799BA735" w14:textId="59E749C2" w:rsidR="000404ED" w:rsidRPr="00ED2742" w:rsidRDefault="0027427C" w:rsidP="00ED2742">
      <w:pPr>
        <w:spacing w:line="360" w:lineRule="auto"/>
        <w:rPr>
          <w:rFonts w:ascii="Times New Roman" w:hAnsi="Times New Roman" w:cs="Times New Roman"/>
          <w:b/>
          <w:bCs/>
          <w:sz w:val="24"/>
          <w:szCs w:val="24"/>
        </w:rPr>
      </w:pPr>
      <w:r>
        <w:rPr>
          <w:rFonts w:ascii="Times New Roman" w:hAnsi="Times New Roman" w:cs="Times New Roman"/>
          <w:b/>
          <w:bCs/>
          <w:sz w:val="24"/>
          <w:szCs w:val="24"/>
        </w:rPr>
        <w:t>3.1.1</w:t>
      </w:r>
      <w:r w:rsidR="000404ED" w:rsidRPr="00ED2742">
        <w:rPr>
          <w:rFonts w:ascii="Times New Roman" w:hAnsi="Times New Roman" w:cs="Times New Roman"/>
          <w:b/>
          <w:bCs/>
          <w:sz w:val="24"/>
          <w:szCs w:val="24"/>
        </w:rPr>
        <w:t xml:space="preserve"> AutoCAD for Drawing:</w:t>
      </w:r>
    </w:p>
    <w:p w14:paraId="636AA2C0" w14:textId="77777777" w:rsidR="000404ED" w:rsidRPr="00ED2742" w:rsidRDefault="000404ED" w:rsidP="00ED2742">
      <w:pPr>
        <w:spacing w:line="360" w:lineRule="auto"/>
        <w:rPr>
          <w:rFonts w:ascii="Times New Roman" w:hAnsi="Times New Roman" w:cs="Times New Roman"/>
          <w:sz w:val="24"/>
          <w:szCs w:val="24"/>
        </w:rPr>
      </w:pPr>
      <w:r w:rsidRPr="00ED2742">
        <w:rPr>
          <w:rFonts w:ascii="Times New Roman" w:hAnsi="Times New Roman" w:cs="Times New Roman"/>
          <w:sz w:val="24"/>
          <w:szCs w:val="24"/>
        </w:rPr>
        <w:t>AutoCAD was used to create the floor plans for the G+10 residential building. This helped in accurately representing the building layout, including the arrangement of rooms, columns, beams, and other structural elements.</w:t>
      </w:r>
    </w:p>
    <w:p w14:paraId="0CF27B64" w14:textId="44B287A0" w:rsidR="000404ED" w:rsidRPr="0027427C" w:rsidRDefault="000404ED" w:rsidP="0027427C">
      <w:pPr>
        <w:numPr>
          <w:ilvl w:val="0"/>
          <w:numId w:val="1"/>
        </w:numPr>
        <w:spacing w:line="360" w:lineRule="auto"/>
        <w:rPr>
          <w:rFonts w:ascii="Times New Roman" w:hAnsi="Times New Roman" w:cs="Times New Roman"/>
          <w:sz w:val="24"/>
          <w:szCs w:val="24"/>
        </w:rPr>
      </w:pPr>
      <w:r w:rsidRPr="00ED2742">
        <w:rPr>
          <w:rFonts w:ascii="Times New Roman" w:hAnsi="Times New Roman" w:cs="Times New Roman"/>
          <w:b/>
          <w:bCs/>
          <w:sz w:val="24"/>
          <w:szCs w:val="24"/>
        </w:rPr>
        <w:t>Plan Creation:</w:t>
      </w:r>
      <w:r w:rsidRPr="00ED2742">
        <w:rPr>
          <w:rFonts w:ascii="Times New Roman" w:hAnsi="Times New Roman" w:cs="Times New Roman"/>
          <w:sz w:val="24"/>
          <w:szCs w:val="24"/>
        </w:rPr>
        <w:t xml:space="preserve"> </w:t>
      </w:r>
      <w:r w:rsidRPr="0027427C">
        <w:rPr>
          <w:rFonts w:ascii="Times New Roman" w:hAnsi="Times New Roman" w:cs="Times New Roman"/>
          <w:sz w:val="24"/>
          <w:szCs w:val="24"/>
        </w:rPr>
        <w:t>The building layout was drawn following standard architectural practices to ensure consistent dimensions and proper spacing.</w:t>
      </w:r>
    </w:p>
    <w:p w14:paraId="4D74646C" w14:textId="69A5F5E1" w:rsidR="000404ED" w:rsidRPr="00ED2742" w:rsidRDefault="000404ED" w:rsidP="00ED2742">
      <w:pPr>
        <w:numPr>
          <w:ilvl w:val="0"/>
          <w:numId w:val="1"/>
        </w:numPr>
        <w:spacing w:line="360" w:lineRule="auto"/>
        <w:rPr>
          <w:rFonts w:ascii="Times New Roman" w:hAnsi="Times New Roman" w:cs="Times New Roman"/>
          <w:sz w:val="24"/>
          <w:szCs w:val="24"/>
        </w:rPr>
      </w:pPr>
      <w:r w:rsidRPr="00ED2742">
        <w:rPr>
          <w:rFonts w:ascii="Times New Roman" w:hAnsi="Times New Roman" w:cs="Times New Roman"/>
          <w:b/>
          <w:bCs/>
          <w:sz w:val="24"/>
          <w:szCs w:val="24"/>
        </w:rPr>
        <w:t>Dimensions:</w:t>
      </w:r>
      <w:r w:rsidRPr="00ED2742">
        <w:rPr>
          <w:rFonts w:ascii="Times New Roman" w:hAnsi="Times New Roman" w:cs="Times New Roman"/>
          <w:sz w:val="24"/>
          <w:szCs w:val="24"/>
        </w:rPr>
        <w:t xml:space="preserve"> The floor plan covered an area of 30 m × 14 m, with residential units arranged </w:t>
      </w:r>
      <w:r w:rsidR="00A77CA3">
        <w:rPr>
          <w:rFonts w:ascii="Times New Roman" w:hAnsi="Times New Roman" w:cs="Times New Roman"/>
          <w:sz w:val="24"/>
          <w:szCs w:val="24"/>
        </w:rPr>
        <w:t xml:space="preserve">for </w:t>
      </w:r>
      <w:r w:rsidRPr="00ED2742">
        <w:rPr>
          <w:rFonts w:ascii="Times New Roman" w:hAnsi="Times New Roman" w:cs="Times New Roman"/>
          <w:sz w:val="24"/>
          <w:szCs w:val="24"/>
        </w:rPr>
        <w:t>each floor.</w:t>
      </w:r>
      <w:r w:rsidR="00A77CA3">
        <w:rPr>
          <w:rFonts w:ascii="Times New Roman" w:hAnsi="Times New Roman" w:cs="Times New Roman"/>
          <w:sz w:val="24"/>
          <w:szCs w:val="24"/>
        </w:rPr>
        <w:t xml:space="preserve"> Each floor consist of 4 flats of 2Bhk layout.</w:t>
      </w:r>
    </w:p>
    <w:p w14:paraId="2084186B" w14:textId="77777777" w:rsidR="000404ED" w:rsidRDefault="000404ED" w:rsidP="00ED2742">
      <w:pPr>
        <w:numPr>
          <w:ilvl w:val="0"/>
          <w:numId w:val="1"/>
        </w:numPr>
        <w:spacing w:line="360" w:lineRule="auto"/>
        <w:rPr>
          <w:rFonts w:ascii="Times New Roman" w:hAnsi="Times New Roman" w:cs="Times New Roman"/>
          <w:sz w:val="24"/>
          <w:szCs w:val="24"/>
        </w:rPr>
      </w:pPr>
      <w:r w:rsidRPr="00ED2742">
        <w:rPr>
          <w:rFonts w:ascii="Times New Roman" w:hAnsi="Times New Roman" w:cs="Times New Roman"/>
          <w:b/>
          <w:bCs/>
          <w:sz w:val="24"/>
          <w:szCs w:val="24"/>
        </w:rPr>
        <w:t>Exporting for Analysis:</w:t>
      </w:r>
      <w:r w:rsidRPr="00ED2742">
        <w:rPr>
          <w:rFonts w:ascii="Times New Roman" w:hAnsi="Times New Roman" w:cs="Times New Roman"/>
          <w:sz w:val="24"/>
          <w:szCs w:val="24"/>
        </w:rPr>
        <w:t xml:space="preserve"> Once finalized, the AutoCAD plan was exported to SAAD Pro for structural analysis.</w:t>
      </w:r>
    </w:p>
    <w:p w14:paraId="53C63749" w14:textId="77777777" w:rsidR="00F969B6" w:rsidRPr="00F969B6" w:rsidRDefault="00F969B6" w:rsidP="00F969B6">
      <w:pPr>
        <w:pStyle w:val="ListParagraph"/>
        <w:numPr>
          <w:ilvl w:val="0"/>
          <w:numId w:val="1"/>
        </w:numPr>
        <w:spacing w:line="360" w:lineRule="auto"/>
        <w:rPr>
          <w:rFonts w:ascii="Times New Roman" w:hAnsi="Times New Roman" w:cs="Times New Roman"/>
          <w:sz w:val="24"/>
          <w:szCs w:val="24"/>
        </w:rPr>
      </w:pPr>
      <w:r w:rsidRPr="00F969B6">
        <w:rPr>
          <w:rFonts w:ascii="Times New Roman" w:hAnsi="Times New Roman" w:cs="Times New Roman"/>
          <w:b/>
          <w:bCs/>
          <w:sz w:val="24"/>
          <w:szCs w:val="24"/>
        </w:rPr>
        <w:t>Building Plan Details:</w:t>
      </w:r>
    </w:p>
    <w:p w14:paraId="7643C0DC" w14:textId="77777777" w:rsidR="00F969B6" w:rsidRPr="00F969B6" w:rsidRDefault="00F969B6" w:rsidP="00F969B6">
      <w:pPr>
        <w:numPr>
          <w:ilvl w:val="0"/>
          <w:numId w:val="13"/>
        </w:numPr>
        <w:spacing w:line="360" w:lineRule="auto"/>
        <w:rPr>
          <w:rFonts w:ascii="Times New Roman" w:hAnsi="Times New Roman" w:cs="Times New Roman"/>
          <w:sz w:val="24"/>
          <w:szCs w:val="24"/>
        </w:rPr>
      </w:pPr>
      <w:r w:rsidRPr="00F969B6">
        <w:rPr>
          <w:rFonts w:ascii="Times New Roman" w:hAnsi="Times New Roman" w:cs="Times New Roman"/>
          <w:b/>
          <w:bCs/>
          <w:sz w:val="24"/>
          <w:szCs w:val="24"/>
        </w:rPr>
        <w:t>Type:</w:t>
      </w:r>
      <w:r w:rsidRPr="00F969B6">
        <w:rPr>
          <w:rFonts w:ascii="Times New Roman" w:hAnsi="Times New Roman" w:cs="Times New Roman"/>
          <w:sz w:val="24"/>
          <w:szCs w:val="24"/>
        </w:rPr>
        <w:t xml:space="preserve"> G+10 Residential Building</w:t>
      </w:r>
    </w:p>
    <w:p w14:paraId="204AB3DB" w14:textId="77777777" w:rsidR="00F969B6" w:rsidRPr="00F969B6" w:rsidRDefault="00F969B6" w:rsidP="00F969B6">
      <w:pPr>
        <w:numPr>
          <w:ilvl w:val="0"/>
          <w:numId w:val="13"/>
        </w:numPr>
        <w:spacing w:line="360" w:lineRule="auto"/>
        <w:rPr>
          <w:rFonts w:ascii="Times New Roman" w:hAnsi="Times New Roman" w:cs="Times New Roman"/>
          <w:sz w:val="24"/>
          <w:szCs w:val="24"/>
        </w:rPr>
      </w:pPr>
      <w:r w:rsidRPr="00F969B6">
        <w:rPr>
          <w:rFonts w:ascii="Times New Roman" w:hAnsi="Times New Roman" w:cs="Times New Roman"/>
          <w:b/>
          <w:bCs/>
          <w:sz w:val="24"/>
          <w:szCs w:val="24"/>
        </w:rPr>
        <w:t>Plan Area:</w:t>
      </w:r>
      <w:r w:rsidRPr="00F969B6">
        <w:rPr>
          <w:rFonts w:ascii="Times New Roman" w:hAnsi="Times New Roman" w:cs="Times New Roman"/>
          <w:sz w:val="24"/>
          <w:szCs w:val="24"/>
        </w:rPr>
        <w:t xml:space="preserve"> Approx. 30 m × 14 m (420 m²)</w:t>
      </w:r>
    </w:p>
    <w:p w14:paraId="6CE29CD1" w14:textId="46C4A87F" w:rsidR="00F969B6" w:rsidRPr="00F969B6" w:rsidRDefault="00F969B6" w:rsidP="00F969B6">
      <w:pPr>
        <w:numPr>
          <w:ilvl w:val="0"/>
          <w:numId w:val="13"/>
        </w:numPr>
        <w:spacing w:line="360" w:lineRule="auto"/>
        <w:rPr>
          <w:rFonts w:ascii="Times New Roman" w:hAnsi="Times New Roman" w:cs="Times New Roman"/>
          <w:sz w:val="24"/>
          <w:szCs w:val="24"/>
        </w:rPr>
      </w:pPr>
      <w:r w:rsidRPr="00F969B6">
        <w:rPr>
          <w:rFonts w:ascii="Times New Roman" w:hAnsi="Times New Roman" w:cs="Times New Roman"/>
          <w:b/>
          <w:bCs/>
          <w:sz w:val="24"/>
          <w:szCs w:val="24"/>
        </w:rPr>
        <w:t>Total Height:</w:t>
      </w:r>
      <w:r w:rsidRPr="00F969B6">
        <w:rPr>
          <w:rFonts w:ascii="Times New Roman" w:hAnsi="Times New Roman" w:cs="Times New Roman"/>
          <w:sz w:val="24"/>
          <w:szCs w:val="24"/>
        </w:rPr>
        <w:t xml:space="preserve"> 3</w:t>
      </w:r>
      <w:r>
        <w:rPr>
          <w:rFonts w:ascii="Times New Roman" w:hAnsi="Times New Roman" w:cs="Times New Roman"/>
          <w:sz w:val="24"/>
          <w:szCs w:val="24"/>
        </w:rPr>
        <w:t>6.3</w:t>
      </w:r>
      <w:r w:rsidRPr="00F969B6">
        <w:rPr>
          <w:rFonts w:ascii="Times New Roman" w:hAnsi="Times New Roman" w:cs="Times New Roman"/>
          <w:sz w:val="24"/>
          <w:szCs w:val="24"/>
        </w:rPr>
        <w:t xml:space="preserve"> m</w:t>
      </w:r>
    </w:p>
    <w:p w14:paraId="4CA6E9F9" w14:textId="72724F2C" w:rsidR="00F969B6" w:rsidRPr="00F969B6" w:rsidRDefault="00F969B6" w:rsidP="00F969B6">
      <w:pPr>
        <w:numPr>
          <w:ilvl w:val="0"/>
          <w:numId w:val="13"/>
        </w:numPr>
        <w:spacing w:line="360" w:lineRule="auto"/>
        <w:rPr>
          <w:rFonts w:ascii="Times New Roman" w:hAnsi="Times New Roman" w:cs="Times New Roman"/>
          <w:sz w:val="24"/>
          <w:szCs w:val="24"/>
        </w:rPr>
      </w:pPr>
      <w:r w:rsidRPr="00F969B6">
        <w:rPr>
          <w:rFonts w:ascii="Times New Roman" w:hAnsi="Times New Roman" w:cs="Times New Roman"/>
          <w:b/>
          <w:bCs/>
          <w:sz w:val="24"/>
          <w:szCs w:val="24"/>
        </w:rPr>
        <w:t>Typical Storey Height:</w:t>
      </w:r>
      <w:r w:rsidRPr="00F969B6">
        <w:rPr>
          <w:rFonts w:ascii="Times New Roman" w:hAnsi="Times New Roman" w:cs="Times New Roman"/>
          <w:sz w:val="24"/>
          <w:szCs w:val="24"/>
        </w:rPr>
        <w:t xml:space="preserve"> 3.</w:t>
      </w:r>
      <w:r>
        <w:rPr>
          <w:rFonts w:ascii="Times New Roman" w:hAnsi="Times New Roman" w:cs="Times New Roman"/>
          <w:sz w:val="24"/>
          <w:szCs w:val="24"/>
        </w:rPr>
        <w:t>3</w:t>
      </w:r>
      <w:r w:rsidRPr="00F969B6">
        <w:rPr>
          <w:rFonts w:ascii="Times New Roman" w:hAnsi="Times New Roman" w:cs="Times New Roman"/>
          <w:sz w:val="24"/>
          <w:szCs w:val="24"/>
        </w:rPr>
        <w:t xml:space="preserve"> m</w:t>
      </w:r>
    </w:p>
    <w:p w14:paraId="47F61FF8" w14:textId="77777777" w:rsidR="00F969B6" w:rsidRPr="00ED2742" w:rsidRDefault="00F969B6" w:rsidP="00F969B6">
      <w:pPr>
        <w:spacing w:line="360" w:lineRule="auto"/>
        <w:ind w:left="720"/>
        <w:rPr>
          <w:rFonts w:ascii="Times New Roman" w:hAnsi="Times New Roman" w:cs="Times New Roman"/>
          <w:sz w:val="24"/>
          <w:szCs w:val="24"/>
        </w:rPr>
      </w:pPr>
    </w:p>
    <w:p w14:paraId="782AE7F2" w14:textId="20ED7312" w:rsidR="00BD76E9" w:rsidRPr="00ED2742" w:rsidRDefault="00BD76E9" w:rsidP="00ED2742">
      <w:pPr>
        <w:spacing w:line="360" w:lineRule="auto"/>
        <w:ind w:left="360"/>
        <w:rPr>
          <w:rFonts w:ascii="Times New Roman" w:hAnsi="Times New Roman" w:cs="Times New Roman"/>
          <w:sz w:val="24"/>
          <w:szCs w:val="24"/>
        </w:rPr>
      </w:pPr>
      <w:r w:rsidRPr="00ED2742">
        <w:rPr>
          <w:rFonts w:ascii="Times New Roman" w:hAnsi="Times New Roman" w:cs="Times New Roman"/>
          <w:sz w:val="24"/>
          <w:szCs w:val="24"/>
        </w:rPr>
        <w:lastRenderedPageBreak/>
        <w:t xml:space="preserve">The below is the floor plan of building </w:t>
      </w:r>
      <w:r w:rsidRPr="00ED2742">
        <w:rPr>
          <w:rFonts w:ascii="Times New Roman" w:hAnsi="Times New Roman" w:cs="Times New Roman"/>
          <w:noProof/>
          <w:sz w:val="24"/>
          <w:szCs w:val="24"/>
        </w:rPr>
        <w:drawing>
          <wp:inline distT="0" distB="0" distL="0" distR="0" wp14:anchorId="50644B6F" wp14:editId="15CF3AEE">
            <wp:extent cx="5731510" cy="4084320"/>
            <wp:effectExtent l="0" t="0" r="2540" b="0"/>
            <wp:docPr id="2126620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20853" name="Picture 2126620853"/>
                    <pic:cNvPicPr/>
                  </pic:nvPicPr>
                  <pic:blipFill>
                    <a:blip r:embed="rId6">
                      <a:extLst>
                        <a:ext uri="{28A0092B-C50C-407E-A947-70E740481C1C}">
                          <a14:useLocalDpi xmlns:a14="http://schemas.microsoft.com/office/drawing/2010/main" val="0"/>
                        </a:ext>
                      </a:extLst>
                    </a:blip>
                    <a:stretch>
                      <a:fillRect/>
                    </a:stretch>
                  </pic:blipFill>
                  <pic:spPr>
                    <a:xfrm>
                      <a:off x="0" y="0"/>
                      <a:ext cx="5731510" cy="4084320"/>
                    </a:xfrm>
                    <a:prstGeom prst="rect">
                      <a:avLst/>
                    </a:prstGeom>
                  </pic:spPr>
                </pic:pic>
              </a:graphicData>
            </a:graphic>
          </wp:inline>
        </w:drawing>
      </w:r>
    </w:p>
    <w:p w14:paraId="4FA430EE" w14:textId="211139C2" w:rsidR="00BD76E9" w:rsidRPr="00ED2742" w:rsidRDefault="00BD76E9" w:rsidP="00ED2742">
      <w:pPr>
        <w:spacing w:line="360" w:lineRule="auto"/>
        <w:ind w:left="360"/>
        <w:rPr>
          <w:rFonts w:ascii="Times New Roman" w:hAnsi="Times New Roman" w:cs="Times New Roman"/>
          <w:sz w:val="24"/>
          <w:szCs w:val="24"/>
        </w:rPr>
      </w:pPr>
    </w:p>
    <w:p w14:paraId="666044A9" w14:textId="37B9837C" w:rsidR="00EF2B7B" w:rsidRPr="00ED2742" w:rsidRDefault="00EF2B7B" w:rsidP="00ED2742">
      <w:pPr>
        <w:spacing w:line="360" w:lineRule="auto"/>
        <w:ind w:left="360"/>
        <w:rPr>
          <w:rFonts w:ascii="Times New Roman" w:hAnsi="Times New Roman" w:cs="Times New Roman"/>
          <w:sz w:val="24"/>
          <w:szCs w:val="24"/>
        </w:rPr>
      </w:pPr>
    </w:p>
    <w:p w14:paraId="1882F62A" w14:textId="572D0A83" w:rsidR="0016772A" w:rsidRPr="00ED2742" w:rsidRDefault="0027427C" w:rsidP="00ED2742">
      <w:pPr>
        <w:spacing w:line="360" w:lineRule="auto"/>
        <w:rPr>
          <w:rFonts w:ascii="Times New Roman" w:hAnsi="Times New Roman" w:cs="Times New Roman"/>
          <w:b/>
          <w:bCs/>
          <w:sz w:val="24"/>
          <w:szCs w:val="24"/>
        </w:rPr>
      </w:pPr>
      <w:r>
        <w:rPr>
          <w:rFonts w:ascii="Times New Roman" w:hAnsi="Times New Roman" w:cs="Times New Roman"/>
          <w:b/>
          <w:bCs/>
          <w:sz w:val="24"/>
          <w:szCs w:val="24"/>
        </w:rPr>
        <w:t>3.1.2</w:t>
      </w:r>
      <w:r w:rsidR="007325C5" w:rsidRPr="00ED2742">
        <w:rPr>
          <w:rFonts w:ascii="Times New Roman" w:hAnsi="Times New Roman" w:cs="Times New Roman"/>
          <w:b/>
          <w:bCs/>
          <w:sz w:val="24"/>
          <w:szCs w:val="24"/>
        </w:rPr>
        <w:t xml:space="preserve"> </w:t>
      </w:r>
      <w:r w:rsidR="0016772A" w:rsidRPr="00ED2742">
        <w:rPr>
          <w:rFonts w:ascii="Times New Roman" w:hAnsi="Times New Roman" w:cs="Times New Roman"/>
          <w:b/>
          <w:bCs/>
          <w:sz w:val="24"/>
          <w:szCs w:val="24"/>
        </w:rPr>
        <w:t>SAAD Pro (STAAD) for Structural Analysis:</w:t>
      </w:r>
    </w:p>
    <w:p w14:paraId="732A5709" w14:textId="48F4D9F9" w:rsidR="0016772A" w:rsidRPr="00ED2742" w:rsidRDefault="0016772A" w:rsidP="00ED2742">
      <w:pPr>
        <w:spacing w:line="360" w:lineRule="auto"/>
        <w:rPr>
          <w:rFonts w:ascii="Times New Roman" w:hAnsi="Times New Roman" w:cs="Times New Roman"/>
          <w:sz w:val="24"/>
          <w:szCs w:val="24"/>
        </w:rPr>
      </w:pPr>
      <w:r w:rsidRPr="00ED2742">
        <w:rPr>
          <w:rFonts w:ascii="Times New Roman" w:hAnsi="Times New Roman" w:cs="Times New Roman"/>
          <w:sz w:val="24"/>
          <w:szCs w:val="24"/>
        </w:rPr>
        <w:t>After drafting the floor plan, the structural analysis was conducted using SAAD Pro (commonly referred to as STAAD). This software was used to simulate the structural behavio</w:t>
      </w:r>
      <w:r w:rsidR="007325C5" w:rsidRPr="00ED2742">
        <w:rPr>
          <w:rFonts w:ascii="Times New Roman" w:hAnsi="Times New Roman" w:cs="Times New Roman"/>
          <w:sz w:val="24"/>
          <w:szCs w:val="24"/>
        </w:rPr>
        <w:t>u</w:t>
      </w:r>
      <w:r w:rsidRPr="00ED2742">
        <w:rPr>
          <w:rFonts w:ascii="Times New Roman" w:hAnsi="Times New Roman" w:cs="Times New Roman"/>
          <w:sz w:val="24"/>
          <w:szCs w:val="24"/>
        </w:rPr>
        <w:t>r under different loading conditions and to compare the impact of varying mass distribution configurations.</w:t>
      </w:r>
    </w:p>
    <w:p w14:paraId="3A59F3CC" w14:textId="63D28354" w:rsidR="0016772A" w:rsidRPr="00ED2742" w:rsidRDefault="0016772A" w:rsidP="00ED2742">
      <w:pPr>
        <w:numPr>
          <w:ilvl w:val="0"/>
          <w:numId w:val="2"/>
        </w:numPr>
        <w:spacing w:line="360" w:lineRule="auto"/>
        <w:rPr>
          <w:rFonts w:ascii="Times New Roman" w:hAnsi="Times New Roman" w:cs="Times New Roman"/>
          <w:sz w:val="24"/>
          <w:szCs w:val="24"/>
        </w:rPr>
      </w:pPr>
      <w:r w:rsidRPr="00ED2742">
        <w:rPr>
          <w:rFonts w:ascii="Times New Roman" w:hAnsi="Times New Roman" w:cs="Times New Roman"/>
          <w:b/>
          <w:bCs/>
          <w:sz w:val="24"/>
          <w:szCs w:val="24"/>
        </w:rPr>
        <w:t>Modeling the Frame:</w:t>
      </w:r>
      <w:r w:rsidRPr="00ED2742">
        <w:rPr>
          <w:rFonts w:ascii="Times New Roman" w:hAnsi="Times New Roman" w:cs="Times New Roman"/>
          <w:sz w:val="24"/>
          <w:szCs w:val="24"/>
        </w:rPr>
        <w:t xml:space="preserve"> The RC frame of the G+10 building was modeled based on the AutoCAD drawings. The frame included columns, beams, and slabs accurately positioned as per the plan.</w:t>
      </w:r>
    </w:p>
    <w:p w14:paraId="27EAB8F2" w14:textId="77777777" w:rsidR="0016772A" w:rsidRDefault="0016772A" w:rsidP="00ED2742">
      <w:pPr>
        <w:numPr>
          <w:ilvl w:val="0"/>
          <w:numId w:val="2"/>
        </w:numPr>
        <w:spacing w:line="360" w:lineRule="auto"/>
        <w:rPr>
          <w:rFonts w:ascii="Times New Roman" w:hAnsi="Times New Roman" w:cs="Times New Roman"/>
          <w:sz w:val="24"/>
          <w:szCs w:val="24"/>
        </w:rPr>
      </w:pPr>
      <w:r w:rsidRPr="00ED2742">
        <w:rPr>
          <w:rFonts w:ascii="Times New Roman" w:hAnsi="Times New Roman" w:cs="Times New Roman"/>
          <w:b/>
          <w:bCs/>
          <w:sz w:val="24"/>
          <w:szCs w:val="24"/>
        </w:rPr>
        <w:t>Material Properties:</w:t>
      </w:r>
      <w:r w:rsidRPr="00ED2742">
        <w:rPr>
          <w:rFonts w:ascii="Times New Roman" w:hAnsi="Times New Roman" w:cs="Times New Roman"/>
          <w:sz w:val="24"/>
          <w:szCs w:val="24"/>
        </w:rPr>
        <w:t xml:space="preserve"> Concrete and steel properties were defined according to standard specifications, including grade, density, and strength characteristics.</w:t>
      </w:r>
    </w:p>
    <w:p w14:paraId="1EA0D117" w14:textId="77777777" w:rsidR="0027427C" w:rsidRDefault="0027427C" w:rsidP="0027427C">
      <w:pPr>
        <w:spacing w:line="360" w:lineRule="auto"/>
        <w:ind w:left="720"/>
        <w:rPr>
          <w:rFonts w:ascii="Times New Roman" w:hAnsi="Times New Roman" w:cs="Times New Roman"/>
          <w:b/>
          <w:bCs/>
          <w:sz w:val="24"/>
          <w:szCs w:val="24"/>
        </w:rPr>
      </w:pPr>
    </w:p>
    <w:p w14:paraId="0C66B80D" w14:textId="77777777" w:rsidR="0027427C" w:rsidRPr="00ED2742" w:rsidRDefault="0027427C" w:rsidP="0027427C">
      <w:pPr>
        <w:spacing w:line="360" w:lineRule="auto"/>
        <w:ind w:left="720"/>
        <w:rPr>
          <w:rFonts w:ascii="Times New Roman" w:hAnsi="Times New Roman" w:cs="Times New Roman"/>
          <w:sz w:val="24"/>
          <w:szCs w:val="24"/>
        </w:rPr>
      </w:pPr>
    </w:p>
    <w:p w14:paraId="030A2DC6" w14:textId="77777777" w:rsidR="001E688C" w:rsidRPr="00ED2742" w:rsidRDefault="001E688C" w:rsidP="00ED2742">
      <w:pPr>
        <w:numPr>
          <w:ilvl w:val="0"/>
          <w:numId w:val="2"/>
        </w:numPr>
        <w:spacing w:line="360" w:lineRule="auto"/>
        <w:rPr>
          <w:rFonts w:ascii="Times New Roman" w:hAnsi="Times New Roman" w:cs="Times New Roman"/>
          <w:sz w:val="24"/>
          <w:szCs w:val="24"/>
        </w:rPr>
      </w:pPr>
      <w:r w:rsidRPr="00ED2742">
        <w:rPr>
          <w:rFonts w:ascii="Times New Roman" w:hAnsi="Times New Roman" w:cs="Times New Roman"/>
          <w:b/>
          <w:bCs/>
          <w:sz w:val="24"/>
          <w:szCs w:val="24"/>
        </w:rPr>
        <w:lastRenderedPageBreak/>
        <w:t>Mass Distribution Configuration:</w:t>
      </w:r>
    </w:p>
    <w:p w14:paraId="388AC991" w14:textId="77777777" w:rsidR="001E688C" w:rsidRPr="0027427C" w:rsidRDefault="001E688C" w:rsidP="00ED2742">
      <w:pPr>
        <w:numPr>
          <w:ilvl w:val="1"/>
          <w:numId w:val="2"/>
        </w:numPr>
        <w:spacing w:line="360" w:lineRule="auto"/>
        <w:rPr>
          <w:rFonts w:ascii="Times New Roman" w:hAnsi="Times New Roman" w:cs="Times New Roman"/>
          <w:sz w:val="24"/>
          <w:szCs w:val="24"/>
        </w:rPr>
      </w:pPr>
      <w:r w:rsidRPr="0027427C">
        <w:rPr>
          <w:rFonts w:ascii="Times New Roman" w:hAnsi="Times New Roman" w:cs="Times New Roman"/>
          <w:sz w:val="24"/>
          <w:szCs w:val="24"/>
        </w:rPr>
        <w:t>GRID 1: Two large tanks (100 m³ each) centrally located on the rooftop.</w:t>
      </w:r>
    </w:p>
    <w:p w14:paraId="3F6381D7" w14:textId="77777777" w:rsidR="001E688C" w:rsidRPr="0027427C" w:rsidRDefault="001E688C" w:rsidP="00ED2742">
      <w:pPr>
        <w:numPr>
          <w:ilvl w:val="1"/>
          <w:numId w:val="2"/>
        </w:numPr>
        <w:spacing w:line="360" w:lineRule="auto"/>
        <w:rPr>
          <w:rFonts w:ascii="Times New Roman" w:hAnsi="Times New Roman" w:cs="Times New Roman"/>
          <w:sz w:val="24"/>
          <w:szCs w:val="24"/>
        </w:rPr>
      </w:pPr>
      <w:r w:rsidRPr="0027427C">
        <w:rPr>
          <w:rFonts w:ascii="Times New Roman" w:hAnsi="Times New Roman" w:cs="Times New Roman"/>
          <w:sz w:val="24"/>
          <w:szCs w:val="24"/>
        </w:rPr>
        <w:t>GRID 2: One central 100 m³ tank on one side and 20 individual 5 m³ tanks in flats.</w:t>
      </w:r>
    </w:p>
    <w:p w14:paraId="1273E44E" w14:textId="3099B01F" w:rsidR="001E688C" w:rsidRPr="0027427C" w:rsidRDefault="001E688C" w:rsidP="0027427C">
      <w:pPr>
        <w:numPr>
          <w:ilvl w:val="1"/>
          <w:numId w:val="2"/>
        </w:numPr>
        <w:spacing w:line="360" w:lineRule="auto"/>
        <w:rPr>
          <w:rFonts w:ascii="Times New Roman" w:hAnsi="Times New Roman" w:cs="Times New Roman"/>
          <w:sz w:val="24"/>
          <w:szCs w:val="24"/>
        </w:rPr>
      </w:pPr>
      <w:r w:rsidRPr="0027427C">
        <w:rPr>
          <w:rFonts w:ascii="Times New Roman" w:hAnsi="Times New Roman" w:cs="Times New Roman"/>
          <w:sz w:val="24"/>
          <w:szCs w:val="24"/>
        </w:rPr>
        <w:t>GRID 3: Distributed model with 40 flats, each having a 5 m³ tank.</w:t>
      </w:r>
    </w:p>
    <w:p w14:paraId="72C5DB9A" w14:textId="77777777" w:rsidR="0016772A" w:rsidRPr="00ED2742" w:rsidRDefault="0016772A" w:rsidP="00ED2742">
      <w:pPr>
        <w:numPr>
          <w:ilvl w:val="0"/>
          <w:numId w:val="2"/>
        </w:numPr>
        <w:spacing w:line="360" w:lineRule="auto"/>
        <w:rPr>
          <w:rFonts w:ascii="Times New Roman" w:hAnsi="Times New Roman" w:cs="Times New Roman"/>
          <w:sz w:val="24"/>
          <w:szCs w:val="24"/>
        </w:rPr>
      </w:pPr>
      <w:r w:rsidRPr="00ED2742">
        <w:rPr>
          <w:rFonts w:ascii="Times New Roman" w:hAnsi="Times New Roman" w:cs="Times New Roman"/>
          <w:b/>
          <w:bCs/>
          <w:sz w:val="24"/>
          <w:szCs w:val="24"/>
        </w:rPr>
        <w:t>Load Assignments:</w:t>
      </w:r>
      <w:r w:rsidRPr="00ED2742">
        <w:rPr>
          <w:rFonts w:ascii="Times New Roman" w:hAnsi="Times New Roman" w:cs="Times New Roman"/>
          <w:sz w:val="24"/>
          <w:szCs w:val="24"/>
        </w:rPr>
        <w:t xml:space="preserve"> Different types of loads were applied to the model:</w:t>
      </w:r>
    </w:p>
    <w:p w14:paraId="2B868BEC" w14:textId="77777777" w:rsidR="0016772A" w:rsidRPr="0027427C" w:rsidRDefault="0016772A" w:rsidP="00ED2742">
      <w:pPr>
        <w:numPr>
          <w:ilvl w:val="1"/>
          <w:numId w:val="2"/>
        </w:numPr>
        <w:spacing w:line="360" w:lineRule="auto"/>
        <w:rPr>
          <w:rFonts w:ascii="Times New Roman" w:hAnsi="Times New Roman" w:cs="Times New Roman"/>
          <w:sz w:val="24"/>
          <w:szCs w:val="24"/>
        </w:rPr>
      </w:pPr>
      <w:r w:rsidRPr="0027427C">
        <w:rPr>
          <w:rFonts w:ascii="Times New Roman" w:hAnsi="Times New Roman" w:cs="Times New Roman"/>
          <w:sz w:val="24"/>
          <w:szCs w:val="24"/>
        </w:rPr>
        <w:t>Dead Load: Self-weight of structural components.</w:t>
      </w:r>
    </w:p>
    <w:p w14:paraId="63B2A2A4" w14:textId="77777777" w:rsidR="0016772A" w:rsidRPr="0027427C" w:rsidRDefault="0016772A" w:rsidP="00ED2742">
      <w:pPr>
        <w:numPr>
          <w:ilvl w:val="1"/>
          <w:numId w:val="2"/>
        </w:numPr>
        <w:spacing w:line="360" w:lineRule="auto"/>
        <w:rPr>
          <w:rFonts w:ascii="Times New Roman" w:hAnsi="Times New Roman" w:cs="Times New Roman"/>
          <w:sz w:val="24"/>
          <w:szCs w:val="24"/>
        </w:rPr>
      </w:pPr>
      <w:r w:rsidRPr="0027427C">
        <w:rPr>
          <w:rFonts w:ascii="Times New Roman" w:hAnsi="Times New Roman" w:cs="Times New Roman"/>
          <w:sz w:val="24"/>
          <w:szCs w:val="24"/>
        </w:rPr>
        <w:t>Live Load: Loads from occupants and movable items.</w:t>
      </w:r>
    </w:p>
    <w:p w14:paraId="57165979" w14:textId="40464CF8" w:rsidR="0016772A" w:rsidRPr="0027427C" w:rsidRDefault="0016772A" w:rsidP="00ED2742">
      <w:pPr>
        <w:numPr>
          <w:ilvl w:val="1"/>
          <w:numId w:val="2"/>
        </w:numPr>
        <w:spacing w:line="360" w:lineRule="auto"/>
        <w:rPr>
          <w:rFonts w:ascii="Times New Roman" w:hAnsi="Times New Roman" w:cs="Times New Roman"/>
          <w:sz w:val="24"/>
          <w:szCs w:val="24"/>
        </w:rPr>
      </w:pPr>
      <w:r w:rsidRPr="0027427C">
        <w:rPr>
          <w:rFonts w:ascii="Times New Roman" w:hAnsi="Times New Roman" w:cs="Times New Roman"/>
          <w:sz w:val="24"/>
          <w:szCs w:val="24"/>
        </w:rPr>
        <w:t xml:space="preserve">Seismic Load: Ground motion effects as per </w:t>
      </w:r>
      <w:r w:rsidR="00E970AC" w:rsidRPr="0027427C">
        <w:rPr>
          <w:rFonts w:ascii="Times New Roman" w:hAnsi="Times New Roman" w:cs="Times New Roman"/>
          <w:sz w:val="24"/>
          <w:szCs w:val="24"/>
          <w:lang w:eastAsia="en-IN"/>
        </w:rPr>
        <w:t>IS 1893 (Part 1) 2002</w:t>
      </w:r>
      <w:r w:rsidRPr="0027427C">
        <w:rPr>
          <w:rFonts w:ascii="Times New Roman" w:hAnsi="Times New Roman" w:cs="Times New Roman"/>
          <w:sz w:val="24"/>
          <w:szCs w:val="24"/>
        </w:rPr>
        <w:t>.</w:t>
      </w:r>
    </w:p>
    <w:p w14:paraId="0F736661" w14:textId="77777777" w:rsidR="0016772A" w:rsidRPr="0027427C" w:rsidRDefault="0016772A" w:rsidP="00ED2742">
      <w:pPr>
        <w:numPr>
          <w:ilvl w:val="1"/>
          <w:numId w:val="2"/>
        </w:numPr>
        <w:spacing w:line="360" w:lineRule="auto"/>
        <w:rPr>
          <w:rFonts w:ascii="Times New Roman" w:hAnsi="Times New Roman" w:cs="Times New Roman"/>
          <w:sz w:val="24"/>
          <w:szCs w:val="24"/>
        </w:rPr>
      </w:pPr>
      <w:r w:rsidRPr="0027427C">
        <w:rPr>
          <w:rFonts w:ascii="Times New Roman" w:hAnsi="Times New Roman" w:cs="Times New Roman"/>
          <w:sz w:val="24"/>
          <w:szCs w:val="24"/>
        </w:rPr>
        <w:t>Wind Load: Lateral forces from wind pressure.</w:t>
      </w:r>
    </w:p>
    <w:p w14:paraId="592B4E89" w14:textId="77777777" w:rsidR="0016772A" w:rsidRPr="0027427C" w:rsidRDefault="0016772A" w:rsidP="00ED2742">
      <w:pPr>
        <w:numPr>
          <w:ilvl w:val="1"/>
          <w:numId w:val="2"/>
        </w:numPr>
        <w:spacing w:line="360" w:lineRule="auto"/>
        <w:rPr>
          <w:rFonts w:ascii="Times New Roman" w:hAnsi="Times New Roman" w:cs="Times New Roman"/>
          <w:sz w:val="24"/>
          <w:szCs w:val="24"/>
        </w:rPr>
      </w:pPr>
      <w:r w:rsidRPr="0027427C">
        <w:rPr>
          <w:rFonts w:ascii="Times New Roman" w:hAnsi="Times New Roman" w:cs="Times New Roman"/>
          <w:sz w:val="24"/>
          <w:szCs w:val="24"/>
        </w:rPr>
        <w:t>Hydrostatic Load: Forces due to water storage in tanks.</w:t>
      </w:r>
    </w:p>
    <w:p w14:paraId="3495B9F2" w14:textId="4CE88165" w:rsidR="007C69EB" w:rsidRPr="00ED2742" w:rsidRDefault="0027427C" w:rsidP="00ED2742">
      <w:pPr>
        <w:spacing w:line="360" w:lineRule="auto"/>
        <w:rPr>
          <w:rFonts w:ascii="Times New Roman" w:hAnsi="Times New Roman" w:cs="Times New Roman"/>
          <w:b/>
          <w:bCs/>
          <w:sz w:val="24"/>
          <w:szCs w:val="24"/>
        </w:rPr>
      </w:pPr>
      <w:r w:rsidRPr="0027427C">
        <w:rPr>
          <w:rFonts w:ascii="Times New Roman" w:hAnsi="Times New Roman" w:cs="Times New Roman"/>
          <w:b/>
          <w:bCs/>
          <w:sz w:val="24"/>
          <w:szCs w:val="24"/>
        </w:rPr>
        <w:t xml:space="preserve"> 3.2</w:t>
      </w:r>
      <w:r>
        <w:rPr>
          <w:rFonts w:ascii="Times New Roman" w:hAnsi="Times New Roman" w:cs="Times New Roman"/>
          <w:sz w:val="24"/>
          <w:szCs w:val="24"/>
        </w:rPr>
        <w:t xml:space="preserve"> </w:t>
      </w:r>
      <w:r w:rsidR="007C69EB" w:rsidRPr="00ED2742">
        <w:rPr>
          <w:rFonts w:ascii="Times New Roman" w:hAnsi="Times New Roman" w:cs="Times New Roman"/>
          <w:b/>
          <w:bCs/>
          <w:sz w:val="24"/>
          <w:szCs w:val="24"/>
        </w:rPr>
        <w:t>Mass Distribution Configuration:</w:t>
      </w:r>
    </w:p>
    <w:p w14:paraId="5EF7069F" w14:textId="405ED2D0" w:rsidR="003E49CF" w:rsidRPr="00ED2742" w:rsidRDefault="0027427C" w:rsidP="00ED274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3.2.1 </w:t>
      </w:r>
      <w:r w:rsidR="003E49CF" w:rsidRPr="00ED2742">
        <w:rPr>
          <w:rFonts w:ascii="Times New Roman" w:hAnsi="Times New Roman" w:cs="Times New Roman"/>
          <w:b/>
          <w:bCs/>
          <w:sz w:val="24"/>
          <w:szCs w:val="24"/>
        </w:rPr>
        <w:t>GRID 1 – Centralized Roof-Top Water Storage Model</w:t>
      </w:r>
    </w:p>
    <w:p w14:paraId="45C5E3FE" w14:textId="77777777" w:rsidR="003E49CF" w:rsidRPr="00ED2742" w:rsidRDefault="003E49CF" w:rsidP="00ED2742">
      <w:pPr>
        <w:spacing w:line="360" w:lineRule="auto"/>
        <w:rPr>
          <w:rFonts w:ascii="Times New Roman" w:hAnsi="Times New Roman" w:cs="Times New Roman"/>
          <w:sz w:val="24"/>
          <w:szCs w:val="24"/>
        </w:rPr>
      </w:pPr>
      <w:r w:rsidRPr="00ED2742">
        <w:rPr>
          <w:rFonts w:ascii="Times New Roman" w:hAnsi="Times New Roman" w:cs="Times New Roman"/>
          <w:b/>
          <w:bCs/>
          <w:sz w:val="24"/>
          <w:szCs w:val="24"/>
        </w:rPr>
        <w:t>Design Description</w:t>
      </w:r>
      <w:r w:rsidRPr="00ED2742">
        <w:rPr>
          <w:rFonts w:ascii="Times New Roman" w:hAnsi="Times New Roman" w:cs="Times New Roman"/>
          <w:sz w:val="24"/>
          <w:szCs w:val="24"/>
        </w:rPr>
        <w:t>:</w:t>
      </w:r>
    </w:p>
    <w:p w14:paraId="53C86622" w14:textId="6A15E486" w:rsidR="003E49CF" w:rsidRDefault="003E49CF" w:rsidP="00ED2742">
      <w:pPr>
        <w:spacing w:line="360" w:lineRule="auto"/>
        <w:rPr>
          <w:rFonts w:ascii="Times New Roman" w:hAnsi="Times New Roman" w:cs="Times New Roman"/>
          <w:sz w:val="24"/>
          <w:szCs w:val="24"/>
        </w:rPr>
      </w:pPr>
      <w:r w:rsidRPr="00ED2742">
        <w:rPr>
          <w:rFonts w:ascii="Times New Roman" w:hAnsi="Times New Roman" w:cs="Times New Roman"/>
          <w:sz w:val="24"/>
          <w:szCs w:val="24"/>
        </w:rPr>
        <w:t xml:space="preserve"> In this model, two large tanks (each 100 m³) are placed on the rooftop of a G+10 residential building. These tanks act as the sole water storage units for the entire structure. The combined capacity is 200 m³, and water is distributed vertically downward to all flats.</w:t>
      </w:r>
    </w:p>
    <w:p w14:paraId="3A63A91D" w14:textId="64ECDACB" w:rsidR="00E801DE" w:rsidRPr="00ED2742" w:rsidRDefault="00E801DE" w:rsidP="00ED2742">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9CF70A3" wp14:editId="6D174AE9">
            <wp:simplePos x="0" y="0"/>
            <wp:positionH relativeFrom="margin">
              <wp:posOffset>2438400</wp:posOffset>
            </wp:positionH>
            <wp:positionV relativeFrom="paragraph">
              <wp:posOffset>0</wp:posOffset>
            </wp:positionV>
            <wp:extent cx="3282950" cy="2291715"/>
            <wp:effectExtent l="0" t="0" r="0" b="0"/>
            <wp:wrapSquare wrapText="bothSides"/>
            <wp:docPr id="2070494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94892" name="Picture 20704948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2950" cy="2291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inline distT="0" distB="0" distL="0" distR="0" wp14:anchorId="25DD1512" wp14:editId="2A893732">
            <wp:extent cx="2281555" cy="2291862"/>
            <wp:effectExtent l="0" t="0" r="4445" b="0"/>
            <wp:docPr id="1807915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15896" name="Picture 18079158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1557" cy="2322000"/>
                    </a:xfrm>
                    <a:prstGeom prst="rect">
                      <a:avLst/>
                    </a:prstGeom>
                  </pic:spPr>
                </pic:pic>
              </a:graphicData>
            </a:graphic>
          </wp:inline>
        </w:drawing>
      </w:r>
      <w:r>
        <w:rPr>
          <w:rFonts w:ascii="Times New Roman" w:hAnsi="Times New Roman" w:cs="Times New Roman"/>
          <w:sz w:val="24"/>
          <w:szCs w:val="24"/>
        </w:rPr>
        <w:br w:type="textWrapping" w:clear="all"/>
      </w:r>
    </w:p>
    <w:p w14:paraId="4A02FE8B" w14:textId="77777777" w:rsidR="003E49CF" w:rsidRPr="00ED2742" w:rsidRDefault="003E49CF" w:rsidP="00ED2742">
      <w:pPr>
        <w:spacing w:line="360" w:lineRule="auto"/>
        <w:rPr>
          <w:rFonts w:ascii="Times New Roman" w:hAnsi="Times New Roman" w:cs="Times New Roman"/>
          <w:sz w:val="24"/>
          <w:szCs w:val="24"/>
        </w:rPr>
      </w:pPr>
      <w:r w:rsidRPr="00ED2742">
        <w:rPr>
          <w:rFonts w:ascii="Times New Roman" w:hAnsi="Times New Roman" w:cs="Times New Roman"/>
          <w:b/>
          <w:bCs/>
          <w:sz w:val="24"/>
          <w:szCs w:val="24"/>
        </w:rPr>
        <w:lastRenderedPageBreak/>
        <w:t>Model-Based Advantages</w:t>
      </w:r>
      <w:r w:rsidRPr="00ED2742">
        <w:rPr>
          <w:rFonts w:ascii="Times New Roman" w:hAnsi="Times New Roman" w:cs="Times New Roman"/>
          <w:sz w:val="24"/>
          <w:szCs w:val="24"/>
        </w:rPr>
        <w:t>:</w:t>
      </w:r>
    </w:p>
    <w:p w14:paraId="6FEBEC51" w14:textId="3E4D5EFF" w:rsidR="003E49CF" w:rsidRPr="0027427C" w:rsidRDefault="003E49CF" w:rsidP="0027427C">
      <w:pPr>
        <w:pStyle w:val="ListParagraph"/>
        <w:numPr>
          <w:ilvl w:val="0"/>
          <w:numId w:val="7"/>
        </w:numPr>
        <w:spacing w:line="360" w:lineRule="auto"/>
        <w:rPr>
          <w:rFonts w:ascii="Times New Roman" w:hAnsi="Times New Roman" w:cs="Times New Roman"/>
          <w:sz w:val="24"/>
          <w:szCs w:val="24"/>
        </w:rPr>
      </w:pPr>
      <w:r w:rsidRPr="0027427C">
        <w:rPr>
          <w:rFonts w:ascii="Times New Roman" w:hAnsi="Times New Roman" w:cs="Times New Roman"/>
          <w:b/>
          <w:bCs/>
          <w:sz w:val="24"/>
          <w:szCs w:val="24"/>
        </w:rPr>
        <w:t>Structural Simplicity</w:t>
      </w:r>
      <w:r w:rsidRPr="0027427C">
        <w:rPr>
          <w:rFonts w:ascii="Times New Roman" w:hAnsi="Times New Roman" w:cs="Times New Roman"/>
          <w:sz w:val="24"/>
          <w:szCs w:val="24"/>
        </w:rPr>
        <w:t>: Requires only two large tank platforms on the roof, reducing the complexity of civil layout and load distribution designs across other floors.</w:t>
      </w:r>
    </w:p>
    <w:p w14:paraId="48D5C6C0" w14:textId="583D1C44" w:rsidR="003E49CF" w:rsidRPr="0027427C" w:rsidRDefault="003E49CF" w:rsidP="0027427C">
      <w:pPr>
        <w:pStyle w:val="ListParagraph"/>
        <w:numPr>
          <w:ilvl w:val="0"/>
          <w:numId w:val="7"/>
        </w:numPr>
        <w:spacing w:line="360" w:lineRule="auto"/>
        <w:rPr>
          <w:rFonts w:ascii="Times New Roman" w:hAnsi="Times New Roman" w:cs="Times New Roman"/>
          <w:sz w:val="24"/>
          <w:szCs w:val="24"/>
        </w:rPr>
      </w:pPr>
      <w:r w:rsidRPr="0027427C">
        <w:rPr>
          <w:rFonts w:ascii="Times New Roman" w:hAnsi="Times New Roman" w:cs="Times New Roman"/>
          <w:b/>
          <w:bCs/>
          <w:sz w:val="24"/>
          <w:szCs w:val="24"/>
        </w:rPr>
        <w:t>Optimized Floor Space</w:t>
      </w:r>
      <w:r w:rsidRPr="0027427C">
        <w:rPr>
          <w:rFonts w:ascii="Times New Roman" w:hAnsi="Times New Roman" w:cs="Times New Roman"/>
          <w:sz w:val="24"/>
          <w:szCs w:val="24"/>
        </w:rPr>
        <w:t xml:space="preserve">: No space on residential floors is occupied by tanks, preserving usable area within flats and common corridors. </w:t>
      </w:r>
    </w:p>
    <w:p w14:paraId="7566E45F" w14:textId="677C6D10" w:rsidR="0027427C" w:rsidRPr="00E477B3" w:rsidRDefault="003E49CF" w:rsidP="00ED2742">
      <w:pPr>
        <w:pStyle w:val="ListParagraph"/>
        <w:numPr>
          <w:ilvl w:val="0"/>
          <w:numId w:val="7"/>
        </w:numPr>
        <w:spacing w:line="360" w:lineRule="auto"/>
        <w:rPr>
          <w:rFonts w:ascii="Times New Roman" w:hAnsi="Times New Roman" w:cs="Times New Roman"/>
          <w:sz w:val="24"/>
          <w:szCs w:val="24"/>
        </w:rPr>
      </w:pPr>
      <w:r w:rsidRPr="0027427C">
        <w:rPr>
          <w:rFonts w:ascii="Times New Roman" w:hAnsi="Times New Roman" w:cs="Times New Roman"/>
          <w:b/>
          <w:bCs/>
          <w:sz w:val="24"/>
          <w:szCs w:val="24"/>
        </w:rPr>
        <w:t>Ease of Central Monitoring</w:t>
      </w:r>
      <w:r w:rsidRPr="0027427C">
        <w:rPr>
          <w:rFonts w:ascii="Times New Roman" w:hAnsi="Times New Roman" w:cs="Times New Roman"/>
          <w:sz w:val="24"/>
          <w:szCs w:val="24"/>
        </w:rPr>
        <w:t>: Structural inspection, waterproofing checks, and integrity assessments are limited to the rooftop zone, simplifying model planning and long-term upkeep.</w:t>
      </w:r>
    </w:p>
    <w:p w14:paraId="66AB8B74" w14:textId="3EAFB2B0" w:rsidR="003E49CF" w:rsidRPr="00ED2742" w:rsidRDefault="003E49CF" w:rsidP="00ED2742">
      <w:pPr>
        <w:spacing w:line="360" w:lineRule="auto"/>
        <w:rPr>
          <w:rFonts w:ascii="Times New Roman" w:hAnsi="Times New Roman" w:cs="Times New Roman"/>
          <w:sz w:val="24"/>
          <w:szCs w:val="24"/>
        </w:rPr>
      </w:pPr>
      <w:r w:rsidRPr="00ED2742">
        <w:rPr>
          <w:rFonts w:ascii="Times New Roman" w:hAnsi="Times New Roman" w:cs="Times New Roman"/>
          <w:b/>
          <w:bCs/>
          <w:sz w:val="24"/>
          <w:szCs w:val="24"/>
        </w:rPr>
        <w:t>Model-Based Limitations</w:t>
      </w:r>
      <w:r w:rsidRPr="00ED2742">
        <w:rPr>
          <w:rFonts w:ascii="Times New Roman" w:hAnsi="Times New Roman" w:cs="Times New Roman"/>
          <w:sz w:val="24"/>
          <w:szCs w:val="24"/>
        </w:rPr>
        <w:t xml:space="preserve">: </w:t>
      </w:r>
    </w:p>
    <w:p w14:paraId="5E11C851" w14:textId="77777777" w:rsidR="003E49CF" w:rsidRPr="0027427C" w:rsidRDefault="003E49CF" w:rsidP="0027427C">
      <w:pPr>
        <w:pStyle w:val="ListParagraph"/>
        <w:numPr>
          <w:ilvl w:val="0"/>
          <w:numId w:val="8"/>
        </w:numPr>
        <w:spacing w:line="360" w:lineRule="auto"/>
        <w:rPr>
          <w:rFonts w:ascii="Times New Roman" w:hAnsi="Times New Roman" w:cs="Times New Roman"/>
          <w:sz w:val="24"/>
          <w:szCs w:val="24"/>
        </w:rPr>
      </w:pPr>
      <w:r w:rsidRPr="0027427C">
        <w:rPr>
          <w:rFonts w:ascii="Times New Roman" w:hAnsi="Times New Roman" w:cs="Times New Roman"/>
          <w:sz w:val="24"/>
          <w:szCs w:val="24"/>
        </w:rPr>
        <w:t xml:space="preserve">High Roof Load Concentration: 200 m³ of water equals 200,000 kg (200 tons); concentrated rooftop load demands strong reinforcement, especially for seismic or wind load considerations. </w:t>
      </w:r>
    </w:p>
    <w:p w14:paraId="6B3EA9D5" w14:textId="1785F204" w:rsidR="003E49CF" w:rsidRPr="0027427C" w:rsidRDefault="003E49CF" w:rsidP="0027427C">
      <w:pPr>
        <w:pStyle w:val="ListParagraph"/>
        <w:numPr>
          <w:ilvl w:val="0"/>
          <w:numId w:val="8"/>
        </w:numPr>
        <w:spacing w:line="360" w:lineRule="auto"/>
        <w:rPr>
          <w:rFonts w:ascii="Times New Roman" w:hAnsi="Times New Roman" w:cs="Times New Roman"/>
          <w:sz w:val="24"/>
          <w:szCs w:val="24"/>
        </w:rPr>
      </w:pPr>
      <w:r w:rsidRPr="0027427C">
        <w:rPr>
          <w:rFonts w:ascii="Times New Roman" w:hAnsi="Times New Roman" w:cs="Times New Roman"/>
          <w:b/>
          <w:bCs/>
          <w:sz w:val="24"/>
          <w:szCs w:val="24"/>
        </w:rPr>
        <w:t>Elevated Center of Gravity</w:t>
      </w:r>
      <w:r w:rsidRPr="0027427C">
        <w:rPr>
          <w:rFonts w:ascii="Times New Roman" w:hAnsi="Times New Roman" w:cs="Times New Roman"/>
          <w:sz w:val="24"/>
          <w:szCs w:val="24"/>
        </w:rPr>
        <w:t xml:space="preserve">: Water weight at the highest point increases the building's center of mass, which can affect lateral load resistance and structural balance during earthquakes or strong winds. </w:t>
      </w:r>
    </w:p>
    <w:p w14:paraId="5E064B7C" w14:textId="7236E17E" w:rsidR="003E49CF" w:rsidRDefault="003E49CF" w:rsidP="0027427C">
      <w:pPr>
        <w:pStyle w:val="ListParagraph"/>
        <w:numPr>
          <w:ilvl w:val="0"/>
          <w:numId w:val="8"/>
        </w:numPr>
        <w:spacing w:line="360" w:lineRule="auto"/>
        <w:rPr>
          <w:rFonts w:ascii="Times New Roman" w:hAnsi="Times New Roman" w:cs="Times New Roman"/>
          <w:sz w:val="24"/>
          <w:szCs w:val="24"/>
        </w:rPr>
      </w:pPr>
      <w:r w:rsidRPr="0027427C">
        <w:rPr>
          <w:rFonts w:ascii="Times New Roman" w:hAnsi="Times New Roman" w:cs="Times New Roman"/>
          <w:b/>
          <w:bCs/>
          <w:sz w:val="24"/>
          <w:szCs w:val="24"/>
        </w:rPr>
        <w:t>Access &amp; Safety Design</w:t>
      </w:r>
      <w:r w:rsidRPr="0027427C">
        <w:rPr>
          <w:rFonts w:ascii="Times New Roman" w:hAnsi="Times New Roman" w:cs="Times New Roman"/>
          <w:sz w:val="24"/>
          <w:szCs w:val="24"/>
        </w:rPr>
        <w:t>: Requires additional structural provisions like walkways, ladders, or railings for safe access to the tanks for inspection or emergency shutoff.</w:t>
      </w:r>
    </w:p>
    <w:p w14:paraId="48103F57" w14:textId="77777777" w:rsidR="00F969B6" w:rsidRPr="00F969B6" w:rsidRDefault="00F969B6" w:rsidP="00F969B6">
      <w:pPr>
        <w:spacing w:line="360" w:lineRule="auto"/>
        <w:ind w:left="360"/>
        <w:rPr>
          <w:rFonts w:ascii="Times New Roman" w:hAnsi="Times New Roman" w:cs="Times New Roman"/>
          <w:sz w:val="24"/>
          <w:szCs w:val="24"/>
        </w:rPr>
      </w:pPr>
    </w:p>
    <w:p w14:paraId="328ABEAC" w14:textId="4642A285" w:rsidR="003E49CF" w:rsidRPr="00ED2742" w:rsidRDefault="0027427C" w:rsidP="00ED274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3.2.2 </w:t>
      </w:r>
      <w:r w:rsidR="003E49CF" w:rsidRPr="00ED2742">
        <w:rPr>
          <w:rFonts w:ascii="Times New Roman" w:hAnsi="Times New Roman" w:cs="Times New Roman"/>
          <w:b/>
          <w:bCs/>
          <w:sz w:val="24"/>
          <w:szCs w:val="24"/>
        </w:rPr>
        <w:t xml:space="preserve">GRID 2 – Distribution Model (One Side Central + Flat Tanks) </w:t>
      </w:r>
    </w:p>
    <w:p w14:paraId="0FC1922C" w14:textId="77777777" w:rsidR="003E49CF" w:rsidRDefault="003E49CF" w:rsidP="00ED2742">
      <w:pPr>
        <w:spacing w:line="360" w:lineRule="auto"/>
        <w:rPr>
          <w:rFonts w:ascii="Times New Roman" w:hAnsi="Times New Roman" w:cs="Times New Roman"/>
          <w:sz w:val="24"/>
          <w:szCs w:val="24"/>
        </w:rPr>
      </w:pPr>
      <w:r w:rsidRPr="00ED2742">
        <w:rPr>
          <w:rFonts w:ascii="Times New Roman" w:hAnsi="Times New Roman" w:cs="Times New Roman"/>
          <w:b/>
          <w:bCs/>
          <w:sz w:val="24"/>
          <w:szCs w:val="24"/>
        </w:rPr>
        <w:t>Design Description:</w:t>
      </w:r>
      <w:r w:rsidRPr="00ED2742">
        <w:rPr>
          <w:rFonts w:ascii="Times New Roman" w:hAnsi="Times New Roman" w:cs="Times New Roman"/>
          <w:sz w:val="24"/>
          <w:szCs w:val="24"/>
        </w:rPr>
        <w:t xml:space="preserve"> This design splits the water storage system. A central 100 m³ tank is placed on one side of the building, possibly at an intermediate level or on a cantilevered platform. This tank serves 20 flats, which also each have their own 5 m³ individual tank.</w:t>
      </w:r>
    </w:p>
    <w:p w14:paraId="714610F9" w14:textId="55BF4B50" w:rsidR="00E801DE" w:rsidRPr="00ED2742" w:rsidRDefault="00E801DE" w:rsidP="00ED274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259A15" wp14:editId="6F65999F">
            <wp:extent cx="2639180" cy="2016369"/>
            <wp:effectExtent l="0" t="0" r="8890" b="3175"/>
            <wp:docPr id="220405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05605" name="Picture 22040560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9625" cy="2031989"/>
                    </a:xfrm>
                    <a:prstGeom prst="rect">
                      <a:avLst/>
                    </a:prstGeom>
                  </pic:spPr>
                </pic:pic>
              </a:graphicData>
            </a:graphic>
          </wp:inline>
        </w:drawing>
      </w:r>
      <w:r w:rsidR="00E477B3">
        <w:rPr>
          <w:rFonts w:ascii="Times New Roman" w:hAnsi="Times New Roman" w:cs="Times New Roman"/>
          <w:noProof/>
          <w:sz w:val="24"/>
          <w:szCs w:val="24"/>
        </w:rPr>
        <w:drawing>
          <wp:inline distT="0" distB="0" distL="0" distR="0" wp14:anchorId="26B92AE2" wp14:editId="076601F4">
            <wp:extent cx="3035729" cy="2021156"/>
            <wp:effectExtent l="0" t="0" r="0" b="0"/>
            <wp:docPr id="1750875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75687" name="Picture 17508756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3223" cy="2059435"/>
                    </a:xfrm>
                    <a:prstGeom prst="rect">
                      <a:avLst/>
                    </a:prstGeom>
                  </pic:spPr>
                </pic:pic>
              </a:graphicData>
            </a:graphic>
          </wp:inline>
        </w:drawing>
      </w:r>
    </w:p>
    <w:p w14:paraId="1011529E" w14:textId="77777777" w:rsidR="003E49CF" w:rsidRPr="00ED2742" w:rsidRDefault="003E49CF" w:rsidP="00ED2742">
      <w:pPr>
        <w:spacing w:line="360" w:lineRule="auto"/>
        <w:rPr>
          <w:rFonts w:ascii="Times New Roman" w:hAnsi="Times New Roman" w:cs="Times New Roman"/>
          <w:b/>
          <w:bCs/>
          <w:sz w:val="24"/>
          <w:szCs w:val="24"/>
        </w:rPr>
      </w:pPr>
      <w:r w:rsidRPr="00ED2742">
        <w:rPr>
          <w:rFonts w:ascii="Times New Roman" w:hAnsi="Times New Roman" w:cs="Times New Roman"/>
          <w:b/>
          <w:bCs/>
          <w:sz w:val="24"/>
          <w:szCs w:val="24"/>
        </w:rPr>
        <w:lastRenderedPageBreak/>
        <w:t xml:space="preserve">Model-Based Advantages: </w:t>
      </w:r>
    </w:p>
    <w:p w14:paraId="039B2675" w14:textId="77777777" w:rsidR="003E49CF" w:rsidRPr="0027427C" w:rsidRDefault="003E49CF" w:rsidP="0027427C">
      <w:pPr>
        <w:pStyle w:val="ListParagraph"/>
        <w:numPr>
          <w:ilvl w:val="0"/>
          <w:numId w:val="9"/>
        </w:numPr>
        <w:spacing w:line="360" w:lineRule="auto"/>
        <w:rPr>
          <w:rFonts w:ascii="Times New Roman" w:hAnsi="Times New Roman" w:cs="Times New Roman"/>
          <w:sz w:val="24"/>
          <w:szCs w:val="24"/>
        </w:rPr>
      </w:pPr>
      <w:r w:rsidRPr="0027427C">
        <w:rPr>
          <w:rFonts w:ascii="Times New Roman" w:hAnsi="Times New Roman" w:cs="Times New Roman"/>
          <w:b/>
          <w:bCs/>
          <w:sz w:val="24"/>
          <w:szCs w:val="24"/>
        </w:rPr>
        <w:t>Balanced Structural Load</w:t>
      </w:r>
      <w:r w:rsidRPr="0027427C">
        <w:rPr>
          <w:rFonts w:ascii="Times New Roman" w:hAnsi="Times New Roman" w:cs="Times New Roman"/>
          <w:sz w:val="24"/>
          <w:szCs w:val="24"/>
        </w:rPr>
        <w:t xml:space="preserve">: The 100 m³ tank is placed off-center, possibly on an intermediate slab or platform, which lowers the building’s overall center of gravity compared to Grid 1. </w:t>
      </w:r>
    </w:p>
    <w:p w14:paraId="43A61626" w14:textId="0FC87DE4" w:rsidR="0027427C" w:rsidRDefault="003E49CF" w:rsidP="0027427C">
      <w:pPr>
        <w:pStyle w:val="ListParagraph"/>
        <w:numPr>
          <w:ilvl w:val="0"/>
          <w:numId w:val="9"/>
        </w:numPr>
        <w:spacing w:line="360" w:lineRule="auto"/>
        <w:rPr>
          <w:rFonts w:ascii="Times New Roman" w:hAnsi="Times New Roman" w:cs="Times New Roman"/>
          <w:sz w:val="24"/>
          <w:szCs w:val="24"/>
        </w:rPr>
      </w:pPr>
      <w:r w:rsidRPr="0027427C">
        <w:rPr>
          <w:rFonts w:ascii="Times New Roman" w:hAnsi="Times New Roman" w:cs="Times New Roman"/>
          <w:b/>
          <w:bCs/>
          <w:sz w:val="24"/>
          <w:szCs w:val="24"/>
        </w:rPr>
        <w:t>Distributed Load Distribution</w:t>
      </w:r>
      <w:r w:rsidRPr="0027427C">
        <w:rPr>
          <w:rFonts w:ascii="Times New Roman" w:hAnsi="Times New Roman" w:cs="Times New Roman"/>
          <w:sz w:val="24"/>
          <w:szCs w:val="24"/>
        </w:rPr>
        <w:t xml:space="preserve">: The remaining water is stored across multiple flats (20 small tanks), distributing structural loads horizontally across the tower in a more uniform manner. </w:t>
      </w:r>
    </w:p>
    <w:p w14:paraId="721F0CAD" w14:textId="316D280C" w:rsidR="003E49CF" w:rsidRPr="0027427C" w:rsidRDefault="003E49CF" w:rsidP="0027427C">
      <w:pPr>
        <w:pStyle w:val="ListParagraph"/>
        <w:numPr>
          <w:ilvl w:val="0"/>
          <w:numId w:val="9"/>
        </w:numPr>
        <w:spacing w:line="360" w:lineRule="auto"/>
        <w:rPr>
          <w:rFonts w:ascii="Times New Roman" w:hAnsi="Times New Roman" w:cs="Times New Roman"/>
          <w:sz w:val="24"/>
          <w:szCs w:val="24"/>
        </w:rPr>
      </w:pPr>
      <w:r w:rsidRPr="0027427C">
        <w:rPr>
          <w:rFonts w:ascii="Times New Roman" w:hAnsi="Times New Roman" w:cs="Times New Roman"/>
          <w:b/>
          <w:bCs/>
          <w:sz w:val="24"/>
          <w:szCs w:val="24"/>
        </w:rPr>
        <w:t>Modular Expansion Feasibility</w:t>
      </w:r>
      <w:r w:rsidRPr="0027427C">
        <w:rPr>
          <w:rFonts w:ascii="Times New Roman" w:hAnsi="Times New Roman" w:cs="Times New Roman"/>
          <w:sz w:val="24"/>
          <w:szCs w:val="24"/>
        </w:rPr>
        <w:t xml:space="preserve">: Easier to expand or adapt individual components of the design (e.g., increase capacity or change tank materials) without impacting the whole structure. </w:t>
      </w:r>
    </w:p>
    <w:p w14:paraId="2C362F34" w14:textId="77777777" w:rsidR="003E49CF" w:rsidRPr="00ED2742" w:rsidRDefault="003E49CF" w:rsidP="00ED2742">
      <w:pPr>
        <w:spacing w:line="360" w:lineRule="auto"/>
        <w:rPr>
          <w:rFonts w:ascii="Times New Roman" w:hAnsi="Times New Roman" w:cs="Times New Roman"/>
          <w:sz w:val="24"/>
          <w:szCs w:val="24"/>
        </w:rPr>
      </w:pPr>
      <w:r w:rsidRPr="00ED2742">
        <w:rPr>
          <w:rFonts w:ascii="Times New Roman" w:hAnsi="Times New Roman" w:cs="Times New Roman"/>
          <w:b/>
          <w:bCs/>
          <w:sz w:val="24"/>
          <w:szCs w:val="24"/>
        </w:rPr>
        <w:t>Model-Based Limitations</w:t>
      </w:r>
      <w:r w:rsidRPr="00ED2742">
        <w:rPr>
          <w:rFonts w:ascii="Times New Roman" w:hAnsi="Times New Roman" w:cs="Times New Roman"/>
          <w:sz w:val="24"/>
          <w:szCs w:val="24"/>
        </w:rPr>
        <w:t xml:space="preserve">: </w:t>
      </w:r>
    </w:p>
    <w:p w14:paraId="35BD962A" w14:textId="676272B6" w:rsidR="003E49CF" w:rsidRPr="0027427C" w:rsidRDefault="003E49CF" w:rsidP="0027427C">
      <w:pPr>
        <w:pStyle w:val="ListParagraph"/>
        <w:numPr>
          <w:ilvl w:val="0"/>
          <w:numId w:val="10"/>
        </w:numPr>
        <w:spacing w:line="360" w:lineRule="auto"/>
        <w:rPr>
          <w:rFonts w:ascii="Times New Roman" w:hAnsi="Times New Roman" w:cs="Times New Roman"/>
          <w:sz w:val="24"/>
          <w:szCs w:val="24"/>
        </w:rPr>
      </w:pPr>
      <w:r w:rsidRPr="0027427C">
        <w:rPr>
          <w:rFonts w:ascii="Times New Roman" w:hAnsi="Times New Roman" w:cs="Times New Roman"/>
          <w:b/>
          <w:bCs/>
          <w:sz w:val="24"/>
          <w:szCs w:val="24"/>
        </w:rPr>
        <w:t>Asymmetric Load Distribution</w:t>
      </w:r>
      <w:r w:rsidRPr="0027427C">
        <w:rPr>
          <w:rFonts w:ascii="Times New Roman" w:hAnsi="Times New Roman" w:cs="Times New Roman"/>
          <w:sz w:val="24"/>
          <w:szCs w:val="24"/>
        </w:rPr>
        <w:t xml:space="preserve">: The side placement of the large tank introduces lateral imbalance, requiring structural countermeasures (e.g., stiffer frames or braces on the opposite side). </w:t>
      </w:r>
    </w:p>
    <w:p w14:paraId="45368C8B" w14:textId="77777777" w:rsidR="003E49CF" w:rsidRPr="0027427C" w:rsidRDefault="003E49CF" w:rsidP="0027427C">
      <w:pPr>
        <w:pStyle w:val="ListParagraph"/>
        <w:numPr>
          <w:ilvl w:val="0"/>
          <w:numId w:val="10"/>
        </w:numPr>
        <w:spacing w:line="360" w:lineRule="auto"/>
        <w:rPr>
          <w:rFonts w:ascii="Times New Roman" w:hAnsi="Times New Roman" w:cs="Times New Roman"/>
          <w:sz w:val="24"/>
          <w:szCs w:val="24"/>
        </w:rPr>
      </w:pPr>
      <w:r w:rsidRPr="0027427C">
        <w:rPr>
          <w:rFonts w:ascii="Times New Roman" w:hAnsi="Times New Roman" w:cs="Times New Roman"/>
          <w:b/>
          <w:bCs/>
          <w:sz w:val="24"/>
          <w:szCs w:val="24"/>
        </w:rPr>
        <w:t>Architectural Intrusion</w:t>
      </w:r>
      <w:r w:rsidRPr="0027427C">
        <w:rPr>
          <w:rFonts w:ascii="Times New Roman" w:hAnsi="Times New Roman" w:cs="Times New Roman"/>
          <w:sz w:val="24"/>
          <w:szCs w:val="24"/>
        </w:rPr>
        <w:t xml:space="preserve">: Flat-level tanks reduce usable built-up area or may require external duct space or reinforced balconies to support tanks. </w:t>
      </w:r>
    </w:p>
    <w:p w14:paraId="58BA8EAE" w14:textId="77777777" w:rsidR="003E49CF" w:rsidRPr="0027427C" w:rsidRDefault="003E49CF" w:rsidP="0027427C">
      <w:pPr>
        <w:pStyle w:val="ListParagraph"/>
        <w:numPr>
          <w:ilvl w:val="0"/>
          <w:numId w:val="10"/>
        </w:numPr>
        <w:spacing w:line="360" w:lineRule="auto"/>
        <w:rPr>
          <w:rFonts w:ascii="Times New Roman" w:hAnsi="Times New Roman" w:cs="Times New Roman"/>
          <w:sz w:val="24"/>
          <w:szCs w:val="24"/>
        </w:rPr>
      </w:pPr>
      <w:r w:rsidRPr="0027427C">
        <w:rPr>
          <w:rFonts w:ascii="Times New Roman" w:hAnsi="Times New Roman" w:cs="Times New Roman"/>
          <w:b/>
          <w:bCs/>
          <w:sz w:val="24"/>
          <w:szCs w:val="24"/>
        </w:rPr>
        <w:t>Complex Drainage/Routing Design</w:t>
      </w:r>
      <w:r w:rsidRPr="0027427C">
        <w:rPr>
          <w:rFonts w:ascii="Times New Roman" w:hAnsi="Times New Roman" w:cs="Times New Roman"/>
          <w:sz w:val="24"/>
          <w:szCs w:val="24"/>
        </w:rPr>
        <w:t>: Structural slabs and piping need custom routing to manage both central and local tanks without interference with living or structural zones.</w:t>
      </w:r>
    </w:p>
    <w:p w14:paraId="08008F6B" w14:textId="7695CFA3" w:rsidR="003E49CF" w:rsidRPr="00ED2742" w:rsidRDefault="0027427C" w:rsidP="00ED2742">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D23818">
        <w:rPr>
          <w:rFonts w:ascii="Times New Roman" w:hAnsi="Times New Roman" w:cs="Times New Roman"/>
          <w:b/>
          <w:bCs/>
          <w:sz w:val="24"/>
          <w:szCs w:val="24"/>
        </w:rPr>
        <w:t xml:space="preserve">2.3 </w:t>
      </w:r>
      <w:r w:rsidR="003E49CF" w:rsidRPr="00ED2742">
        <w:rPr>
          <w:rFonts w:ascii="Times New Roman" w:hAnsi="Times New Roman" w:cs="Times New Roman"/>
          <w:b/>
          <w:bCs/>
          <w:sz w:val="24"/>
          <w:szCs w:val="24"/>
        </w:rPr>
        <w:t>GRID 3 – Fully Distributed Flat-Based Model</w:t>
      </w:r>
    </w:p>
    <w:p w14:paraId="188AA60F" w14:textId="77777777" w:rsidR="003E49CF" w:rsidRDefault="003E49CF" w:rsidP="00ED2742">
      <w:pPr>
        <w:spacing w:line="360" w:lineRule="auto"/>
        <w:rPr>
          <w:rFonts w:ascii="Times New Roman" w:hAnsi="Times New Roman" w:cs="Times New Roman"/>
          <w:sz w:val="24"/>
          <w:szCs w:val="24"/>
        </w:rPr>
      </w:pPr>
      <w:r w:rsidRPr="00ED2742">
        <w:rPr>
          <w:rFonts w:ascii="Times New Roman" w:hAnsi="Times New Roman" w:cs="Times New Roman"/>
          <w:b/>
          <w:bCs/>
          <w:sz w:val="24"/>
          <w:szCs w:val="24"/>
        </w:rPr>
        <w:t>Design Description:</w:t>
      </w:r>
      <w:r w:rsidRPr="00ED2742">
        <w:rPr>
          <w:rFonts w:ascii="Times New Roman" w:hAnsi="Times New Roman" w:cs="Times New Roman"/>
          <w:sz w:val="24"/>
          <w:szCs w:val="24"/>
        </w:rPr>
        <w:t xml:space="preserve"> This model eliminates all centralized storage. Instead, each of the 40 flats is provided with its own 5 m³ tank, totaling 200 m³. These are positioned inside or adjacent to individual flats commonly in utility balconies or dedicated service shafts.</w:t>
      </w:r>
    </w:p>
    <w:p w14:paraId="3544506D" w14:textId="08D41601" w:rsidR="00E477B3" w:rsidRPr="00ED2742" w:rsidRDefault="00E477B3" w:rsidP="00ED274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AD98AA" wp14:editId="73B52554">
            <wp:extent cx="2742923" cy="2072201"/>
            <wp:effectExtent l="0" t="0" r="635" b="4445"/>
            <wp:docPr id="19287911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91141" name="Picture 19287911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0888" cy="2085773"/>
                    </a:xfrm>
                    <a:prstGeom prst="rect">
                      <a:avLst/>
                    </a:prstGeom>
                  </pic:spPr>
                </pic:pic>
              </a:graphicData>
            </a:graphic>
          </wp:inline>
        </w:drawing>
      </w:r>
      <w:r>
        <w:rPr>
          <w:rFonts w:ascii="Times New Roman" w:hAnsi="Times New Roman" w:cs="Times New Roman"/>
          <w:noProof/>
          <w:sz w:val="24"/>
          <w:szCs w:val="24"/>
        </w:rPr>
        <w:drawing>
          <wp:inline distT="0" distB="0" distL="0" distR="0" wp14:anchorId="4B5CDD62" wp14:editId="7F23FF9B">
            <wp:extent cx="2876913" cy="2069123"/>
            <wp:effectExtent l="0" t="0" r="0" b="7620"/>
            <wp:docPr id="17458849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84909" name="Picture 1745884909"/>
                    <pic:cNvPicPr/>
                  </pic:nvPicPr>
                  <pic:blipFill>
                    <a:blip r:embed="rId12">
                      <a:extLst>
                        <a:ext uri="{28A0092B-C50C-407E-A947-70E740481C1C}">
                          <a14:useLocalDpi xmlns:a14="http://schemas.microsoft.com/office/drawing/2010/main" val="0"/>
                        </a:ext>
                      </a:extLst>
                    </a:blip>
                    <a:stretch>
                      <a:fillRect/>
                    </a:stretch>
                  </pic:blipFill>
                  <pic:spPr>
                    <a:xfrm>
                      <a:off x="0" y="0"/>
                      <a:ext cx="2906264" cy="2090233"/>
                    </a:xfrm>
                    <a:prstGeom prst="rect">
                      <a:avLst/>
                    </a:prstGeom>
                  </pic:spPr>
                </pic:pic>
              </a:graphicData>
            </a:graphic>
          </wp:inline>
        </w:drawing>
      </w:r>
    </w:p>
    <w:p w14:paraId="1A114B0B" w14:textId="77777777" w:rsidR="003E49CF" w:rsidRPr="00ED2742" w:rsidRDefault="003E49CF" w:rsidP="00ED2742">
      <w:pPr>
        <w:spacing w:line="360" w:lineRule="auto"/>
        <w:rPr>
          <w:rFonts w:ascii="Times New Roman" w:hAnsi="Times New Roman" w:cs="Times New Roman"/>
          <w:b/>
          <w:bCs/>
          <w:sz w:val="24"/>
          <w:szCs w:val="24"/>
        </w:rPr>
      </w:pPr>
      <w:r w:rsidRPr="00ED2742">
        <w:rPr>
          <w:rFonts w:ascii="Times New Roman" w:hAnsi="Times New Roman" w:cs="Times New Roman"/>
          <w:b/>
          <w:bCs/>
          <w:sz w:val="24"/>
          <w:szCs w:val="24"/>
        </w:rPr>
        <w:lastRenderedPageBreak/>
        <w:t xml:space="preserve">Model-Based Advantages: </w:t>
      </w:r>
    </w:p>
    <w:p w14:paraId="2478A450" w14:textId="77777777" w:rsidR="003E49CF" w:rsidRPr="0027427C" w:rsidRDefault="003E49CF" w:rsidP="0027427C">
      <w:pPr>
        <w:pStyle w:val="ListParagraph"/>
        <w:numPr>
          <w:ilvl w:val="0"/>
          <w:numId w:val="11"/>
        </w:numPr>
        <w:spacing w:line="360" w:lineRule="auto"/>
        <w:rPr>
          <w:rFonts w:ascii="Times New Roman" w:hAnsi="Times New Roman" w:cs="Times New Roman"/>
          <w:sz w:val="24"/>
          <w:szCs w:val="24"/>
        </w:rPr>
      </w:pPr>
      <w:r w:rsidRPr="0027427C">
        <w:rPr>
          <w:rFonts w:ascii="Times New Roman" w:hAnsi="Times New Roman" w:cs="Times New Roman"/>
          <w:b/>
          <w:bCs/>
          <w:sz w:val="24"/>
          <w:szCs w:val="24"/>
        </w:rPr>
        <w:t>Even Structural Load Distribution</w:t>
      </w:r>
      <w:r w:rsidRPr="0027427C">
        <w:rPr>
          <w:rFonts w:ascii="Times New Roman" w:hAnsi="Times New Roman" w:cs="Times New Roman"/>
          <w:sz w:val="24"/>
          <w:szCs w:val="24"/>
        </w:rPr>
        <w:t xml:space="preserve">: With tanks uniformly spread across all floors and units, the vertical and horizontal load paths remain consistent, leading to better load balance. </w:t>
      </w:r>
    </w:p>
    <w:p w14:paraId="43445732" w14:textId="2532997B" w:rsidR="003E49CF" w:rsidRPr="0027427C" w:rsidRDefault="003E49CF" w:rsidP="0027427C">
      <w:pPr>
        <w:pStyle w:val="ListParagraph"/>
        <w:numPr>
          <w:ilvl w:val="0"/>
          <w:numId w:val="11"/>
        </w:numPr>
        <w:spacing w:line="360" w:lineRule="auto"/>
        <w:rPr>
          <w:rFonts w:ascii="Times New Roman" w:hAnsi="Times New Roman" w:cs="Times New Roman"/>
          <w:sz w:val="24"/>
          <w:szCs w:val="24"/>
        </w:rPr>
      </w:pPr>
      <w:r w:rsidRPr="0027427C">
        <w:rPr>
          <w:rFonts w:ascii="Times New Roman" w:hAnsi="Times New Roman" w:cs="Times New Roman"/>
          <w:b/>
          <w:bCs/>
          <w:sz w:val="24"/>
          <w:szCs w:val="24"/>
        </w:rPr>
        <w:t>Lower Roof Load</w:t>
      </w:r>
      <w:r w:rsidRPr="0027427C">
        <w:rPr>
          <w:rFonts w:ascii="Times New Roman" w:hAnsi="Times New Roman" w:cs="Times New Roman"/>
          <w:sz w:val="24"/>
          <w:szCs w:val="24"/>
        </w:rPr>
        <w:t xml:space="preserve">: The roof bears no water storage load, simplifying top-floor structural design and reducing wind-induced stress factors. </w:t>
      </w:r>
    </w:p>
    <w:p w14:paraId="2FD1F39B" w14:textId="10F59A0E" w:rsidR="003E49CF" w:rsidRPr="0027427C" w:rsidRDefault="003E49CF" w:rsidP="0027427C">
      <w:pPr>
        <w:pStyle w:val="ListParagraph"/>
        <w:numPr>
          <w:ilvl w:val="0"/>
          <w:numId w:val="11"/>
        </w:numPr>
        <w:spacing w:line="360" w:lineRule="auto"/>
        <w:rPr>
          <w:rFonts w:ascii="Times New Roman" w:hAnsi="Times New Roman" w:cs="Times New Roman"/>
          <w:sz w:val="24"/>
          <w:szCs w:val="24"/>
        </w:rPr>
      </w:pPr>
      <w:r w:rsidRPr="0027427C">
        <w:rPr>
          <w:rFonts w:ascii="Times New Roman" w:hAnsi="Times New Roman" w:cs="Times New Roman"/>
          <w:b/>
          <w:bCs/>
          <w:sz w:val="24"/>
          <w:szCs w:val="24"/>
        </w:rPr>
        <w:t>Flexibility in Design Integration</w:t>
      </w:r>
      <w:r w:rsidRPr="0027427C">
        <w:rPr>
          <w:rFonts w:ascii="Times New Roman" w:hAnsi="Times New Roman" w:cs="Times New Roman"/>
          <w:sz w:val="24"/>
          <w:szCs w:val="24"/>
        </w:rPr>
        <w:t>: Tanks can be integrated into flat designs as part of utility areas or vertical ducts, allowing diverse layout approaches for architects.</w:t>
      </w:r>
    </w:p>
    <w:p w14:paraId="247B3E01" w14:textId="77777777" w:rsidR="003E49CF" w:rsidRPr="00ED2742" w:rsidRDefault="003E49CF" w:rsidP="00ED2742">
      <w:pPr>
        <w:spacing w:line="360" w:lineRule="auto"/>
        <w:rPr>
          <w:rFonts w:ascii="Times New Roman" w:hAnsi="Times New Roman" w:cs="Times New Roman"/>
          <w:b/>
          <w:bCs/>
          <w:sz w:val="24"/>
          <w:szCs w:val="24"/>
        </w:rPr>
      </w:pPr>
      <w:r w:rsidRPr="00ED2742">
        <w:rPr>
          <w:rFonts w:ascii="Times New Roman" w:hAnsi="Times New Roman" w:cs="Times New Roman"/>
          <w:b/>
          <w:bCs/>
          <w:sz w:val="24"/>
          <w:szCs w:val="24"/>
        </w:rPr>
        <w:t xml:space="preserve">Model-Based Limitations: </w:t>
      </w:r>
    </w:p>
    <w:p w14:paraId="270664C9" w14:textId="77777777" w:rsidR="003E49CF" w:rsidRPr="0027427C" w:rsidRDefault="003E49CF" w:rsidP="0027427C">
      <w:pPr>
        <w:pStyle w:val="ListParagraph"/>
        <w:numPr>
          <w:ilvl w:val="0"/>
          <w:numId w:val="12"/>
        </w:numPr>
        <w:spacing w:line="360" w:lineRule="auto"/>
        <w:rPr>
          <w:rFonts w:ascii="Times New Roman" w:hAnsi="Times New Roman" w:cs="Times New Roman"/>
          <w:sz w:val="24"/>
          <w:szCs w:val="24"/>
        </w:rPr>
      </w:pPr>
      <w:r w:rsidRPr="0027427C">
        <w:rPr>
          <w:rFonts w:ascii="Times New Roman" w:hAnsi="Times New Roman" w:cs="Times New Roman"/>
          <w:b/>
          <w:bCs/>
          <w:sz w:val="24"/>
          <w:szCs w:val="24"/>
        </w:rPr>
        <w:t>Design Fragmentation</w:t>
      </w:r>
      <w:r w:rsidRPr="0027427C">
        <w:rPr>
          <w:rFonts w:ascii="Times New Roman" w:hAnsi="Times New Roman" w:cs="Times New Roman"/>
          <w:sz w:val="24"/>
          <w:szCs w:val="24"/>
        </w:rPr>
        <w:t xml:space="preserve">: Requires allocation of tank space in every flat, reducing flexibility in interior layouts or resulting in irregular projections/bulkheads. </w:t>
      </w:r>
    </w:p>
    <w:p w14:paraId="3B55443E" w14:textId="77777777" w:rsidR="003E49CF" w:rsidRPr="0027427C" w:rsidRDefault="003E49CF" w:rsidP="0027427C">
      <w:pPr>
        <w:pStyle w:val="ListParagraph"/>
        <w:numPr>
          <w:ilvl w:val="0"/>
          <w:numId w:val="12"/>
        </w:numPr>
        <w:spacing w:line="360" w:lineRule="auto"/>
        <w:rPr>
          <w:rFonts w:ascii="Times New Roman" w:hAnsi="Times New Roman" w:cs="Times New Roman"/>
          <w:sz w:val="24"/>
          <w:szCs w:val="24"/>
        </w:rPr>
      </w:pPr>
      <w:r w:rsidRPr="0027427C">
        <w:rPr>
          <w:rFonts w:ascii="Times New Roman" w:hAnsi="Times New Roman" w:cs="Times New Roman"/>
          <w:b/>
          <w:bCs/>
          <w:sz w:val="24"/>
          <w:szCs w:val="24"/>
        </w:rPr>
        <w:t>High Structural Detailing Requirement</w:t>
      </w:r>
      <w:r w:rsidRPr="0027427C">
        <w:rPr>
          <w:rFonts w:ascii="Times New Roman" w:hAnsi="Times New Roman" w:cs="Times New Roman"/>
          <w:sz w:val="24"/>
          <w:szCs w:val="24"/>
        </w:rPr>
        <w:t xml:space="preserve">: Each floor and flat must be detailed for localized point loads, especially in slab design, waterproofing, and vibration control. </w:t>
      </w:r>
    </w:p>
    <w:p w14:paraId="707767EC" w14:textId="1AE6C0EF" w:rsidR="00A81397" w:rsidRPr="0027427C" w:rsidRDefault="003E49CF" w:rsidP="00ED2742">
      <w:pPr>
        <w:pStyle w:val="ListParagraph"/>
        <w:numPr>
          <w:ilvl w:val="0"/>
          <w:numId w:val="12"/>
        </w:numPr>
        <w:spacing w:line="360" w:lineRule="auto"/>
        <w:rPr>
          <w:rFonts w:ascii="Times New Roman" w:hAnsi="Times New Roman" w:cs="Times New Roman"/>
          <w:sz w:val="24"/>
          <w:szCs w:val="24"/>
        </w:rPr>
      </w:pPr>
      <w:r w:rsidRPr="0027427C">
        <w:rPr>
          <w:rFonts w:ascii="Times New Roman" w:hAnsi="Times New Roman" w:cs="Times New Roman"/>
          <w:b/>
          <w:bCs/>
          <w:sz w:val="24"/>
          <w:szCs w:val="24"/>
        </w:rPr>
        <w:t>Maintenance Access Design Challenge</w:t>
      </w:r>
      <w:r w:rsidRPr="0027427C">
        <w:rPr>
          <w:rFonts w:ascii="Times New Roman" w:hAnsi="Times New Roman" w:cs="Times New Roman"/>
          <w:sz w:val="24"/>
          <w:szCs w:val="24"/>
        </w:rPr>
        <w:t>: Structural provisions must be made for access and inspection of each tank, which can be difficult to standardize across all units.</w:t>
      </w:r>
    </w:p>
    <w:p w14:paraId="0224245B" w14:textId="2C0B3DFB" w:rsidR="00DB4F4E" w:rsidRPr="00ED2742" w:rsidRDefault="0027427C" w:rsidP="00ED2742">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D23818">
        <w:rPr>
          <w:rFonts w:ascii="Times New Roman" w:hAnsi="Times New Roman" w:cs="Times New Roman"/>
          <w:b/>
          <w:bCs/>
          <w:sz w:val="24"/>
          <w:szCs w:val="24"/>
        </w:rPr>
        <w:t>3</w:t>
      </w:r>
      <w:r w:rsidR="000F544C" w:rsidRPr="00ED2742">
        <w:rPr>
          <w:rFonts w:ascii="Times New Roman" w:hAnsi="Times New Roman" w:cs="Times New Roman"/>
          <w:b/>
          <w:bCs/>
          <w:sz w:val="24"/>
          <w:szCs w:val="24"/>
        </w:rPr>
        <w:t xml:space="preserve"> LOAD ASSIGNMENTS :</w:t>
      </w:r>
    </w:p>
    <w:p w14:paraId="42427B63" w14:textId="5DB51A2E" w:rsidR="00432C63" w:rsidRPr="00ED2742" w:rsidRDefault="0027427C" w:rsidP="00ED2742">
      <w:pPr>
        <w:spacing w:before="240" w:line="360" w:lineRule="auto"/>
        <w:outlineLvl w:val="0"/>
        <w:rPr>
          <w:rFonts w:ascii="Times New Roman" w:hAnsi="Times New Roman" w:cs="Times New Roman"/>
          <w:b/>
          <w:bCs/>
          <w:sz w:val="24"/>
          <w:szCs w:val="24"/>
        </w:rPr>
      </w:pPr>
      <w:r>
        <w:rPr>
          <w:rFonts w:ascii="Times New Roman" w:hAnsi="Times New Roman" w:cs="Times New Roman"/>
          <w:b/>
          <w:bCs/>
          <w:sz w:val="24"/>
          <w:szCs w:val="24"/>
        </w:rPr>
        <w:t>3.</w:t>
      </w:r>
      <w:r w:rsidR="00D23818">
        <w:rPr>
          <w:rFonts w:ascii="Times New Roman" w:hAnsi="Times New Roman" w:cs="Times New Roman"/>
          <w:b/>
          <w:bCs/>
          <w:sz w:val="24"/>
          <w:szCs w:val="24"/>
        </w:rPr>
        <w:t>3</w:t>
      </w:r>
      <w:r>
        <w:rPr>
          <w:rFonts w:ascii="Times New Roman" w:hAnsi="Times New Roman" w:cs="Times New Roman"/>
          <w:b/>
          <w:bCs/>
          <w:sz w:val="24"/>
          <w:szCs w:val="24"/>
        </w:rPr>
        <w:t xml:space="preserve">.1 </w:t>
      </w:r>
      <w:r w:rsidR="00432C63" w:rsidRPr="00ED2742">
        <w:rPr>
          <w:rFonts w:ascii="Times New Roman" w:hAnsi="Times New Roman" w:cs="Times New Roman"/>
          <w:b/>
          <w:bCs/>
          <w:sz w:val="24"/>
          <w:szCs w:val="24"/>
        </w:rPr>
        <w:t>Dead Load</w:t>
      </w:r>
    </w:p>
    <w:p w14:paraId="0B844F73" w14:textId="77777777" w:rsidR="00432C63" w:rsidRPr="00ED2742" w:rsidRDefault="00432C63" w:rsidP="00ED2742">
      <w:pPr>
        <w:spacing w:before="240" w:line="360" w:lineRule="auto"/>
        <w:jc w:val="both"/>
        <w:rPr>
          <w:rFonts w:ascii="Times New Roman" w:hAnsi="Times New Roman" w:cs="Times New Roman"/>
          <w:sz w:val="24"/>
          <w:szCs w:val="24"/>
        </w:rPr>
      </w:pPr>
      <w:r w:rsidRPr="00ED2742">
        <w:rPr>
          <w:rFonts w:ascii="Times New Roman" w:hAnsi="Times New Roman" w:cs="Times New Roman"/>
          <w:sz w:val="24"/>
          <w:szCs w:val="24"/>
        </w:rPr>
        <w:t>Permanent construction material loads compressing the roof, floor, wall, and foundation systems, including claddings, finishes, and fixed equipment, are referred to as dead loads. The total load of all building components that do not change over time, such as steel columns, concrete floors, bricks, roofing material, and so on, is referred to as dead load.</w:t>
      </w:r>
    </w:p>
    <w:p w14:paraId="6DE8A805" w14:textId="77777777" w:rsidR="00432C63" w:rsidRPr="00ED2742" w:rsidRDefault="00432C63" w:rsidP="00ED2742">
      <w:pPr>
        <w:spacing w:before="240" w:line="360" w:lineRule="auto"/>
        <w:jc w:val="both"/>
        <w:rPr>
          <w:rFonts w:ascii="Times New Roman" w:hAnsi="Times New Roman" w:cs="Times New Roman"/>
          <w:sz w:val="24"/>
          <w:szCs w:val="24"/>
        </w:rPr>
      </w:pPr>
      <w:r w:rsidRPr="00ED2742">
        <w:rPr>
          <w:rFonts w:ascii="Times New Roman" w:hAnsi="Times New Roman" w:cs="Times New Roman"/>
          <w:sz w:val="24"/>
          <w:szCs w:val="24"/>
        </w:rPr>
        <w:t>The assignment of dead load in Staad.pro is done automatically by giving the member's property.</w:t>
      </w:r>
    </w:p>
    <w:p w14:paraId="1182BF55" w14:textId="77777777" w:rsidR="00432C63" w:rsidRPr="00ED2742" w:rsidRDefault="00432C63" w:rsidP="00ED2742">
      <w:pPr>
        <w:spacing w:before="240" w:line="360" w:lineRule="auto"/>
        <w:jc w:val="both"/>
        <w:rPr>
          <w:rFonts w:ascii="Times New Roman" w:hAnsi="Times New Roman" w:cs="Times New Roman"/>
          <w:sz w:val="24"/>
          <w:szCs w:val="24"/>
        </w:rPr>
      </w:pPr>
      <w:r w:rsidRPr="00ED2742">
        <w:rPr>
          <w:rFonts w:ascii="Times New Roman" w:hAnsi="Times New Roman" w:cs="Times New Roman"/>
          <w:sz w:val="24"/>
          <w:szCs w:val="24"/>
        </w:rPr>
        <w:t>In Staad.Pro, we assign dead load in terms of self-weight. We must create a dead load case. In the load case, we have a self-weight option that automatically calculates weights based on material properties such as density, and after the assignment of dead load select all beams and columns to carry it. After the dead load is assigned, the structure looks like this, the skeletal structure turns red, as shown below.</w:t>
      </w:r>
    </w:p>
    <w:p w14:paraId="39E59344" w14:textId="5566B828" w:rsidR="00432C63" w:rsidRPr="00ED2742" w:rsidRDefault="00432C63" w:rsidP="00ED2742">
      <w:pPr>
        <w:spacing w:before="240" w:line="360" w:lineRule="auto"/>
        <w:jc w:val="both"/>
        <w:rPr>
          <w:rFonts w:ascii="Times New Roman" w:hAnsi="Times New Roman" w:cs="Times New Roman"/>
          <w:sz w:val="24"/>
          <w:szCs w:val="24"/>
        </w:rPr>
      </w:pPr>
      <w:r w:rsidRPr="00ED2742">
        <w:rPr>
          <w:rFonts w:ascii="Times New Roman" w:hAnsi="Times New Roman" w:cs="Times New Roman"/>
          <w:sz w:val="24"/>
          <w:szCs w:val="24"/>
        </w:rPr>
        <w:lastRenderedPageBreak/>
        <w:t xml:space="preserve">Dead loads are calculated using </w:t>
      </w:r>
      <w:r w:rsidRPr="00ED2742">
        <w:rPr>
          <w:rFonts w:ascii="Times New Roman" w:hAnsi="Times New Roman" w:cs="Times New Roman"/>
          <w:b/>
          <w:bCs/>
          <w:sz w:val="24"/>
          <w:szCs w:val="24"/>
        </w:rPr>
        <w:t>IS 875 (Part-1)-1987.</w:t>
      </w:r>
      <w:r w:rsidRPr="00ED2742">
        <w:rPr>
          <w:rFonts w:ascii="Times New Roman" w:hAnsi="Times New Roman" w:cs="Times New Roman"/>
          <w:sz w:val="24"/>
          <w:szCs w:val="24"/>
        </w:rPr>
        <w:t xml:space="preserve"> </w:t>
      </w:r>
    </w:p>
    <w:p w14:paraId="0B8B7049" w14:textId="0C726812" w:rsidR="00432C63" w:rsidRPr="00ED2742" w:rsidRDefault="0027427C" w:rsidP="00ED2742">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D23818">
        <w:rPr>
          <w:rFonts w:ascii="Times New Roman" w:hAnsi="Times New Roman" w:cs="Times New Roman"/>
          <w:b/>
          <w:bCs/>
          <w:sz w:val="24"/>
          <w:szCs w:val="24"/>
        </w:rPr>
        <w:t>3</w:t>
      </w:r>
      <w:r>
        <w:rPr>
          <w:rFonts w:ascii="Times New Roman" w:hAnsi="Times New Roman" w:cs="Times New Roman"/>
          <w:b/>
          <w:bCs/>
          <w:sz w:val="24"/>
          <w:szCs w:val="24"/>
        </w:rPr>
        <w:t xml:space="preserve">.2 </w:t>
      </w:r>
      <w:r w:rsidR="00432C63" w:rsidRPr="00ED2742">
        <w:rPr>
          <w:rFonts w:ascii="Times New Roman" w:hAnsi="Times New Roman" w:cs="Times New Roman"/>
          <w:b/>
          <w:bCs/>
          <w:sz w:val="24"/>
          <w:szCs w:val="24"/>
        </w:rPr>
        <w:t>Live load</w:t>
      </w:r>
    </w:p>
    <w:p w14:paraId="031B1D5F" w14:textId="7A7F80F7" w:rsidR="00432C63" w:rsidRPr="00ED2742" w:rsidRDefault="00432C63" w:rsidP="00ED2742">
      <w:pPr>
        <w:spacing w:line="360" w:lineRule="auto"/>
        <w:rPr>
          <w:rFonts w:ascii="Times New Roman" w:hAnsi="Times New Roman" w:cs="Times New Roman"/>
          <w:sz w:val="24"/>
          <w:szCs w:val="24"/>
        </w:rPr>
      </w:pPr>
      <w:r w:rsidRPr="00ED2742">
        <w:rPr>
          <w:rFonts w:ascii="Times New Roman" w:hAnsi="Times New Roman" w:cs="Times New Roman"/>
          <w:sz w:val="24"/>
          <w:szCs w:val="24"/>
        </w:rPr>
        <w:t>Live load refers to the temporary or moving weight that a structure supports during its use. These loads vary depending on how the space is used and include things like people, furniture, movable equipment, and stored materials. Activities like maintenance work can also add to live load.</w:t>
      </w:r>
      <w:r w:rsidRPr="00ED2742">
        <w:rPr>
          <w:rFonts w:ascii="Times New Roman" w:hAnsi="Times New Roman" w:cs="Times New Roman"/>
          <w:sz w:val="24"/>
          <w:szCs w:val="24"/>
        </w:rPr>
        <w:br/>
      </w:r>
      <w:r w:rsidRPr="00ED2742">
        <w:rPr>
          <w:rFonts w:ascii="Times New Roman" w:hAnsi="Times New Roman" w:cs="Times New Roman"/>
          <w:sz w:val="24"/>
          <w:szCs w:val="24"/>
        </w:rPr>
        <w:br/>
        <w:t>Because these loads are not fixed, they can change location and intensity over time. For example, the number of people in a shopping mall changes throughout the day, or furniture may be rearranged in an office.</w:t>
      </w:r>
    </w:p>
    <w:p w14:paraId="7D8150FD" w14:textId="0F08CE3F" w:rsidR="00432C63" w:rsidRPr="00ED2742" w:rsidRDefault="0027427C" w:rsidP="00ED2742">
      <w:pPr>
        <w:spacing w:before="240" w:line="360" w:lineRule="auto"/>
        <w:outlineLvl w:val="0"/>
        <w:rPr>
          <w:rFonts w:ascii="Times New Roman" w:hAnsi="Times New Roman" w:cs="Times New Roman"/>
          <w:b/>
          <w:bCs/>
          <w:sz w:val="24"/>
          <w:szCs w:val="24"/>
        </w:rPr>
      </w:pPr>
      <w:r>
        <w:rPr>
          <w:rFonts w:ascii="Times New Roman" w:hAnsi="Times New Roman" w:cs="Times New Roman"/>
          <w:b/>
          <w:bCs/>
          <w:sz w:val="24"/>
          <w:szCs w:val="24"/>
        </w:rPr>
        <w:t>3.</w:t>
      </w:r>
      <w:r w:rsidR="00D23818">
        <w:rPr>
          <w:rFonts w:ascii="Times New Roman" w:hAnsi="Times New Roman" w:cs="Times New Roman"/>
          <w:b/>
          <w:bCs/>
          <w:sz w:val="24"/>
          <w:szCs w:val="24"/>
        </w:rPr>
        <w:t>3</w:t>
      </w:r>
      <w:r>
        <w:rPr>
          <w:rFonts w:ascii="Times New Roman" w:hAnsi="Times New Roman" w:cs="Times New Roman"/>
          <w:b/>
          <w:bCs/>
          <w:sz w:val="24"/>
          <w:szCs w:val="24"/>
        </w:rPr>
        <w:t xml:space="preserve">.3 </w:t>
      </w:r>
      <w:r w:rsidR="00432C63" w:rsidRPr="00ED2742">
        <w:rPr>
          <w:rFonts w:ascii="Times New Roman" w:hAnsi="Times New Roman" w:cs="Times New Roman"/>
          <w:b/>
          <w:bCs/>
          <w:sz w:val="24"/>
          <w:szCs w:val="24"/>
        </w:rPr>
        <w:t>Seismic Load</w:t>
      </w:r>
    </w:p>
    <w:p w14:paraId="650CED00" w14:textId="77777777" w:rsidR="00432C63" w:rsidRPr="00ED2742" w:rsidRDefault="00432C63" w:rsidP="00ED2742">
      <w:pPr>
        <w:spacing w:before="240" w:line="360" w:lineRule="auto"/>
        <w:jc w:val="both"/>
        <w:rPr>
          <w:rFonts w:ascii="Times New Roman" w:hAnsi="Times New Roman" w:cs="Times New Roman"/>
          <w:sz w:val="24"/>
          <w:szCs w:val="24"/>
        </w:rPr>
      </w:pPr>
      <w:r w:rsidRPr="00ED2742">
        <w:rPr>
          <w:rFonts w:ascii="Times New Roman" w:hAnsi="Times New Roman" w:cs="Times New Roman"/>
          <w:sz w:val="24"/>
          <w:szCs w:val="24"/>
        </w:rPr>
        <w:t>The use of earthquakes caused agitation on a structure is termed as seismic loading. It occurs at a structure's contact surfaces, either with the ground or with adjacent structures. It is primarily determined by the anticipated seismic parameters at the site (seismic hazard), geotechnical parameters, and structure parameters.</w:t>
      </w:r>
    </w:p>
    <w:p w14:paraId="3BECF2D7" w14:textId="36A11903" w:rsidR="00432C63" w:rsidRPr="00ED2742" w:rsidRDefault="00432C63" w:rsidP="00ED2742">
      <w:pPr>
        <w:spacing w:before="240" w:line="360" w:lineRule="auto"/>
        <w:jc w:val="both"/>
        <w:rPr>
          <w:rFonts w:ascii="Times New Roman" w:hAnsi="Times New Roman" w:cs="Times New Roman"/>
          <w:sz w:val="24"/>
          <w:szCs w:val="24"/>
        </w:rPr>
      </w:pPr>
      <w:r w:rsidRPr="00ED2742">
        <w:rPr>
          <w:rFonts w:ascii="Times New Roman" w:hAnsi="Times New Roman" w:cs="Times New Roman"/>
          <w:sz w:val="24"/>
          <w:szCs w:val="24"/>
        </w:rPr>
        <w:t xml:space="preserve">For our structure we have considered the following loading factors to occur as per </w:t>
      </w:r>
      <w:r w:rsidRPr="00ED2742">
        <w:rPr>
          <w:rFonts w:ascii="Times New Roman" w:hAnsi="Times New Roman" w:cs="Times New Roman"/>
          <w:sz w:val="24"/>
          <w:szCs w:val="24"/>
          <w:lang w:eastAsia="en-IN"/>
        </w:rPr>
        <w:t>IS 1893 (Part 1) 2002</w:t>
      </w:r>
    </w:p>
    <w:p w14:paraId="0C2CF3C8" w14:textId="77777777" w:rsidR="00432C63" w:rsidRPr="00ED2742" w:rsidRDefault="00432C63" w:rsidP="00ED2742">
      <w:pPr>
        <w:pStyle w:val="ListParagraph"/>
        <w:numPr>
          <w:ilvl w:val="0"/>
          <w:numId w:val="3"/>
        </w:numPr>
        <w:spacing w:before="240"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Earthquake load in X direction=1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KN/m</m:t>
            </m:r>
          </m:e>
          <m:sup>
            <m:r>
              <w:rPr>
                <w:rFonts w:ascii="Cambria Math" w:eastAsiaTheme="minorEastAsia" w:hAnsi="Cambria Math" w:cs="Times New Roman"/>
                <w:sz w:val="24"/>
                <w:szCs w:val="24"/>
              </w:rPr>
              <m:t>2</m:t>
            </m:r>
          </m:sup>
        </m:sSup>
      </m:oMath>
    </w:p>
    <w:p w14:paraId="3390F2AF" w14:textId="77777777" w:rsidR="00432C63" w:rsidRPr="00ED2742" w:rsidRDefault="00432C63" w:rsidP="00ED2742">
      <w:pPr>
        <w:pStyle w:val="ListParagraph"/>
        <w:numPr>
          <w:ilvl w:val="0"/>
          <w:numId w:val="3"/>
        </w:numPr>
        <w:spacing w:before="240" w:after="200" w:line="360" w:lineRule="auto"/>
        <w:jc w:val="both"/>
        <w:rPr>
          <w:rFonts w:ascii="Times New Roman" w:hAnsi="Times New Roman" w:cs="Times New Roman"/>
          <w:sz w:val="24"/>
          <w:szCs w:val="24"/>
        </w:rPr>
      </w:pPr>
      <m:oMath>
        <m:r>
          <w:rPr>
            <w:rFonts w:ascii="Cambria Math" w:hAnsi="Cambria Math" w:cs="Times New Roman"/>
            <w:sz w:val="24"/>
            <w:szCs w:val="24"/>
          </w:rPr>
          <m:t>Earthquake load in Z direction=1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KN/m</m:t>
            </m:r>
          </m:e>
          <m:sup>
            <m:r>
              <w:rPr>
                <w:rFonts w:ascii="Cambria Math" w:eastAsiaTheme="minorEastAsia" w:hAnsi="Cambria Math" w:cs="Times New Roman"/>
                <w:sz w:val="24"/>
                <w:szCs w:val="24"/>
              </w:rPr>
              <m:t>2</m:t>
            </m:r>
          </m:sup>
        </m:sSup>
      </m:oMath>
    </w:p>
    <w:p w14:paraId="5ABAF1CC" w14:textId="77777777" w:rsidR="00432C63" w:rsidRPr="00ED2742" w:rsidRDefault="00432C63" w:rsidP="00ED2742">
      <w:pPr>
        <w:spacing w:before="240" w:after="200" w:line="360" w:lineRule="auto"/>
        <w:jc w:val="both"/>
        <w:rPr>
          <w:rFonts w:ascii="Times New Roman" w:hAnsi="Times New Roman" w:cs="Times New Roman"/>
          <w:sz w:val="24"/>
          <w:szCs w:val="24"/>
        </w:rPr>
      </w:pPr>
      <w:r w:rsidRPr="00ED2742">
        <w:rPr>
          <w:rFonts w:ascii="Times New Roman" w:hAnsi="Times New Roman" w:cs="Times New Roman"/>
          <w:sz w:val="24"/>
          <w:szCs w:val="24"/>
        </w:rPr>
        <w:t>In Staad.Pro the seismic load is applied in two directions, X &amp; Z respectively. A seismic load case must be created for both directions. In the load case we can further input the seismic conditions based on Zone. Our structure lies in Zone IV. Assign the load case to view and it looks like this:</w:t>
      </w:r>
    </w:p>
    <w:p w14:paraId="34B46978" w14:textId="3D3DFF48" w:rsidR="00432C63" w:rsidRPr="00ED2742" w:rsidRDefault="0027427C" w:rsidP="00ED2742">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3.</w:t>
      </w:r>
      <w:r w:rsidR="00D23818">
        <w:rPr>
          <w:rFonts w:ascii="Times New Roman" w:hAnsi="Times New Roman" w:cs="Times New Roman"/>
          <w:b/>
          <w:bCs/>
          <w:color w:val="auto"/>
          <w:sz w:val="24"/>
          <w:szCs w:val="24"/>
        </w:rPr>
        <w:t>3</w:t>
      </w:r>
      <w:r>
        <w:rPr>
          <w:rFonts w:ascii="Times New Roman" w:hAnsi="Times New Roman" w:cs="Times New Roman"/>
          <w:b/>
          <w:bCs/>
          <w:color w:val="auto"/>
          <w:sz w:val="24"/>
          <w:szCs w:val="24"/>
        </w:rPr>
        <w:t xml:space="preserve">.4 </w:t>
      </w:r>
      <w:r w:rsidR="00432C63" w:rsidRPr="00ED2742">
        <w:rPr>
          <w:rFonts w:ascii="Times New Roman" w:hAnsi="Times New Roman" w:cs="Times New Roman"/>
          <w:b/>
          <w:bCs/>
          <w:color w:val="auto"/>
          <w:sz w:val="24"/>
          <w:szCs w:val="24"/>
        </w:rPr>
        <w:t>Wind Load</w:t>
      </w:r>
    </w:p>
    <w:p w14:paraId="083EE382" w14:textId="77777777" w:rsidR="00432C63" w:rsidRPr="00ED2742" w:rsidRDefault="00432C63" w:rsidP="00ED2742">
      <w:pPr>
        <w:spacing w:line="360" w:lineRule="auto"/>
        <w:rPr>
          <w:rFonts w:ascii="Times New Roman" w:hAnsi="Times New Roman" w:cs="Times New Roman"/>
          <w:sz w:val="24"/>
          <w:szCs w:val="24"/>
        </w:rPr>
      </w:pPr>
      <w:r w:rsidRPr="00ED2742">
        <w:rPr>
          <w:rFonts w:ascii="Times New Roman" w:hAnsi="Times New Roman" w:cs="Times New Roman"/>
          <w:sz w:val="24"/>
          <w:szCs w:val="24"/>
        </w:rPr>
        <w:t>Wind load is the force that wind exerts on a building’s surfaces. When wind blows against a structure, it creates pressure on the side it hits and sometimes suction on the opposite side. This force acts on walls, roofs, and other exposed parts of the building.</w:t>
      </w:r>
      <w:r w:rsidRPr="00ED2742">
        <w:rPr>
          <w:rFonts w:ascii="Times New Roman" w:hAnsi="Times New Roman" w:cs="Times New Roman"/>
          <w:sz w:val="24"/>
          <w:szCs w:val="24"/>
        </w:rPr>
        <w:br/>
      </w:r>
      <w:r w:rsidRPr="00ED2742">
        <w:rPr>
          <w:rFonts w:ascii="Times New Roman" w:hAnsi="Times New Roman" w:cs="Times New Roman"/>
          <w:sz w:val="24"/>
          <w:szCs w:val="24"/>
        </w:rPr>
        <w:br/>
        <w:t xml:space="preserve">The taller or broader a structure is, the more wind load it will experience, especially in open </w:t>
      </w:r>
      <w:r w:rsidRPr="00ED2742">
        <w:rPr>
          <w:rFonts w:ascii="Times New Roman" w:hAnsi="Times New Roman" w:cs="Times New Roman"/>
          <w:sz w:val="24"/>
          <w:szCs w:val="24"/>
        </w:rPr>
        <w:lastRenderedPageBreak/>
        <w:t>or high-altitude locations. Wind can cause a building to sway or vibrate, which may affect both the structure’s safety and the comfort of the people inside. To counter this, engineers analyze wind conditions and building shape to ensure the structure can withstand wind forces from all directions.</w:t>
      </w:r>
    </w:p>
    <w:p w14:paraId="4C690A44" w14:textId="09963962" w:rsidR="00432C63" w:rsidRPr="00ED2742" w:rsidRDefault="00432C63" w:rsidP="00ED2742">
      <w:pPr>
        <w:spacing w:before="240" w:line="360" w:lineRule="auto"/>
        <w:jc w:val="both"/>
        <w:rPr>
          <w:rFonts w:ascii="Times New Roman" w:hAnsi="Times New Roman" w:cs="Times New Roman"/>
          <w:sz w:val="24"/>
          <w:szCs w:val="24"/>
        </w:rPr>
      </w:pPr>
      <w:r w:rsidRPr="00ED2742">
        <w:rPr>
          <w:rFonts w:ascii="Times New Roman" w:hAnsi="Times New Roman" w:cs="Times New Roman"/>
          <w:sz w:val="24"/>
          <w:szCs w:val="24"/>
        </w:rPr>
        <w:t xml:space="preserve">Wind loads can be generated automatically by Staad.Pro. Any custom intensity vs height data can be specified, and the software will calculate wind loading on the structure based on that. Wind loading can also be generated using codes such as </w:t>
      </w:r>
      <w:r w:rsidRPr="00ED2742">
        <w:rPr>
          <w:rFonts w:ascii="Times New Roman" w:hAnsi="Times New Roman" w:cs="Times New Roman"/>
          <w:b/>
          <w:bCs/>
          <w:sz w:val="24"/>
          <w:szCs w:val="24"/>
        </w:rPr>
        <w:t>IS 875 (Part 3)-1987</w:t>
      </w:r>
      <w:r w:rsidRPr="00ED2742">
        <w:rPr>
          <w:rFonts w:ascii="Times New Roman" w:hAnsi="Times New Roman" w:cs="Times New Roman"/>
          <w:sz w:val="24"/>
          <w:szCs w:val="24"/>
        </w:rPr>
        <w:t>, in which case the software calculates the intensity vs height data and then generates the wind loading on the structure based on that.</w:t>
      </w:r>
    </w:p>
    <w:p w14:paraId="74BBBAC7" w14:textId="77777777" w:rsidR="00432C63" w:rsidRPr="00ED2742" w:rsidRDefault="00432C63" w:rsidP="00ED2742">
      <w:pPr>
        <w:spacing w:before="240" w:line="360" w:lineRule="auto"/>
        <w:jc w:val="both"/>
        <w:rPr>
          <w:rFonts w:ascii="Times New Roman" w:hAnsi="Times New Roman" w:cs="Times New Roman"/>
          <w:sz w:val="24"/>
          <w:szCs w:val="24"/>
        </w:rPr>
      </w:pPr>
      <w:r w:rsidRPr="00ED2742">
        <w:rPr>
          <w:rFonts w:ascii="Times New Roman" w:hAnsi="Times New Roman" w:cs="Times New Roman"/>
          <w:sz w:val="24"/>
          <w:szCs w:val="24"/>
        </w:rPr>
        <w:t>Both vertical and horizontal loads are affected by wind load. This is due to wind load creating a negative (suction) pressure on the roof's top, causing roof uplift.</w:t>
      </w:r>
    </w:p>
    <w:p w14:paraId="7E8B702A" w14:textId="123EA70D" w:rsidR="0033172B" w:rsidRPr="00ED2742" w:rsidRDefault="0027427C" w:rsidP="00ED2742">
      <w:pPr>
        <w:spacing w:before="240" w:after="200" w:line="360" w:lineRule="auto"/>
        <w:jc w:val="both"/>
        <w:rPr>
          <w:rFonts w:ascii="Times New Roman" w:hAnsi="Times New Roman" w:cs="Times New Roman"/>
          <w:sz w:val="24"/>
          <w:szCs w:val="24"/>
        </w:rPr>
      </w:pPr>
      <w:r>
        <w:rPr>
          <w:rFonts w:ascii="Times New Roman" w:hAnsi="Times New Roman" w:cs="Times New Roman"/>
          <w:b/>
          <w:bCs/>
          <w:sz w:val="24"/>
          <w:szCs w:val="24"/>
        </w:rPr>
        <w:t>3.</w:t>
      </w:r>
      <w:r w:rsidR="00D23818">
        <w:rPr>
          <w:rFonts w:ascii="Times New Roman" w:hAnsi="Times New Roman" w:cs="Times New Roman"/>
          <w:b/>
          <w:bCs/>
          <w:sz w:val="24"/>
          <w:szCs w:val="24"/>
        </w:rPr>
        <w:t>3</w:t>
      </w:r>
      <w:r>
        <w:rPr>
          <w:rFonts w:ascii="Times New Roman" w:hAnsi="Times New Roman" w:cs="Times New Roman"/>
          <w:b/>
          <w:bCs/>
          <w:sz w:val="24"/>
          <w:szCs w:val="24"/>
        </w:rPr>
        <w:t xml:space="preserve">.5 </w:t>
      </w:r>
      <w:r w:rsidRPr="00ED2742">
        <w:rPr>
          <w:rFonts w:ascii="Times New Roman" w:hAnsi="Times New Roman" w:cs="Times New Roman"/>
          <w:b/>
          <w:bCs/>
          <w:sz w:val="24"/>
          <w:szCs w:val="24"/>
        </w:rPr>
        <w:t>Hydrostatic Pressure</w:t>
      </w:r>
      <w:r w:rsidRPr="00ED2742">
        <w:rPr>
          <w:rFonts w:ascii="Times New Roman" w:hAnsi="Times New Roman" w:cs="Times New Roman"/>
          <w:sz w:val="24"/>
          <w:szCs w:val="24"/>
        </w:rPr>
        <w:t xml:space="preserve"> </w:t>
      </w:r>
      <w:r w:rsidR="0033172B" w:rsidRPr="00ED2742">
        <w:rPr>
          <w:rFonts w:ascii="Times New Roman" w:hAnsi="Times New Roman" w:cs="Times New Roman"/>
          <w:sz w:val="24"/>
          <w:szCs w:val="24"/>
        </w:rPr>
        <w:t>refers to the pressure exerted by a static fluid (like water) against the walls and base of a container or structural element. In building analysis, this pressure is particularly relevant when dealing with water storage tanks or any fluid-containing structures integrated into the building.</w:t>
      </w:r>
    </w:p>
    <w:p w14:paraId="0958BCD8" w14:textId="5A2C7153" w:rsidR="0033172B" w:rsidRPr="00ED2742" w:rsidRDefault="0033172B" w:rsidP="00ED2742">
      <w:pPr>
        <w:spacing w:before="240" w:after="200" w:line="360" w:lineRule="auto"/>
        <w:jc w:val="both"/>
        <w:rPr>
          <w:rFonts w:ascii="Times New Roman" w:hAnsi="Times New Roman" w:cs="Times New Roman"/>
          <w:sz w:val="24"/>
          <w:szCs w:val="24"/>
        </w:rPr>
      </w:pPr>
      <w:r w:rsidRPr="00ED2742">
        <w:rPr>
          <w:rFonts w:ascii="Times New Roman" w:hAnsi="Times New Roman" w:cs="Times New Roman"/>
          <w:sz w:val="24"/>
          <w:szCs w:val="24"/>
        </w:rPr>
        <w:t xml:space="preserve">Hydrostatic pressure acts perpendicular to the surface of the tank walls and increases linearly with depth. This means that the pressure at the bottom of the tank is greater than at the top. </w:t>
      </w:r>
    </w:p>
    <w:p w14:paraId="2C515A93" w14:textId="77777777" w:rsidR="0033172B" w:rsidRPr="00ED2742" w:rsidRDefault="0033172B" w:rsidP="00ED2742">
      <w:pPr>
        <w:spacing w:before="240" w:after="200" w:line="360" w:lineRule="auto"/>
        <w:jc w:val="both"/>
        <w:rPr>
          <w:rFonts w:ascii="Times New Roman" w:hAnsi="Times New Roman" w:cs="Times New Roman"/>
          <w:sz w:val="24"/>
          <w:szCs w:val="24"/>
        </w:rPr>
      </w:pPr>
      <w:r w:rsidRPr="00ED2742">
        <w:rPr>
          <w:rFonts w:ascii="Times New Roman" w:hAnsi="Times New Roman" w:cs="Times New Roman"/>
          <w:sz w:val="24"/>
          <w:szCs w:val="24"/>
        </w:rPr>
        <w:t xml:space="preserve">In STAAD Pro, hydrostatic pressure is applied as a </w:t>
      </w:r>
      <w:r w:rsidRPr="00ED2742">
        <w:rPr>
          <w:rFonts w:ascii="Times New Roman" w:hAnsi="Times New Roman" w:cs="Times New Roman"/>
          <w:b/>
          <w:bCs/>
          <w:sz w:val="24"/>
          <w:szCs w:val="24"/>
        </w:rPr>
        <w:t>distributed load</w:t>
      </w:r>
      <w:r w:rsidRPr="00ED2742">
        <w:rPr>
          <w:rFonts w:ascii="Times New Roman" w:hAnsi="Times New Roman" w:cs="Times New Roman"/>
          <w:sz w:val="24"/>
          <w:szCs w:val="24"/>
        </w:rPr>
        <w:t xml:space="preserve"> acting on the tank walls and base. The software allows for the definition of pressure varying with height, which is essential for accurately simulating the effect of water stored at different levels. The pressure is calculated and applied as a triangular or trapezoidal distribution, reflecting the increase in pressure from the top to the bottom of the tank.</w:t>
      </w:r>
    </w:p>
    <w:p w14:paraId="02546759" w14:textId="4B52CE82" w:rsidR="00D23818" w:rsidRDefault="00D23818" w:rsidP="00D23818">
      <w:pPr>
        <w:spacing w:before="240" w:after="20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3.4 </w:t>
      </w:r>
      <w:r w:rsidRPr="00D23818">
        <w:rPr>
          <w:rFonts w:ascii="Times New Roman" w:hAnsi="Times New Roman" w:cs="Times New Roman"/>
          <w:b/>
          <w:bCs/>
          <w:sz w:val="24"/>
          <w:szCs w:val="24"/>
        </w:rPr>
        <w:t>Load Combinations</w:t>
      </w:r>
      <w:r w:rsidRPr="00D23818">
        <w:rPr>
          <w:rFonts w:ascii="Times New Roman" w:hAnsi="Times New Roman" w:cs="Times New Roman"/>
          <w:sz w:val="24"/>
          <w:szCs w:val="24"/>
        </w:rPr>
        <w:t xml:space="preserve"> </w:t>
      </w:r>
    </w:p>
    <w:p w14:paraId="5067BAEA" w14:textId="0BF5ADBF" w:rsidR="00D23818" w:rsidRPr="00D23818" w:rsidRDefault="00D23818" w:rsidP="00D23818">
      <w:pPr>
        <w:spacing w:before="240" w:after="200" w:line="360" w:lineRule="auto"/>
        <w:jc w:val="both"/>
        <w:rPr>
          <w:rFonts w:ascii="Times New Roman" w:hAnsi="Times New Roman" w:cs="Times New Roman"/>
          <w:sz w:val="24"/>
          <w:szCs w:val="24"/>
        </w:rPr>
      </w:pPr>
      <w:r>
        <w:rPr>
          <w:rFonts w:ascii="Times New Roman" w:hAnsi="Times New Roman" w:cs="Times New Roman"/>
          <w:sz w:val="24"/>
          <w:szCs w:val="24"/>
        </w:rPr>
        <w:t>L</w:t>
      </w:r>
      <w:r w:rsidRPr="00D23818">
        <w:rPr>
          <w:rFonts w:ascii="Times New Roman" w:hAnsi="Times New Roman" w:cs="Times New Roman"/>
          <w:sz w:val="24"/>
          <w:szCs w:val="24"/>
        </w:rPr>
        <w:t>oad combinations refer to the combinations of various loads acting simultaneously on the G+10 building to assess its structural performance under real-world conditions. These combinations include dead loads (DL), live loads (LL), seismic loads (EL), wind loads (WL), and hydrostatic loads (HL).</w:t>
      </w:r>
    </w:p>
    <w:p w14:paraId="367A77AD" w14:textId="7E6BDF3C" w:rsidR="00D23818" w:rsidRDefault="00D23818" w:rsidP="00D23818">
      <w:pPr>
        <w:spacing w:before="240" w:after="200" w:line="360" w:lineRule="auto"/>
        <w:jc w:val="both"/>
        <w:rPr>
          <w:rFonts w:ascii="Times New Roman" w:hAnsi="Times New Roman" w:cs="Times New Roman"/>
          <w:sz w:val="24"/>
          <w:szCs w:val="24"/>
        </w:rPr>
      </w:pPr>
      <w:r w:rsidRPr="00D23818">
        <w:rPr>
          <w:rFonts w:ascii="Times New Roman" w:hAnsi="Times New Roman" w:cs="Times New Roman"/>
          <w:sz w:val="24"/>
          <w:szCs w:val="24"/>
        </w:rPr>
        <w:t xml:space="preserve">The purpose of using load combinations is to evaluate how the building responds when different forces act together, </w:t>
      </w:r>
    </w:p>
    <w:p w14:paraId="4ED49691" w14:textId="77777777" w:rsidR="0047530E" w:rsidRDefault="0047530E" w:rsidP="0047530E">
      <w:pPr>
        <w:pStyle w:val="ListParagraph"/>
        <w:numPr>
          <w:ilvl w:val="0"/>
          <w:numId w:val="14"/>
        </w:numPr>
        <w:spacing w:before="240" w:after="200" w:line="360" w:lineRule="auto"/>
        <w:jc w:val="both"/>
        <w:rPr>
          <w:rFonts w:ascii="Times New Roman" w:hAnsi="Times New Roman" w:cs="Times New Roman"/>
          <w:sz w:val="24"/>
          <w:szCs w:val="24"/>
        </w:rPr>
      </w:pPr>
      <w:r w:rsidRPr="0047530E">
        <w:rPr>
          <w:rFonts w:ascii="Times New Roman" w:hAnsi="Times New Roman" w:cs="Times New Roman"/>
          <w:sz w:val="24"/>
          <w:szCs w:val="24"/>
        </w:rPr>
        <w:lastRenderedPageBreak/>
        <w:t xml:space="preserve">DL + LL  </w:t>
      </w:r>
    </w:p>
    <w:p w14:paraId="5D5B86B5" w14:textId="77777777" w:rsidR="0047530E" w:rsidRDefault="0047530E" w:rsidP="0047530E">
      <w:pPr>
        <w:pStyle w:val="ListParagraph"/>
        <w:numPr>
          <w:ilvl w:val="0"/>
          <w:numId w:val="14"/>
        </w:numPr>
        <w:spacing w:before="240" w:after="200" w:line="360" w:lineRule="auto"/>
        <w:jc w:val="both"/>
        <w:rPr>
          <w:rFonts w:ascii="Times New Roman" w:hAnsi="Times New Roman" w:cs="Times New Roman"/>
          <w:sz w:val="24"/>
          <w:szCs w:val="24"/>
        </w:rPr>
      </w:pPr>
      <w:r w:rsidRPr="0047530E">
        <w:rPr>
          <w:rFonts w:ascii="Times New Roman" w:hAnsi="Times New Roman" w:cs="Times New Roman"/>
          <w:sz w:val="24"/>
          <w:szCs w:val="24"/>
        </w:rPr>
        <w:t xml:space="preserve">DL + LL + W X  </w:t>
      </w:r>
    </w:p>
    <w:p w14:paraId="77E8A9FF" w14:textId="77777777" w:rsidR="0047530E" w:rsidRDefault="0047530E" w:rsidP="0047530E">
      <w:pPr>
        <w:pStyle w:val="ListParagraph"/>
        <w:numPr>
          <w:ilvl w:val="0"/>
          <w:numId w:val="14"/>
        </w:numPr>
        <w:spacing w:before="240" w:after="200" w:line="360" w:lineRule="auto"/>
        <w:jc w:val="both"/>
        <w:rPr>
          <w:rFonts w:ascii="Times New Roman" w:hAnsi="Times New Roman" w:cs="Times New Roman"/>
          <w:sz w:val="24"/>
          <w:szCs w:val="24"/>
        </w:rPr>
      </w:pPr>
      <w:r w:rsidRPr="0047530E">
        <w:rPr>
          <w:rFonts w:ascii="Times New Roman" w:hAnsi="Times New Roman" w:cs="Times New Roman"/>
          <w:sz w:val="24"/>
          <w:szCs w:val="24"/>
        </w:rPr>
        <w:t xml:space="preserve">DL + LL + W -X  </w:t>
      </w:r>
    </w:p>
    <w:p w14:paraId="70D9EEA0" w14:textId="77777777" w:rsidR="0047530E" w:rsidRDefault="0047530E" w:rsidP="0047530E">
      <w:pPr>
        <w:pStyle w:val="ListParagraph"/>
        <w:numPr>
          <w:ilvl w:val="0"/>
          <w:numId w:val="14"/>
        </w:numPr>
        <w:spacing w:before="240" w:after="200" w:line="360" w:lineRule="auto"/>
        <w:jc w:val="both"/>
        <w:rPr>
          <w:rFonts w:ascii="Times New Roman" w:hAnsi="Times New Roman" w:cs="Times New Roman"/>
          <w:sz w:val="24"/>
          <w:szCs w:val="24"/>
        </w:rPr>
      </w:pPr>
      <w:r w:rsidRPr="0047530E">
        <w:rPr>
          <w:rFonts w:ascii="Times New Roman" w:hAnsi="Times New Roman" w:cs="Times New Roman"/>
          <w:sz w:val="24"/>
          <w:szCs w:val="24"/>
        </w:rPr>
        <w:t xml:space="preserve">DL + LL + W Z  </w:t>
      </w:r>
    </w:p>
    <w:p w14:paraId="28B99839" w14:textId="77777777" w:rsidR="0047530E" w:rsidRDefault="0047530E" w:rsidP="0047530E">
      <w:pPr>
        <w:pStyle w:val="ListParagraph"/>
        <w:numPr>
          <w:ilvl w:val="0"/>
          <w:numId w:val="14"/>
        </w:numPr>
        <w:spacing w:before="240" w:after="200" w:line="360" w:lineRule="auto"/>
        <w:jc w:val="both"/>
        <w:rPr>
          <w:rFonts w:ascii="Times New Roman" w:hAnsi="Times New Roman" w:cs="Times New Roman"/>
          <w:sz w:val="24"/>
          <w:szCs w:val="24"/>
        </w:rPr>
      </w:pPr>
      <w:r w:rsidRPr="0047530E">
        <w:rPr>
          <w:rFonts w:ascii="Times New Roman" w:hAnsi="Times New Roman" w:cs="Times New Roman"/>
          <w:sz w:val="24"/>
          <w:szCs w:val="24"/>
        </w:rPr>
        <w:t xml:space="preserve">DL + LL + W -Z  </w:t>
      </w:r>
    </w:p>
    <w:p w14:paraId="5014FBFC" w14:textId="77777777" w:rsidR="0047530E" w:rsidRDefault="0047530E" w:rsidP="0047530E">
      <w:pPr>
        <w:pStyle w:val="ListParagraph"/>
        <w:numPr>
          <w:ilvl w:val="0"/>
          <w:numId w:val="14"/>
        </w:numPr>
        <w:spacing w:before="240" w:after="200" w:line="360" w:lineRule="auto"/>
        <w:jc w:val="both"/>
        <w:rPr>
          <w:rFonts w:ascii="Times New Roman" w:hAnsi="Times New Roman" w:cs="Times New Roman"/>
          <w:sz w:val="24"/>
          <w:szCs w:val="24"/>
        </w:rPr>
      </w:pPr>
      <w:r w:rsidRPr="0047530E">
        <w:rPr>
          <w:rFonts w:ascii="Times New Roman" w:hAnsi="Times New Roman" w:cs="Times New Roman"/>
          <w:sz w:val="24"/>
          <w:szCs w:val="24"/>
        </w:rPr>
        <w:t xml:space="preserve">DL + LL + EQ X  </w:t>
      </w:r>
    </w:p>
    <w:p w14:paraId="5AC67DD3" w14:textId="77777777" w:rsidR="0047530E" w:rsidRDefault="0047530E" w:rsidP="0047530E">
      <w:pPr>
        <w:pStyle w:val="ListParagraph"/>
        <w:numPr>
          <w:ilvl w:val="0"/>
          <w:numId w:val="14"/>
        </w:numPr>
        <w:spacing w:before="240" w:after="200" w:line="360" w:lineRule="auto"/>
        <w:jc w:val="both"/>
        <w:rPr>
          <w:rFonts w:ascii="Times New Roman" w:hAnsi="Times New Roman" w:cs="Times New Roman"/>
          <w:sz w:val="24"/>
          <w:szCs w:val="24"/>
        </w:rPr>
      </w:pPr>
      <w:r w:rsidRPr="0047530E">
        <w:rPr>
          <w:rFonts w:ascii="Times New Roman" w:hAnsi="Times New Roman" w:cs="Times New Roman"/>
          <w:sz w:val="24"/>
          <w:szCs w:val="24"/>
        </w:rPr>
        <w:t xml:space="preserve">DL + LL + EQ -X  </w:t>
      </w:r>
    </w:p>
    <w:p w14:paraId="573CCB70" w14:textId="77777777" w:rsidR="0047530E" w:rsidRDefault="0047530E" w:rsidP="0047530E">
      <w:pPr>
        <w:pStyle w:val="ListParagraph"/>
        <w:numPr>
          <w:ilvl w:val="0"/>
          <w:numId w:val="14"/>
        </w:numPr>
        <w:spacing w:before="240" w:after="200" w:line="360" w:lineRule="auto"/>
        <w:jc w:val="both"/>
        <w:rPr>
          <w:rFonts w:ascii="Times New Roman" w:hAnsi="Times New Roman" w:cs="Times New Roman"/>
          <w:sz w:val="24"/>
          <w:szCs w:val="24"/>
        </w:rPr>
      </w:pPr>
      <w:r w:rsidRPr="0047530E">
        <w:rPr>
          <w:rFonts w:ascii="Times New Roman" w:hAnsi="Times New Roman" w:cs="Times New Roman"/>
          <w:sz w:val="24"/>
          <w:szCs w:val="24"/>
        </w:rPr>
        <w:t xml:space="preserve">DL + LL + EQ Z  </w:t>
      </w:r>
    </w:p>
    <w:p w14:paraId="35EC877E" w14:textId="77777777" w:rsidR="0047530E" w:rsidRDefault="0047530E" w:rsidP="0047530E">
      <w:pPr>
        <w:pStyle w:val="ListParagraph"/>
        <w:numPr>
          <w:ilvl w:val="0"/>
          <w:numId w:val="14"/>
        </w:numPr>
        <w:spacing w:before="240" w:after="200" w:line="360" w:lineRule="auto"/>
        <w:jc w:val="both"/>
        <w:rPr>
          <w:rFonts w:ascii="Times New Roman" w:hAnsi="Times New Roman" w:cs="Times New Roman"/>
          <w:sz w:val="24"/>
          <w:szCs w:val="24"/>
        </w:rPr>
      </w:pPr>
      <w:r w:rsidRPr="0047530E">
        <w:rPr>
          <w:rFonts w:ascii="Times New Roman" w:hAnsi="Times New Roman" w:cs="Times New Roman"/>
          <w:sz w:val="24"/>
          <w:szCs w:val="24"/>
        </w:rPr>
        <w:t xml:space="preserve">DL + LL + EQ -Z  </w:t>
      </w:r>
    </w:p>
    <w:p w14:paraId="72C6DD67" w14:textId="77777777" w:rsidR="0047530E" w:rsidRDefault="0047530E" w:rsidP="0047530E">
      <w:pPr>
        <w:pStyle w:val="ListParagraph"/>
        <w:numPr>
          <w:ilvl w:val="0"/>
          <w:numId w:val="14"/>
        </w:numPr>
        <w:spacing w:before="240" w:after="200" w:line="360" w:lineRule="auto"/>
        <w:jc w:val="both"/>
        <w:rPr>
          <w:rFonts w:ascii="Times New Roman" w:hAnsi="Times New Roman" w:cs="Times New Roman"/>
          <w:sz w:val="24"/>
          <w:szCs w:val="24"/>
        </w:rPr>
      </w:pPr>
      <w:r w:rsidRPr="0047530E">
        <w:rPr>
          <w:rFonts w:ascii="Times New Roman" w:hAnsi="Times New Roman" w:cs="Times New Roman"/>
          <w:sz w:val="24"/>
          <w:szCs w:val="24"/>
        </w:rPr>
        <w:t xml:space="preserve">DL + W X  </w:t>
      </w:r>
    </w:p>
    <w:p w14:paraId="7DB27555" w14:textId="77777777" w:rsidR="0047530E" w:rsidRDefault="0047530E" w:rsidP="0047530E">
      <w:pPr>
        <w:pStyle w:val="ListParagraph"/>
        <w:numPr>
          <w:ilvl w:val="0"/>
          <w:numId w:val="14"/>
        </w:numPr>
        <w:spacing w:before="240" w:after="200" w:line="360" w:lineRule="auto"/>
        <w:jc w:val="both"/>
        <w:rPr>
          <w:rFonts w:ascii="Times New Roman" w:hAnsi="Times New Roman" w:cs="Times New Roman"/>
          <w:sz w:val="24"/>
          <w:szCs w:val="24"/>
        </w:rPr>
      </w:pPr>
      <w:r w:rsidRPr="0047530E">
        <w:rPr>
          <w:rFonts w:ascii="Times New Roman" w:hAnsi="Times New Roman" w:cs="Times New Roman"/>
          <w:sz w:val="24"/>
          <w:szCs w:val="24"/>
        </w:rPr>
        <w:t xml:space="preserve">DL + W -X  </w:t>
      </w:r>
    </w:p>
    <w:p w14:paraId="6674E2CA" w14:textId="77777777" w:rsidR="0047530E" w:rsidRDefault="0047530E" w:rsidP="0047530E">
      <w:pPr>
        <w:pStyle w:val="ListParagraph"/>
        <w:numPr>
          <w:ilvl w:val="0"/>
          <w:numId w:val="14"/>
        </w:numPr>
        <w:spacing w:before="240" w:after="200" w:line="360" w:lineRule="auto"/>
        <w:jc w:val="both"/>
        <w:rPr>
          <w:rFonts w:ascii="Times New Roman" w:hAnsi="Times New Roman" w:cs="Times New Roman"/>
          <w:sz w:val="24"/>
          <w:szCs w:val="24"/>
        </w:rPr>
      </w:pPr>
      <w:r w:rsidRPr="0047530E">
        <w:rPr>
          <w:rFonts w:ascii="Times New Roman" w:hAnsi="Times New Roman" w:cs="Times New Roman"/>
          <w:sz w:val="24"/>
          <w:szCs w:val="24"/>
        </w:rPr>
        <w:t xml:space="preserve">DL + W Z  </w:t>
      </w:r>
    </w:p>
    <w:p w14:paraId="3D1BD8DA" w14:textId="77777777" w:rsidR="0047530E" w:rsidRDefault="0047530E" w:rsidP="0047530E">
      <w:pPr>
        <w:pStyle w:val="ListParagraph"/>
        <w:numPr>
          <w:ilvl w:val="0"/>
          <w:numId w:val="14"/>
        </w:numPr>
        <w:spacing w:before="240" w:after="200" w:line="360" w:lineRule="auto"/>
        <w:jc w:val="both"/>
        <w:rPr>
          <w:rFonts w:ascii="Times New Roman" w:hAnsi="Times New Roman" w:cs="Times New Roman"/>
          <w:sz w:val="24"/>
          <w:szCs w:val="24"/>
        </w:rPr>
      </w:pPr>
      <w:r w:rsidRPr="0047530E">
        <w:rPr>
          <w:rFonts w:ascii="Times New Roman" w:hAnsi="Times New Roman" w:cs="Times New Roman"/>
          <w:sz w:val="24"/>
          <w:szCs w:val="24"/>
        </w:rPr>
        <w:t xml:space="preserve">DL + W -Z  </w:t>
      </w:r>
    </w:p>
    <w:p w14:paraId="5DD255AA" w14:textId="77777777" w:rsidR="0047530E" w:rsidRDefault="0047530E" w:rsidP="0047530E">
      <w:pPr>
        <w:pStyle w:val="ListParagraph"/>
        <w:numPr>
          <w:ilvl w:val="0"/>
          <w:numId w:val="14"/>
        </w:numPr>
        <w:spacing w:before="240" w:after="200" w:line="360" w:lineRule="auto"/>
        <w:jc w:val="both"/>
        <w:rPr>
          <w:rFonts w:ascii="Times New Roman" w:hAnsi="Times New Roman" w:cs="Times New Roman"/>
          <w:sz w:val="24"/>
          <w:szCs w:val="24"/>
        </w:rPr>
      </w:pPr>
      <w:r w:rsidRPr="0047530E">
        <w:rPr>
          <w:rFonts w:ascii="Times New Roman" w:hAnsi="Times New Roman" w:cs="Times New Roman"/>
          <w:sz w:val="24"/>
          <w:szCs w:val="24"/>
        </w:rPr>
        <w:t xml:space="preserve">DL + EQ X  </w:t>
      </w:r>
    </w:p>
    <w:p w14:paraId="082CDE3B" w14:textId="77777777" w:rsidR="0047530E" w:rsidRDefault="0047530E" w:rsidP="0047530E">
      <w:pPr>
        <w:pStyle w:val="ListParagraph"/>
        <w:numPr>
          <w:ilvl w:val="0"/>
          <w:numId w:val="14"/>
        </w:numPr>
        <w:spacing w:before="240" w:after="200" w:line="360" w:lineRule="auto"/>
        <w:jc w:val="both"/>
        <w:rPr>
          <w:rFonts w:ascii="Times New Roman" w:hAnsi="Times New Roman" w:cs="Times New Roman"/>
          <w:sz w:val="24"/>
          <w:szCs w:val="24"/>
        </w:rPr>
      </w:pPr>
      <w:r w:rsidRPr="0047530E">
        <w:rPr>
          <w:rFonts w:ascii="Times New Roman" w:hAnsi="Times New Roman" w:cs="Times New Roman"/>
          <w:sz w:val="24"/>
          <w:szCs w:val="24"/>
        </w:rPr>
        <w:t xml:space="preserve">DL + EQ -X  </w:t>
      </w:r>
    </w:p>
    <w:p w14:paraId="0DBADC87" w14:textId="77777777" w:rsidR="0047530E" w:rsidRDefault="0047530E" w:rsidP="0047530E">
      <w:pPr>
        <w:pStyle w:val="ListParagraph"/>
        <w:numPr>
          <w:ilvl w:val="0"/>
          <w:numId w:val="14"/>
        </w:numPr>
        <w:spacing w:before="240" w:after="200" w:line="360" w:lineRule="auto"/>
        <w:jc w:val="both"/>
        <w:rPr>
          <w:rFonts w:ascii="Times New Roman" w:hAnsi="Times New Roman" w:cs="Times New Roman"/>
          <w:sz w:val="24"/>
          <w:szCs w:val="24"/>
        </w:rPr>
      </w:pPr>
      <w:r w:rsidRPr="0047530E">
        <w:rPr>
          <w:rFonts w:ascii="Times New Roman" w:hAnsi="Times New Roman" w:cs="Times New Roman"/>
          <w:sz w:val="24"/>
          <w:szCs w:val="24"/>
        </w:rPr>
        <w:t xml:space="preserve">DL + EQ Z  </w:t>
      </w:r>
    </w:p>
    <w:p w14:paraId="7E945D6A" w14:textId="6CF4FDD6" w:rsidR="0047530E" w:rsidRPr="0047530E" w:rsidRDefault="0047530E" w:rsidP="0047530E">
      <w:pPr>
        <w:pStyle w:val="ListParagraph"/>
        <w:numPr>
          <w:ilvl w:val="0"/>
          <w:numId w:val="14"/>
        </w:numPr>
        <w:spacing w:before="240" w:after="200" w:line="360" w:lineRule="auto"/>
        <w:jc w:val="both"/>
        <w:rPr>
          <w:rFonts w:ascii="Times New Roman" w:hAnsi="Times New Roman" w:cs="Times New Roman"/>
          <w:sz w:val="24"/>
          <w:szCs w:val="24"/>
        </w:rPr>
      </w:pPr>
      <w:r w:rsidRPr="0047530E">
        <w:rPr>
          <w:rFonts w:ascii="Times New Roman" w:hAnsi="Times New Roman" w:cs="Times New Roman"/>
          <w:sz w:val="24"/>
          <w:szCs w:val="24"/>
        </w:rPr>
        <w:t>DL + EQ -Z</w:t>
      </w:r>
    </w:p>
    <w:p w14:paraId="134E0B6E" w14:textId="14BB9747" w:rsidR="00D23818" w:rsidRPr="00D23818" w:rsidRDefault="00D23818" w:rsidP="00D23818">
      <w:pPr>
        <w:spacing w:before="240" w:after="200" w:line="360" w:lineRule="auto"/>
        <w:jc w:val="both"/>
        <w:rPr>
          <w:rFonts w:ascii="Times New Roman" w:hAnsi="Times New Roman" w:cs="Times New Roman"/>
          <w:sz w:val="24"/>
          <w:szCs w:val="24"/>
        </w:rPr>
      </w:pPr>
    </w:p>
    <w:p w14:paraId="14950A2F" w14:textId="33E18560" w:rsidR="00432C63" w:rsidRDefault="00D23818" w:rsidP="00ED2742">
      <w:pPr>
        <w:spacing w:before="240"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3.5 </w:t>
      </w:r>
      <w:r w:rsidRPr="00D23818">
        <w:rPr>
          <w:rFonts w:ascii="Times New Roman" w:hAnsi="Times New Roman" w:cs="Times New Roman"/>
          <w:b/>
          <w:bCs/>
          <w:sz w:val="24"/>
          <w:szCs w:val="24"/>
        </w:rPr>
        <w:t>CODES USED</w:t>
      </w:r>
    </w:p>
    <w:p w14:paraId="6826634F" w14:textId="12B10BC6" w:rsidR="00F51B11" w:rsidRPr="006529B2" w:rsidRDefault="00F51B11" w:rsidP="00F51B11">
      <w:pPr>
        <w:autoSpaceDE w:val="0"/>
        <w:autoSpaceDN w:val="0"/>
        <w:adjustRightInd w:val="0"/>
        <w:spacing w:before="240" w:after="0" w:line="360" w:lineRule="auto"/>
        <w:jc w:val="both"/>
        <w:rPr>
          <w:rFonts w:ascii="Times New Roman" w:hAnsi="Times New Roman" w:cs="Times New Roman"/>
          <w:sz w:val="24"/>
          <w:szCs w:val="24"/>
        </w:rPr>
      </w:pPr>
      <w:r w:rsidRPr="00F51B11">
        <w:rPr>
          <w:rFonts w:ascii="Times New Roman" w:hAnsi="Times New Roman" w:cs="Times New Roman"/>
          <w:b/>
          <w:bCs/>
          <w:sz w:val="24"/>
          <w:szCs w:val="24"/>
        </w:rPr>
        <w:t>IS 1893</w:t>
      </w:r>
      <w:r>
        <w:rPr>
          <w:rFonts w:ascii="Times New Roman" w:hAnsi="Times New Roman" w:cs="Times New Roman"/>
          <w:b/>
          <w:bCs/>
          <w:sz w:val="24"/>
          <w:szCs w:val="24"/>
        </w:rPr>
        <w:t xml:space="preserve"> </w:t>
      </w:r>
      <w:r w:rsidRPr="00F51B11">
        <w:rPr>
          <w:rFonts w:ascii="Times New Roman" w:hAnsi="Times New Roman" w:cs="Times New Roman"/>
          <w:b/>
          <w:bCs/>
          <w:sz w:val="24"/>
          <w:szCs w:val="24"/>
          <w:lang w:eastAsia="en-IN"/>
        </w:rPr>
        <w:t>(Part 1) 2002</w:t>
      </w:r>
      <w:r>
        <w:rPr>
          <w:rFonts w:ascii="Times New Roman" w:hAnsi="Times New Roman" w:cs="Times New Roman"/>
          <w:sz w:val="24"/>
          <w:szCs w:val="24"/>
          <w:lang w:eastAsia="en-IN"/>
        </w:rPr>
        <w:t xml:space="preserve"> </w:t>
      </w:r>
      <w:r>
        <w:rPr>
          <w:rFonts w:ascii="Times New Roman" w:hAnsi="Times New Roman" w:cs="Times New Roman"/>
          <w:b/>
          <w:bCs/>
          <w:sz w:val="24"/>
          <w:szCs w:val="24"/>
          <w:vertAlign w:val="superscript"/>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Code earthquake resistant structure</w:t>
      </w:r>
    </w:p>
    <w:p w14:paraId="23BCB720" w14:textId="6AC2BDF1" w:rsidR="00F51B11" w:rsidRDefault="00F51B11" w:rsidP="00F51B11">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b/>
          <w:bCs/>
          <w:sz w:val="24"/>
          <w:szCs w:val="24"/>
        </w:rPr>
        <w:t>IS 456:2000</w:t>
      </w:r>
      <w:r>
        <w:rPr>
          <w:rFonts w:ascii="Times New Roman" w:hAnsi="Times New Roman" w:cs="Times New Roman"/>
          <w:b/>
          <w:bCs/>
          <w:sz w:val="24"/>
          <w:szCs w:val="24"/>
          <w:vertAlign w:val="superscript"/>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C</w:t>
      </w:r>
      <w:r w:rsidRPr="005E1156">
        <w:rPr>
          <w:rFonts w:ascii="Times New Roman" w:hAnsi="Times New Roman" w:cs="Times New Roman"/>
          <w:sz w:val="24"/>
          <w:szCs w:val="24"/>
        </w:rPr>
        <w:t>ode for plain</w:t>
      </w:r>
      <w:r>
        <w:rPr>
          <w:rFonts w:ascii="Times New Roman" w:hAnsi="Times New Roman" w:cs="Times New Roman"/>
          <w:sz w:val="24"/>
          <w:szCs w:val="24"/>
        </w:rPr>
        <w:t xml:space="preserve"> and</w:t>
      </w:r>
      <w:r w:rsidRPr="005E1156">
        <w:rPr>
          <w:rFonts w:ascii="Times New Roman" w:hAnsi="Times New Roman" w:cs="Times New Roman"/>
          <w:sz w:val="24"/>
          <w:szCs w:val="24"/>
        </w:rPr>
        <w:t xml:space="preserve"> reinforced concrete</w:t>
      </w:r>
    </w:p>
    <w:p w14:paraId="2EF5AFDD" w14:textId="58D0BD15" w:rsidR="00F51B11" w:rsidRDefault="00F51B11" w:rsidP="00F51B11">
      <w:pPr>
        <w:autoSpaceDE w:val="0"/>
        <w:autoSpaceDN w:val="0"/>
        <w:adjustRightInd w:val="0"/>
        <w:spacing w:before="240" w:after="0" w:line="360" w:lineRule="auto"/>
        <w:jc w:val="both"/>
        <w:rPr>
          <w:rFonts w:ascii="Times New Roman" w:hAnsi="Times New Roman" w:cs="Times New Roman"/>
          <w:b/>
          <w:bCs/>
          <w:sz w:val="24"/>
          <w:szCs w:val="24"/>
        </w:rPr>
      </w:pPr>
      <w:r w:rsidRPr="00F51B11">
        <w:rPr>
          <w:rFonts w:ascii="Times New Roman" w:hAnsi="Times New Roman" w:cs="Times New Roman"/>
          <w:b/>
          <w:bCs/>
          <w:sz w:val="24"/>
          <w:szCs w:val="24"/>
        </w:rPr>
        <w:t>IS 3370 (Part 1 to Part 4)</w:t>
      </w:r>
      <w:r>
        <w:rPr>
          <w:rFonts w:ascii="Times New Roman" w:hAnsi="Times New Roman" w:cs="Times New Roman"/>
          <w:b/>
          <w:bCs/>
          <w:sz w:val="24"/>
          <w:szCs w:val="24"/>
        </w:rPr>
        <w:t xml:space="preserve">- </w:t>
      </w:r>
      <w:r w:rsidRPr="00F51B11">
        <w:rPr>
          <w:rFonts w:ascii="Times New Roman" w:hAnsi="Times New Roman" w:cs="Times New Roman"/>
          <w:sz w:val="24"/>
          <w:szCs w:val="24"/>
        </w:rPr>
        <w:t>Concrete Structures for Liquid Storage</w:t>
      </w:r>
    </w:p>
    <w:p w14:paraId="19CA0FE8" w14:textId="0AD3D2D3" w:rsidR="00F51B11" w:rsidRDefault="00F51B11" w:rsidP="00F51B11">
      <w:pPr>
        <w:autoSpaceDE w:val="0"/>
        <w:autoSpaceDN w:val="0"/>
        <w:adjustRightInd w:val="0"/>
        <w:spacing w:before="240" w:after="0" w:line="360" w:lineRule="auto"/>
        <w:jc w:val="both"/>
        <w:rPr>
          <w:rFonts w:ascii="Times New Roman" w:hAnsi="Times New Roman" w:cs="Times New Roman"/>
          <w:b/>
          <w:bCs/>
          <w:sz w:val="24"/>
          <w:szCs w:val="24"/>
        </w:rPr>
      </w:pPr>
      <w:r w:rsidRPr="00A52816">
        <w:rPr>
          <w:rFonts w:ascii="Times New Roman" w:hAnsi="Times New Roman" w:cs="Times New Roman"/>
          <w:b/>
          <w:bCs/>
          <w:sz w:val="24"/>
          <w:szCs w:val="24"/>
        </w:rPr>
        <w:t xml:space="preserve">IS 875 </w:t>
      </w:r>
      <w:r>
        <w:rPr>
          <w:rFonts w:ascii="Times New Roman" w:hAnsi="Times New Roman" w:cs="Times New Roman"/>
          <w:b/>
          <w:bCs/>
          <w:sz w:val="24"/>
          <w:szCs w:val="24"/>
        </w:rPr>
        <w:t>(P</w:t>
      </w:r>
      <w:r w:rsidRPr="00A52816">
        <w:rPr>
          <w:rFonts w:ascii="Times New Roman" w:hAnsi="Times New Roman" w:cs="Times New Roman"/>
          <w:b/>
          <w:bCs/>
          <w:sz w:val="24"/>
          <w:szCs w:val="24"/>
        </w:rPr>
        <w:t>art</w:t>
      </w:r>
      <w:r>
        <w:rPr>
          <w:rFonts w:ascii="Times New Roman" w:hAnsi="Times New Roman" w:cs="Times New Roman"/>
          <w:b/>
          <w:bCs/>
          <w:sz w:val="24"/>
          <w:szCs w:val="24"/>
        </w:rPr>
        <w:t xml:space="preserve">-1)-1987 – </w:t>
      </w:r>
      <w:r>
        <w:rPr>
          <w:rFonts w:ascii="Times New Roman" w:hAnsi="Times New Roman" w:cs="Times New Roman"/>
          <w:sz w:val="24"/>
          <w:szCs w:val="24"/>
        </w:rPr>
        <w:t>C</w:t>
      </w:r>
      <w:r w:rsidRPr="009741D0">
        <w:rPr>
          <w:rFonts w:ascii="Times New Roman" w:hAnsi="Times New Roman" w:cs="Times New Roman"/>
          <w:sz w:val="24"/>
          <w:szCs w:val="24"/>
        </w:rPr>
        <w:t>ode for dead loads</w:t>
      </w:r>
    </w:p>
    <w:p w14:paraId="77D1037B" w14:textId="0295174A" w:rsidR="00F51B11" w:rsidRDefault="00F51B11" w:rsidP="00F51B11">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IS 875 (Part-2)-1987  </w:t>
      </w:r>
      <w:r>
        <w:rPr>
          <w:rFonts w:ascii="Times New Roman" w:hAnsi="Times New Roman" w:cs="Times New Roman"/>
          <w:sz w:val="24"/>
          <w:szCs w:val="24"/>
        </w:rPr>
        <w:t>C</w:t>
      </w:r>
      <w:r w:rsidRPr="009741D0">
        <w:rPr>
          <w:rFonts w:ascii="Times New Roman" w:hAnsi="Times New Roman" w:cs="Times New Roman"/>
          <w:sz w:val="24"/>
          <w:szCs w:val="24"/>
        </w:rPr>
        <w:t xml:space="preserve">ode for </w:t>
      </w:r>
      <w:r>
        <w:rPr>
          <w:rFonts w:ascii="Times New Roman" w:hAnsi="Times New Roman" w:cs="Times New Roman"/>
          <w:sz w:val="24"/>
          <w:szCs w:val="24"/>
        </w:rPr>
        <w:t>live</w:t>
      </w:r>
      <w:r w:rsidRPr="009741D0">
        <w:rPr>
          <w:rFonts w:ascii="Times New Roman" w:hAnsi="Times New Roman" w:cs="Times New Roman"/>
          <w:sz w:val="24"/>
          <w:szCs w:val="24"/>
        </w:rPr>
        <w:t xml:space="preserve"> loads</w:t>
      </w:r>
    </w:p>
    <w:p w14:paraId="148A37F3" w14:textId="469D6298" w:rsidR="00895401" w:rsidRDefault="00895401" w:rsidP="00F51B11">
      <w:pPr>
        <w:autoSpaceDE w:val="0"/>
        <w:autoSpaceDN w:val="0"/>
        <w:adjustRightInd w:val="0"/>
        <w:spacing w:before="240" w:after="0" w:line="360" w:lineRule="auto"/>
        <w:jc w:val="both"/>
        <w:rPr>
          <w:rFonts w:ascii="Times New Roman" w:hAnsi="Times New Roman" w:cs="Times New Roman"/>
          <w:b/>
          <w:bCs/>
          <w:sz w:val="24"/>
          <w:szCs w:val="24"/>
        </w:rPr>
      </w:pPr>
    </w:p>
    <w:p w14:paraId="287F7B79" w14:textId="48457A74" w:rsidR="00F51B11" w:rsidRDefault="00F51B11" w:rsidP="00F51B11">
      <w:pPr>
        <w:autoSpaceDE w:val="0"/>
        <w:autoSpaceDN w:val="0"/>
        <w:adjustRightInd w:val="0"/>
        <w:spacing w:before="240" w:after="0" w:line="360" w:lineRule="auto"/>
        <w:jc w:val="both"/>
        <w:rPr>
          <w:rFonts w:ascii="Times New Roman" w:hAnsi="Times New Roman" w:cs="Times New Roman"/>
          <w:b/>
          <w:bCs/>
          <w:sz w:val="24"/>
          <w:szCs w:val="24"/>
        </w:rPr>
      </w:pPr>
      <w:r w:rsidRPr="00765D5B">
        <w:rPr>
          <w:rFonts w:ascii="Times New Roman" w:hAnsi="Times New Roman" w:cs="Times New Roman"/>
          <w:b/>
          <w:bCs/>
          <w:sz w:val="24"/>
          <w:szCs w:val="24"/>
        </w:rPr>
        <w:t xml:space="preserve">IS 875 </w:t>
      </w:r>
      <w:r>
        <w:rPr>
          <w:rFonts w:ascii="Times New Roman" w:hAnsi="Times New Roman" w:cs="Times New Roman"/>
          <w:b/>
          <w:bCs/>
          <w:sz w:val="24"/>
          <w:szCs w:val="24"/>
        </w:rPr>
        <w:t>(</w:t>
      </w:r>
      <w:r w:rsidRPr="00765D5B">
        <w:rPr>
          <w:rFonts w:ascii="Times New Roman" w:hAnsi="Times New Roman" w:cs="Times New Roman"/>
          <w:b/>
          <w:bCs/>
          <w:sz w:val="24"/>
          <w:szCs w:val="24"/>
        </w:rPr>
        <w:t>Part</w:t>
      </w:r>
      <w:r>
        <w:rPr>
          <w:rFonts w:ascii="Times New Roman" w:hAnsi="Times New Roman" w:cs="Times New Roman"/>
          <w:b/>
          <w:bCs/>
          <w:sz w:val="24"/>
          <w:szCs w:val="24"/>
        </w:rPr>
        <w:t>-</w:t>
      </w:r>
      <w:r w:rsidRPr="00765D5B">
        <w:rPr>
          <w:rFonts w:ascii="Times New Roman" w:hAnsi="Times New Roman" w:cs="Times New Roman"/>
          <w:b/>
          <w:bCs/>
          <w:sz w:val="24"/>
          <w:szCs w:val="24"/>
        </w:rPr>
        <w:t>3</w:t>
      </w:r>
      <w:r>
        <w:rPr>
          <w:rFonts w:ascii="Times New Roman" w:hAnsi="Times New Roman" w:cs="Times New Roman"/>
          <w:b/>
          <w:bCs/>
          <w:sz w:val="24"/>
          <w:szCs w:val="24"/>
        </w:rPr>
        <w:t>)</w:t>
      </w:r>
      <w:r w:rsidRPr="00765D5B">
        <w:rPr>
          <w:rFonts w:ascii="Times New Roman" w:hAnsi="Times New Roman" w:cs="Times New Roman"/>
          <w:b/>
          <w:bCs/>
          <w:sz w:val="24"/>
          <w:szCs w:val="24"/>
        </w:rPr>
        <w:t>-1987</w:t>
      </w:r>
      <w:r>
        <w:rPr>
          <w:rFonts w:ascii="Times New Roman" w:hAnsi="Times New Roman" w:cs="Times New Roman"/>
          <w:b/>
          <w:bCs/>
          <w:sz w:val="24"/>
          <w:szCs w:val="24"/>
        </w:rPr>
        <w:t xml:space="preserve">- </w:t>
      </w:r>
      <w:r>
        <w:rPr>
          <w:rFonts w:ascii="Times New Roman" w:hAnsi="Times New Roman" w:cs="Times New Roman"/>
          <w:sz w:val="24"/>
          <w:szCs w:val="24"/>
        </w:rPr>
        <w:t>C</w:t>
      </w:r>
      <w:r w:rsidRPr="009741D0">
        <w:rPr>
          <w:rFonts w:ascii="Times New Roman" w:hAnsi="Times New Roman" w:cs="Times New Roman"/>
          <w:sz w:val="24"/>
          <w:szCs w:val="24"/>
        </w:rPr>
        <w:t xml:space="preserve">ode for </w:t>
      </w:r>
      <w:r>
        <w:rPr>
          <w:rFonts w:ascii="Times New Roman" w:hAnsi="Times New Roman" w:cs="Times New Roman"/>
          <w:sz w:val="24"/>
          <w:szCs w:val="24"/>
        </w:rPr>
        <w:t>wind</w:t>
      </w:r>
      <w:r w:rsidRPr="009741D0">
        <w:rPr>
          <w:rFonts w:ascii="Times New Roman" w:hAnsi="Times New Roman" w:cs="Times New Roman"/>
          <w:sz w:val="24"/>
          <w:szCs w:val="24"/>
        </w:rPr>
        <w:t xml:space="preserve"> loads</w:t>
      </w:r>
    </w:p>
    <w:p w14:paraId="1A847FC5" w14:textId="77777777" w:rsidR="00F51B11" w:rsidRPr="00D23818" w:rsidRDefault="00F51B11" w:rsidP="00ED2742">
      <w:pPr>
        <w:spacing w:before="240" w:after="200" w:line="360" w:lineRule="auto"/>
        <w:jc w:val="both"/>
        <w:rPr>
          <w:rFonts w:ascii="Times New Roman" w:hAnsi="Times New Roman" w:cs="Times New Roman"/>
          <w:sz w:val="24"/>
          <w:szCs w:val="24"/>
        </w:rPr>
      </w:pPr>
    </w:p>
    <w:p w14:paraId="11C995B7" w14:textId="77777777" w:rsidR="00432C63" w:rsidRPr="00ED2742" w:rsidRDefault="00432C63" w:rsidP="00ED2742">
      <w:pPr>
        <w:spacing w:line="360" w:lineRule="auto"/>
        <w:rPr>
          <w:rFonts w:ascii="Times New Roman" w:hAnsi="Times New Roman" w:cs="Times New Roman"/>
          <w:sz w:val="24"/>
          <w:szCs w:val="24"/>
        </w:rPr>
      </w:pPr>
    </w:p>
    <w:sectPr w:rsidR="00432C63" w:rsidRPr="00ED2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6FA9"/>
    <w:multiLevelType w:val="hybridMultilevel"/>
    <w:tmpl w:val="6DB410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80F8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855DFB"/>
    <w:multiLevelType w:val="hybridMultilevel"/>
    <w:tmpl w:val="70608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C77DD"/>
    <w:multiLevelType w:val="hybridMultilevel"/>
    <w:tmpl w:val="B86207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0A5567"/>
    <w:multiLevelType w:val="multilevel"/>
    <w:tmpl w:val="FFB43152"/>
    <w:lvl w:ilvl="0">
      <w:start w:val="1"/>
      <w:numFmt w:val="lowerLetter"/>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25263"/>
    <w:multiLevelType w:val="multilevel"/>
    <w:tmpl w:val="CC38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74D3D"/>
    <w:multiLevelType w:val="hybridMultilevel"/>
    <w:tmpl w:val="4DEA976E"/>
    <w:lvl w:ilvl="0" w:tplc="40090017">
      <w:start w:val="1"/>
      <w:numFmt w:val="lowerLetter"/>
      <w:lvlText w:val="%1)"/>
      <w:lvlJc w:val="left"/>
      <w:pPr>
        <w:ind w:left="778" w:hanging="360"/>
      </w:pPr>
    </w:lvl>
    <w:lvl w:ilvl="1" w:tplc="40090019" w:tentative="1">
      <w:start w:val="1"/>
      <w:numFmt w:val="lowerLetter"/>
      <w:lvlText w:val="%2."/>
      <w:lvlJc w:val="left"/>
      <w:pPr>
        <w:ind w:left="1498" w:hanging="360"/>
      </w:pPr>
    </w:lvl>
    <w:lvl w:ilvl="2" w:tplc="4009001B" w:tentative="1">
      <w:start w:val="1"/>
      <w:numFmt w:val="lowerRoman"/>
      <w:lvlText w:val="%3."/>
      <w:lvlJc w:val="right"/>
      <w:pPr>
        <w:ind w:left="2218" w:hanging="180"/>
      </w:pPr>
    </w:lvl>
    <w:lvl w:ilvl="3" w:tplc="4009000F" w:tentative="1">
      <w:start w:val="1"/>
      <w:numFmt w:val="decimal"/>
      <w:lvlText w:val="%4."/>
      <w:lvlJc w:val="left"/>
      <w:pPr>
        <w:ind w:left="2938" w:hanging="360"/>
      </w:pPr>
    </w:lvl>
    <w:lvl w:ilvl="4" w:tplc="40090019" w:tentative="1">
      <w:start w:val="1"/>
      <w:numFmt w:val="lowerLetter"/>
      <w:lvlText w:val="%5."/>
      <w:lvlJc w:val="left"/>
      <w:pPr>
        <w:ind w:left="3658" w:hanging="360"/>
      </w:pPr>
    </w:lvl>
    <w:lvl w:ilvl="5" w:tplc="4009001B" w:tentative="1">
      <w:start w:val="1"/>
      <w:numFmt w:val="lowerRoman"/>
      <w:lvlText w:val="%6."/>
      <w:lvlJc w:val="right"/>
      <w:pPr>
        <w:ind w:left="4378" w:hanging="180"/>
      </w:pPr>
    </w:lvl>
    <w:lvl w:ilvl="6" w:tplc="4009000F" w:tentative="1">
      <w:start w:val="1"/>
      <w:numFmt w:val="decimal"/>
      <w:lvlText w:val="%7."/>
      <w:lvlJc w:val="left"/>
      <w:pPr>
        <w:ind w:left="5098" w:hanging="360"/>
      </w:pPr>
    </w:lvl>
    <w:lvl w:ilvl="7" w:tplc="40090019" w:tentative="1">
      <w:start w:val="1"/>
      <w:numFmt w:val="lowerLetter"/>
      <w:lvlText w:val="%8."/>
      <w:lvlJc w:val="left"/>
      <w:pPr>
        <w:ind w:left="5818" w:hanging="360"/>
      </w:pPr>
    </w:lvl>
    <w:lvl w:ilvl="8" w:tplc="4009001B" w:tentative="1">
      <w:start w:val="1"/>
      <w:numFmt w:val="lowerRoman"/>
      <w:lvlText w:val="%9."/>
      <w:lvlJc w:val="right"/>
      <w:pPr>
        <w:ind w:left="6538" w:hanging="180"/>
      </w:pPr>
    </w:lvl>
  </w:abstractNum>
  <w:abstractNum w:abstractNumId="7" w15:restartNumberingAfterBreak="0">
    <w:nsid w:val="36FC2238"/>
    <w:multiLevelType w:val="multilevel"/>
    <w:tmpl w:val="62FCCE2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018FB"/>
    <w:multiLevelType w:val="multilevel"/>
    <w:tmpl w:val="0018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5604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866F98"/>
    <w:multiLevelType w:val="hybridMultilevel"/>
    <w:tmpl w:val="7FCE90C8"/>
    <w:lvl w:ilvl="0" w:tplc="40090017">
      <w:start w:val="1"/>
      <w:numFmt w:val="lowerLetter"/>
      <w:lvlText w:val="%1)"/>
      <w:lvlJc w:val="left"/>
      <w:pPr>
        <w:ind w:left="778" w:hanging="360"/>
      </w:pPr>
    </w:lvl>
    <w:lvl w:ilvl="1" w:tplc="40090019" w:tentative="1">
      <w:start w:val="1"/>
      <w:numFmt w:val="lowerLetter"/>
      <w:lvlText w:val="%2."/>
      <w:lvlJc w:val="left"/>
      <w:pPr>
        <w:ind w:left="1498" w:hanging="360"/>
      </w:pPr>
    </w:lvl>
    <w:lvl w:ilvl="2" w:tplc="4009001B" w:tentative="1">
      <w:start w:val="1"/>
      <w:numFmt w:val="lowerRoman"/>
      <w:lvlText w:val="%3."/>
      <w:lvlJc w:val="right"/>
      <w:pPr>
        <w:ind w:left="2218" w:hanging="180"/>
      </w:pPr>
    </w:lvl>
    <w:lvl w:ilvl="3" w:tplc="4009000F" w:tentative="1">
      <w:start w:val="1"/>
      <w:numFmt w:val="decimal"/>
      <w:lvlText w:val="%4."/>
      <w:lvlJc w:val="left"/>
      <w:pPr>
        <w:ind w:left="2938" w:hanging="360"/>
      </w:pPr>
    </w:lvl>
    <w:lvl w:ilvl="4" w:tplc="40090019" w:tentative="1">
      <w:start w:val="1"/>
      <w:numFmt w:val="lowerLetter"/>
      <w:lvlText w:val="%5."/>
      <w:lvlJc w:val="left"/>
      <w:pPr>
        <w:ind w:left="3658" w:hanging="360"/>
      </w:pPr>
    </w:lvl>
    <w:lvl w:ilvl="5" w:tplc="4009001B" w:tentative="1">
      <w:start w:val="1"/>
      <w:numFmt w:val="lowerRoman"/>
      <w:lvlText w:val="%6."/>
      <w:lvlJc w:val="right"/>
      <w:pPr>
        <w:ind w:left="4378" w:hanging="180"/>
      </w:pPr>
    </w:lvl>
    <w:lvl w:ilvl="6" w:tplc="4009000F" w:tentative="1">
      <w:start w:val="1"/>
      <w:numFmt w:val="decimal"/>
      <w:lvlText w:val="%7."/>
      <w:lvlJc w:val="left"/>
      <w:pPr>
        <w:ind w:left="5098" w:hanging="360"/>
      </w:pPr>
    </w:lvl>
    <w:lvl w:ilvl="7" w:tplc="40090019" w:tentative="1">
      <w:start w:val="1"/>
      <w:numFmt w:val="lowerLetter"/>
      <w:lvlText w:val="%8."/>
      <w:lvlJc w:val="left"/>
      <w:pPr>
        <w:ind w:left="5818" w:hanging="360"/>
      </w:pPr>
    </w:lvl>
    <w:lvl w:ilvl="8" w:tplc="4009001B" w:tentative="1">
      <w:start w:val="1"/>
      <w:numFmt w:val="lowerRoman"/>
      <w:lvlText w:val="%9."/>
      <w:lvlJc w:val="right"/>
      <w:pPr>
        <w:ind w:left="6538" w:hanging="180"/>
      </w:pPr>
    </w:lvl>
  </w:abstractNum>
  <w:abstractNum w:abstractNumId="11" w15:restartNumberingAfterBreak="0">
    <w:nsid w:val="4D9B6C41"/>
    <w:multiLevelType w:val="hybridMultilevel"/>
    <w:tmpl w:val="6472C5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3205E7"/>
    <w:multiLevelType w:val="hybridMultilevel"/>
    <w:tmpl w:val="8F40ED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3B001D"/>
    <w:multiLevelType w:val="hybridMultilevel"/>
    <w:tmpl w:val="EE527464"/>
    <w:lvl w:ilvl="0" w:tplc="2000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588463715">
    <w:abstractNumId w:val="7"/>
  </w:num>
  <w:num w:numId="2" w16cid:durableId="1119228315">
    <w:abstractNumId w:val="4"/>
  </w:num>
  <w:num w:numId="3" w16cid:durableId="1684936874">
    <w:abstractNumId w:val="13"/>
  </w:num>
  <w:num w:numId="4" w16cid:durableId="554319126">
    <w:abstractNumId w:val="8"/>
  </w:num>
  <w:num w:numId="5" w16cid:durableId="107504577">
    <w:abstractNumId w:val="1"/>
  </w:num>
  <w:num w:numId="6" w16cid:durableId="1774088958">
    <w:abstractNumId w:val="9"/>
  </w:num>
  <w:num w:numId="7" w16cid:durableId="1187477833">
    <w:abstractNumId w:val="6"/>
  </w:num>
  <w:num w:numId="8" w16cid:durableId="1426416709">
    <w:abstractNumId w:val="0"/>
  </w:num>
  <w:num w:numId="9" w16cid:durableId="2326477">
    <w:abstractNumId w:val="3"/>
  </w:num>
  <w:num w:numId="10" w16cid:durableId="906302089">
    <w:abstractNumId w:val="10"/>
  </w:num>
  <w:num w:numId="11" w16cid:durableId="1334382991">
    <w:abstractNumId w:val="11"/>
  </w:num>
  <w:num w:numId="12" w16cid:durableId="1055619442">
    <w:abstractNumId w:val="12"/>
  </w:num>
  <w:num w:numId="13" w16cid:durableId="667830010">
    <w:abstractNumId w:val="5"/>
  </w:num>
  <w:num w:numId="14" w16cid:durableId="419647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6B"/>
    <w:rsid w:val="00036418"/>
    <w:rsid w:val="000404ED"/>
    <w:rsid w:val="000F544C"/>
    <w:rsid w:val="000F6BE7"/>
    <w:rsid w:val="0016772A"/>
    <w:rsid w:val="001E688C"/>
    <w:rsid w:val="001E752E"/>
    <w:rsid w:val="0027427C"/>
    <w:rsid w:val="002F16BC"/>
    <w:rsid w:val="0033172B"/>
    <w:rsid w:val="003422A8"/>
    <w:rsid w:val="003E49CF"/>
    <w:rsid w:val="00432C63"/>
    <w:rsid w:val="0047530E"/>
    <w:rsid w:val="00721934"/>
    <w:rsid w:val="007325C5"/>
    <w:rsid w:val="007C69EB"/>
    <w:rsid w:val="00895401"/>
    <w:rsid w:val="00951F3F"/>
    <w:rsid w:val="009D6AB4"/>
    <w:rsid w:val="00A70AAF"/>
    <w:rsid w:val="00A77CA3"/>
    <w:rsid w:val="00A81397"/>
    <w:rsid w:val="00BD76E9"/>
    <w:rsid w:val="00D23818"/>
    <w:rsid w:val="00D62B11"/>
    <w:rsid w:val="00DB4F4E"/>
    <w:rsid w:val="00E477B3"/>
    <w:rsid w:val="00E801DE"/>
    <w:rsid w:val="00E970AC"/>
    <w:rsid w:val="00ED2742"/>
    <w:rsid w:val="00EF2B7B"/>
    <w:rsid w:val="00F51B11"/>
    <w:rsid w:val="00F969B6"/>
    <w:rsid w:val="00FA02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4A0D"/>
  <w15:chartTrackingRefBased/>
  <w15:docId w15:val="{02D8C2B0-C114-4F81-801A-05527EE1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2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02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02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02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02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0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02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02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02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02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0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26B"/>
    <w:rPr>
      <w:rFonts w:eastAsiaTheme="majorEastAsia" w:cstheme="majorBidi"/>
      <w:color w:val="272727" w:themeColor="text1" w:themeTint="D8"/>
    </w:rPr>
  </w:style>
  <w:style w:type="paragraph" w:styleId="Title">
    <w:name w:val="Title"/>
    <w:basedOn w:val="Normal"/>
    <w:next w:val="Normal"/>
    <w:link w:val="TitleChar"/>
    <w:uiPriority w:val="10"/>
    <w:qFormat/>
    <w:rsid w:val="00FA0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26B"/>
    <w:pPr>
      <w:spacing w:before="160"/>
      <w:jc w:val="center"/>
    </w:pPr>
    <w:rPr>
      <w:i/>
      <w:iCs/>
      <w:color w:val="404040" w:themeColor="text1" w:themeTint="BF"/>
    </w:rPr>
  </w:style>
  <w:style w:type="character" w:customStyle="1" w:styleId="QuoteChar">
    <w:name w:val="Quote Char"/>
    <w:basedOn w:val="DefaultParagraphFont"/>
    <w:link w:val="Quote"/>
    <w:uiPriority w:val="29"/>
    <w:rsid w:val="00FA026B"/>
    <w:rPr>
      <w:i/>
      <w:iCs/>
      <w:color w:val="404040" w:themeColor="text1" w:themeTint="BF"/>
    </w:rPr>
  </w:style>
  <w:style w:type="paragraph" w:styleId="ListParagraph">
    <w:name w:val="List Paragraph"/>
    <w:basedOn w:val="Normal"/>
    <w:uiPriority w:val="1"/>
    <w:qFormat/>
    <w:rsid w:val="00FA026B"/>
    <w:pPr>
      <w:ind w:left="720"/>
      <w:contextualSpacing/>
    </w:pPr>
  </w:style>
  <w:style w:type="character" w:styleId="IntenseEmphasis">
    <w:name w:val="Intense Emphasis"/>
    <w:basedOn w:val="DefaultParagraphFont"/>
    <w:uiPriority w:val="21"/>
    <w:qFormat/>
    <w:rsid w:val="00FA026B"/>
    <w:rPr>
      <w:i/>
      <w:iCs/>
      <w:color w:val="2F5496" w:themeColor="accent1" w:themeShade="BF"/>
    </w:rPr>
  </w:style>
  <w:style w:type="paragraph" w:styleId="IntenseQuote">
    <w:name w:val="Intense Quote"/>
    <w:basedOn w:val="Normal"/>
    <w:next w:val="Normal"/>
    <w:link w:val="IntenseQuoteChar"/>
    <w:uiPriority w:val="30"/>
    <w:qFormat/>
    <w:rsid w:val="00FA02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026B"/>
    <w:rPr>
      <w:i/>
      <w:iCs/>
      <w:color w:val="2F5496" w:themeColor="accent1" w:themeShade="BF"/>
    </w:rPr>
  </w:style>
  <w:style w:type="character" w:styleId="IntenseReference">
    <w:name w:val="Intense Reference"/>
    <w:basedOn w:val="DefaultParagraphFont"/>
    <w:uiPriority w:val="32"/>
    <w:qFormat/>
    <w:rsid w:val="00FA026B"/>
    <w:rPr>
      <w:b/>
      <w:bCs/>
      <w:smallCaps/>
      <w:color w:val="2F5496" w:themeColor="accent1" w:themeShade="BF"/>
      <w:spacing w:val="5"/>
    </w:rPr>
  </w:style>
  <w:style w:type="paragraph" w:styleId="NormalWeb">
    <w:name w:val="Normal (Web)"/>
    <w:basedOn w:val="Normal"/>
    <w:uiPriority w:val="99"/>
    <w:semiHidden/>
    <w:unhideWhenUsed/>
    <w:rsid w:val="00BD76E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499742">
      <w:bodyDiv w:val="1"/>
      <w:marLeft w:val="0"/>
      <w:marRight w:val="0"/>
      <w:marTop w:val="0"/>
      <w:marBottom w:val="0"/>
      <w:divBdr>
        <w:top w:val="none" w:sz="0" w:space="0" w:color="auto"/>
        <w:left w:val="none" w:sz="0" w:space="0" w:color="auto"/>
        <w:bottom w:val="none" w:sz="0" w:space="0" w:color="auto"/>
        <w:right w:val="none" w:sz="0" w:space="0" w:color="auto"/>
      </w:divBdr>
    </w:div>
    <w:div w:id="250747249">
      <w:bodyDiv w:val="1"/>
      <w:marLeft w:val="0"/>
      <w:marRight w:val="0"/>
      <w:marTop w:val="0"/>
      <w:marBottom w:val="0"/>
      <w:divBdr>
        <w:top w:val="none" w:sz="0" w:space="0" w:color="auto"/>
        <w:left w:val="none" w:sz="0" w:space="0" w:color="auto"/>
        <w:bottom w:val="none" w:sz="0" w:space="0" w:color="auto"/>
        <w:right w:val="none" w:sz="0" w:space="0" w:color="auto"/>
      </w:divBdr>
    </w:div>
    <w:div w:id="321466928">
      <w:bodyDiv w:val="1"/>
      <w:marLeft w:val="0"/>
      <w:marRight w:val="0"/>
      <w:marTop w:val="0"/>
      <w:marBottom w:val="0"/>
      <w:divBdr>
        <w:top w:val="none" w:sz="0" w:space="0" w:color="auto"/>
        <w:left w:val="none" w:sz="0" w:space="0" w:color="auto"/>
        <w:bottom w:val="none" w:sz="0" w:space="0" w:color="auto"/>
        <w:right w:val="none" w:sz="0" w:space="0" w:color="auto"/>
      </w:divBdr>
    </w:div>
    <w:div w:id="405342536">
      <w:bodyDiv w:val="1"/>
      <w:marLeft w:val="0"/>
      <w:marRight w:val="0"/>
      <w:marTop w:val="0"/>
      <w:marBottom w:val="0"/>
      <w:divBdr>
        <w:top w:val="none" w:sz="0" w:space="0" w:color="auto"/>
        <w:left w:val="none" w:sz="0" w:space="0" w:color="auto"/>
        <w:bottom w:val="none" w:sz="0" w:space="0" w:color="auto"/>
        <w:right w:val="none" w:sz="0" w:space="0" w:color="auto"/>
      </w:divBdr>
    </w:div>
    <w:div w:id="529995995">
      <w:bodyDiv w:val="1"/>
      <w:marLeft w:val="0"/>
      <w:marRight w:val="0"/>
      <w:marTop w:val="0"/>
      <w:marBottom w:val="0"/>
      <w:divBdr>
        <w:top w:val="none" w:sz="0" w:space="0" w:color="auto"/>
        <w:left w:val="none" w:sz="0" w:space="0" w:color="auto"/>
        <w:bottom w:val="none" w:sz="0" w:space="0" w:color="auto"/>
        <w:right w:val="none" w:sz="0" w:space="0" w:color="auto"/>
      </w:divBdr>
    </w:div>
    <w:div w:id="552815776">
      <w:bodyDiv w:val="1"/>
      <w:marLeft w:val="0"/>
      <w:marRight w:val="0"/>
      <w:marTop w:val="0"/>
      <w:marBottom w:val="0"/>
      <w:divBdr>
        <w:top w:val="none" w:sz="0" w:space="0" w:color="auto"/>
        <w:left w:val="none" w:sz="0" w:space="0" w:color="auto"/>
        <w:bottom w:val="none" w:sz="0" w:space="0" w:color="auto"/>
        <w:right w:val="none" w:sz="0" w:space="0" w:color="auto"/>
      </w:divBdr>
    </w:div>
    <w:div w:id="589581329">
      <w:bodyDiv w:val="1"/>
      <w:marLeft w:val="0"/>
      <w:marRight w:val="0"/>
      <w:marTop w:val="0"/>
      <w:marBottom w:val="0"/>
      <w:divBdr>
        <w:top w:val="none" w:sz="0" w:space="0" w:color="auto"/>
        <w:left w:val="none" w:sz="0" w:space="0" w:color="auto"/>
        <w:bottom w:val="none" w:sz="0" w:space="0" w:color="auto"/>
        <w:right w:val="none" w:sz="0" w:space="0" w:color="auto"/>
      </w:divBdr>
    </w:div>
    <w:div w:id="660626038">
      <w:bodyDiv w:val="1"/>
      <w:marLeft w:val="0"/>
      <w:marRight w:val="0"/>
      <w:marTop w:val="0"/>
      <w:marBottom w:val="0"/>
      <w:divBdr>
        <w:top w:val="none" w:sz="0" w:space="0" w:color="auto"/>
        <w:left w:val="none" w:sz="0" w:space="0" w:color="auto"/>
        <w:bottom w:val="none" w:sz="0" w:space="0" w:color="auto"/>
        <w:right w:val="none" w:sz="0" w:space="0" w:color="auto"/>
      </w:divBdr>
    </w:div>
    <w:div w:id="720859145">
      <w:bodyDiv w:val="1"/>
      <w:marLeft w:val="0"/>
      <w:marRight w:val="0"/>
      <w:marTop w:val="0"/>
      <w:marBottom w:val="0"/>
      <w:divBdr>
        <w:top w:val="none" w:sz="0" w:space="0" w:color="auto"/>
        <w:left w:val="none" w:sz="0" w:space="0" w:color="auto"/>
        <w:bottom w:val="none" w:sz="0" w:space="0" w:color="auto"/>
        <w:right w:val="none" w:sz="0" w:space="0" w:color="auto"/>
      </w:divBdr>
    </w:div>
    <w:div w:id="784269971">
      <w:bodyDiv w:val="1"/>
      <w:marLeft w:val="0"/>
      <w:marRight w:val="0"/>
      <w:marTop w:val="0"/>
      <w:marBottom w:val="0"/>
      <w:divBdr>
        <w:top w:val="none" w:sz="0" w:space="0" w:color="auto"/>
        <w:left w:val="none" w:sz="0" w:space="0" w:color="auto"/>
        <w:bottom w:val="none" w:sz="0" w:space="0" w:color="auto"/>
        <w:right w:val="none" w:sz="0" w:space="0" w:color="auto"/>
      </w:divBdr>
    </w:div>
    <w:div w:id="835876801">
      <w:bodyDiv w:val="1"/>
      <w:marLeft w:val="0"/>
      <w:marRight w:val="0"/>
      <w:marTop w:val="0"/>
      <w:marBottom w:val="0"/>
      <w:divBdr>
        <w:top w:val="none" w:sz="0" w:space="0" w:color="auto"/>
        <w:left w:val="none" w:sz="0" w:space="0" w:color="auto"/>
        <w:bottom w:val="none" w:sz="0" w:space="0" w:color="auto"/>
        <w:right w:val="none" w:sz="0" w:space="0" w:color="auto"/>
      </w:divBdr>
    </w:div>
    <w:div w:id="851264434">
      <w:bodyDiv w:val="1"/>
      <w:marLeft w:val="0"/>
      <w:marRight w:val="0"/>
      <w:marTop w:val="0"/>
      <w:marBottom w:val="0"/>
      <w:divBdr>
        <w:top w:val="none" w:sz="0" w:space="0" w:color="auto"/>
        <w:left w:val="none" w:sz="0" w:space="0" w:color="auto"/>
        <w:bottom w:val="none" w:sz="0" w:space="0" w:color="auto"/>
        <w:right w:val="none" w:sz="0" w:space="0" w:color="auto"/>
      </w:divBdr>
    </w:div>
    <w:div w:id="913974196">
      <w:bodyDiv w:val="1"/>
      <w:marLeft w:val="0"/>
      <w:marRight w:val="0"/>
      <w:marTop w:val="0"/>
      <w:marBottom w:val="0"/>
      <w:divBdr>
        <w:top w:val="none" w:sz="0" w:space="0" w:color="auto"/>
        <w:left w:val="none" w:sz="0" w:space="0" w:color="auto"/>
        <w:bottom w:val="none" w:sz="0" w:space="0" w:color="auto"/>
        <w:right w:val="none" w:sz="0" w:space="0" w:color="auto"/>
      </w:divBdr>
    </w:div>
    <w:div w:id="947200935">
      <w:bodyDiv w:val="1"/>
      <w:marLeft w:val="0"/>
      <w:marRight w:val="0"/>
      <w:marTop w:val="0"/>
      <w:marBottom w:val="0"/>
      <w:divBdr>
        <w:top w:val="none" w:sz="0" w:space="0" w:color="auto"/>
        <w:left w:val="none" w:sz="0" w:space="0" w:color="auto"/>
        <w:bottom w:val="none" w:sz="0" w:space="0" w:color="auto"/>
        <w:right w:val="none" w:sz="0" w:space="0" w:color="auto"/>
      </w:divBdr>
    </w:div>
    <w:div w:id="1009718980">
      <w:bodyDiv w:val="1"/>
      <w:marLeft w:val="0"/>
      <w:marRight w:val="0"/>
      <w:marTop w:val="0"/>
      <w:marBottom w:val="0"/>
      <w:divBdr>
        <w:top w:val="none" w:sz="0" w:space="0" w:color="auto"/>
        <w:left w:val="none" w:sz="0" w:space="0" w:color="auto"/>
        <w:bottom w:val="none" w:sz="0" w:space="0" w:color="auto"/>
        <w:right w:val="none" w:sz="0" w:space="0" w:color="auto"/>
      </w:divBdr>
    </w:div>
    <w:div w:id="1059980284">
      <w:bodyDiv w:val="1"/>
      <w:marLeft w:val="0"/>
      <w:marRight w:val="0"/>
      <w:marTop w:val="0"/>
      <w:marBottom w:val="0"/>
      <w:divBdr>
        <w:top w:val="none" w:sz="0" w:space="0" w:color="auto"/>
        <w:left w:val="none" w:sz="0" w:space="0" w:color="auto"/>
        <w:bottom w:val="none" w:sz="0" w:space="0" w:color="auto"/>
        <w:right w:val="none" w:sz="0" w:space="0" w:color="auto"/>
      </w:divBdr>
      <w:divsChild>
        <w:div w:id="152259321">
          <w:marLeft w:val="0"/>
          <w:marRight w:val="0"/>
          <w:marTop w:val="0"/>
          <w:marBottom w:val="0"/>
          <w:divBdr>
            <w:top w:val="none" w:sz="0" w:space="0" w:color="auto"/>
            <w:left w:val="none" w:sz="0" w:space="0" w:color="auto"/>
            <w:bottom w:val="none" w:sz="0" w:space="0" w:color="auto"/>
            <w:right w:val="none" w:sz="0" w:space="0" w:color="auto"/>
          </w:divBdr>
          <w:divsChild>
            <w:div w:id="1853644123">
              <w:marLeft w:val="0"/>
              <w:marRight w:val="0"/>
              <w:marTop w:val="0"/>
              <w:marBottom w:val="0"/>
              <w:divBdr>
                <w:top w:val="none" w:sz="0" w:space="0" w:color="auto"/>
                <w:left w:val="none" w:sz="0" w:space="0" w:color="auto"/>
                <w:bottom w:val="none" w:sz="0" w:space="0" w:color="auto"/>
                <w:right w:val="none" w:sz="0" w:space="0" w:color="auto"/>
              </w:divBdr>
              <w:divsChild>
                <w:div w:id="1643928922">
                  <w:marLeft w:val="0"/>
                  <w:marRight w:val="0"/>
                  <w:marTop w:val="0"/>
                  <w:marBottom w:val="0"/>
                  <w:divBdr>
                    <w:top w:val="none" w:sz="0" w:space="0" w:color="auto"/>
                    <w:left w:val="none" w:sz="0" w:space="0" w:color="auto"/>
                    <w:bottom w:val="none" w:sz="0" w:space="0" w:color="auto"/>
                    <w:right w:val="none" w:sz="0" w:space="0" w:color="auto"/>
                  </w:divBdr>
                  <w:divsChild>
                    <w:div w:id="1684549214">
                      <w:marLeft w:val="0"/>
                      <w:marRight w:val="0"/>
                      <w:marTop w:val="0"/>
                      <w:marBottom w:val="0"/>
                      <w:divBdr>
                        <w:top w:val="none" w:sz="0" w:space="0" w:color="auto"/>
                        <w:left w:val="none" w:sz="0" w:space="0" w:color="auto"/>
                        <w:bottom w:val="none" w:sz="0" w:space="0" w:color="auto"/>
                        <w:right w:val="none" w:sz="0" w:space="0" w:color="auto"/>
                      </w:divBdr>
                      <w:divsChild>
                        <w:div w:id="1051417900">
                          <w:marLeft w:val="0"/>
                          <w:marRight w:val="0"/>
                          <w:marTop w:val="0"/>
                          <w:marBottom w:val="0"/>
                          <w:divBdr>
                            <w:top w:val="none" w:sz="0" w:space="0" w:color="auto"/>
                            <w:left w:val="none" w:sz="0" w:space="0" w:color="auto"/>
                            <w:bottom w:val="none" w:sz="0" w:space="0" w:color="auto"/>
                            <w:right w:val="none" w:sz="0" w:space="0" w:color="auto"/>
                          </w:divBdr>
                          <w:divsChild>
                            <w:div w:id="1830100275">
                              <w:marLeft w:val="0"/>
                              <w:marRight w:val="0"/>
                              <w:marTop w:val="0"/>
                              <w:marBottom w:val="0"/>
                              <w:divBdr>
                                <w:top w:val="none" w:sz="0" w:space="0" w:color="auto"/>
                                <w:left w:val="none" w:sz="0" w:space="0" w:color="auto"/>
                                <w:bottom w:val="none" w:sz="0" w:space="0" w:color="auto"/>
                                <w:right w:val="none" w:sz="0" w:space="0" w:color="auto"/>
                              </w:divBdr>
                              <w:divsChild>
                                <w:div w:id="1010332743">
                                  <w:marLeft w:val="0"/>
                                  <w:marRight w:val="0"/>
                                  <w:marTop w:val="0"/>
                                  <w:marBottom w:val="0"/>
                                  <w:divBdr>
                                    <w:top w:val="none" w:sz="0" w:space="0" w:color="auto"/>
                                    <w:left w:val="none" w:sz="0" w:space="0" w:color="auto"/>
                                    <w:bottom w:val="none" w:sz="0" w:space="0" w:color="auto"/>
                                    <w:right w:val="none" w:sz="0" w:space="0" w:color="auto"/>
                                  </w:divBdr>
                                  <w:divsChild>
                                    <w:div w:id="16393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3162">
                          <w:marLeft w:val="0"/>
                          <w:marRight w:val="0"/>
                          <w:marTop w:val="0"/>
                          <w:marBottom w:val="0"/>
                          <w:divBdr>
                            <w:top w:val="none" w:sz="0" w:space="0" w:color="auto"/>
                            <w:left w:val="none" w:sz="0" w:space="0" w:color="auto"/>
                            <w:bottom w:val="none" w:sz="0" w:space="0" w:color="auto"/>
                            <w:right w:val="none" w:sz="0" w:space="0" w:color="auto"/>
                          </w:divBdr>
                          <w:divsChild>
                            <w:div w:id="2127507805">
                              <w:marLeft w:val="0"/>
                              <w:marRight w:val="0"/>
                              <w:marTop w:val="0"/>
                              <w:marBottom w:val="0"/>
                              <w:divBdr>
                                <w:top w:val="none" w:sz="0" w:space="0" w:color="auto"/>
                                <w:left w:val="none" w:sz="0" w:space="0" w:color="auto"/>
                                <w:bottom w:val="none" w:sz="0" w:space="0" w:color="auto"/>
                                <w:right w:val="none" w:sz="0" w:space="0" w:color="auto"/>
                              </w:divBdr>
                              <w:divsChild>
                                <w:div w:id="642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085469">
      <w:bodyDiv w:val="1"/>
      <w:marLeft w:val="0"/>
      <w:marRight w:val="0"/>
      <w:marTop w:val="0"/>
      <w:marBottom w:val="0"/>
      <w:divBdr>
        <w:top w:val="none" w:sz="0" w:space="0" w:color="auto"/>
        <w:left w:val="none" w:sz="0" w:space="0" w:color="auto"/>
        <w:bottom w:val="none" w:sz="0" w:space="0" w:color="auto"/>
        <w:right w:val="none" w:sz="0" w:space="0" w:color="auto"/>
      </w:divBdr>
    </w:div>
    <w:div w:id="2145804473">
      <w:bodyDiv w:val="1"/>
      <w:marLeft w:val="0"/>
      <w:marRight w:val="0"/>
      <w:marTop w:val="0"/>
      <w:marBottom w:val="0"/>
      <w:divBdr>
        <w:top w:val="none" w:sz="0" w:space="0" w:color="auto"/>
        <w:left w:val="none" w:sz="0" w:space="0" w:color="auto"/>
        <w:bottom w:val="none" w:sz="0" w:space="0" w:color="auto"/>
        <w:right w:val="none" w:sz="0" w:space="0" w:color="auto"/>
      </w:divBdr>
      <w:divsChild>
        <w:div w:id="1894997495">
          <w:marLeft w:val="0"/>
          <w:marRight w:val="0"/>
          <w:marTop w:val="0"/>
          <w:marBottom w:val="0"/>
          <w:divBdr>
            <w:top w:val="none" w:sz="0" w:space="0" w:color="auto"/>
            <w:left w:val="none" w:sz="0" w:space="0" w:color="auto"/>
            <w:bottom w:val="none" w:sz="0" w:space="0" w:color="auto"/>
            <w:right w:val="none" w:sz="0" w:space="0" w:color="auto"/>
          </w:divBdr>
          <w:divsChild>
            <w:div w:id="712580931">
              <w:marLeft w:val="0"/>
              <w:marRight w:val="0"/>
              <w:marTop w:val="0"/>
              <w:marBottom w:val="0"/>
              <w:divBdr>
                <w:top w:val="none" w:sz="0" w:space="0" w:color="auto"/>
                <w:left w:val="none" w:sz="0" w:space="0" w:color="auto"/>
                <w:bottom w:val="none" w:sz="0" w:space="0" w:color="auto"/>
                <w:right w:val="none" w:sz="0" w:space="0" w:color="auto"/>
              </w:divBdr>
              <w:divsChild>
                <w:div w:id="1580796122">
                  <w:marLeft w:val="0"/>
                  <w:marRight w:val="0"/>
                  <w:marTop w:val="0"/>
                  <w:marBottom w:val="0"/>
                  <w:divBdr>
                    <w:top w:val="none" w:sz="0" w:space="0" w:color="auto"/>
                    <w:left w:val="none" w:sz="0" w:space="0" w:color="auto"/>
                    <w:bottom w:val="none" w:sz="0" w:space="0" w:color="auto"/>
                    <w:right w:val="none" w:sz="0" w:space="0" w:color="auto"/>
                  </w:divBdr>
                  <w:divsChild>
                    <w:div w:id="825705426">
                      <w:marLeft w:val="0"/>
                      <w:marRight w:val="0"/>
                      <w:marTop w:val="0"/>
                      <w:marBottom w:val="0"/>
                      <w:divBdr>
                        <w:top w:val="none" w:sz="0" w:space="0" w:color="auto"/>
                        <w:left w:val="none" w:sz="0" w:space="0" w:color="auto"/>
                        <w:bottom w:val="none" w:sz="0" w:space="0" w:color="auto"/>
                        <w:right w:val="none" w:sz="0" w:space="0" w:color="auto"/>
                      </w:divBdr>
                      <w:divsChild>
                        <w:div w:id="2116901941">
                          <w:marLeft w:val="0"/>
                          <w:marRight w:val="0"/>
                          <w:marTop w:val="0"/>
                          <w:marBottom w:val="0"/>
                          <w:divBdr>
                            <w:top w:val="none" w:sz="0" w:space="0" w:color="auto"/>
                            <w:left w:val="none" w:sz="0" w:space="0" w:color="auto"/>
                            <w:bottom w:val="none" w:sz="0" w:space="0" w:color="auto"/>
                            <w:right w:val="none" w:sz="0" w:space="0" w:color="auto"/>
                          </w:divBdr>
                          <w:divsChild>
                            <w:div w:id="233587653">
                              <w:marLeft w:val="0"/>
                              <w:marRight w:val="0"/>
                              <w:marTop w:val="0"/>
                              <w:marBottom w:val="0"/>
                              <w:divBdr>
                                <w:top w:val="none" w:sz="0" w:space="0" w:color="auto"/>
                                <w:left w:val="none" w:sz="0" w:space="0" w:color="auto"/>
                                <w:bottom w:val="none" w:sz="0" w:space="0" w:color="auto"/>
                                <w:right w:val="none" w:sz="0" w:space="0" w:color="auto"/>
                              </w:divBdr>
                              <w:divsChild>
                                <w:div w:id="180825618">
                                  <w:marLeft w:val="0"/>
                                  <w:marRight w:val="0"/>
                                  <w:marTop w:val="0"/>
                                  <w:marBottom w:val="0"/>
                                  <w:divBdr>
                                    <w:top w:val="none" w:sz="0" w:space="0" w:color="auto"/>
                                    <w:left w:val="none" w:sz="0" w:space="0" w:color="auto"/>
                                    <w:bottom w:val="none" w:sz="0" w:space="0" w:color="auto"/>
                                    <w:right w:val="none" w:sz="0" w:space="0" w:color="auto"/>
                                  </w:divBdr>
                                  <w:divsChild>
                                    <w:div w:id="11889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21781">
                          <w:marLeft w:val="0"/>
                          <w:marRight w:val="0"/>
                          <w:marTop w:val="0"/>
                          <w:marBottom w:val="0"/>
                          <w:divBdr>
                            <w:top w:val="none" w:sz="0" w:space="0" w:color="auto"/>
                            <w:left w:val="none" w:sz="0" w:space="0" w:color="auto"/>
                            <w:bottom w:val="none" w:sz="0" w:space="0" w:color="auto"/>
                            <w:right w:val="none" w:sz="0" w:space="0" w:color="auto"/>
                          </w:divBdr>
                          <w:divsChild>
                            <w:div w:id="850342319">
                              <w:marLeft w:val="0"/>
                              <w:marRight w:val="0"/>
                              <w:marTop w:val="0"/>
                              <w:marBottom w:val="0"/>
                              <w:divBdr>
                                <w:top w:val="none" w:sz="0" w:space="0" w:color="auto"/>
                                <w:left w:val="none" w:sz="0" w:space="0" w:color="auto"/>
                                <w:bottom w:val="none" w:sz="0" w:space="0" w:color="auto"/>
                                <w:right w:val="none" w:sz="0" w:space="0" w:color="auto"/>
                              </w:divBdr>
                              <w:divsChild>
                                <w:div w:id="677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BUR02</b:Tag>
    <b:SourceType>Book</b:SourceType>
    <b:Guid>{86F86ED4-9071-4BE2-90A7-F9102B400D10}</b:Guid>
    <b:Author>
      <b:Author>
        <b:NameList>
          <b:Person>
            <b:Last>STANDARDS</b:Last>
            <b:First>BUREAU</b:First>
            <b:Middle>OF INDIAN</b:Middle>
          </b:Person>
        </b:NameList>
      </b:Author>
    </b:Author>
    <b:Title>CRITERIA FOR EARTHQUAKE RESISTANT DESIGN OF STRUCTURES - PART 1 GENERAL PROVISIONS AND BUILDINGS</b:Title>
    <b:Year>2002</b:Year>
    <b:City>NEW DELHI</b:City>
    <b:Publisher>MANAK BHAVAN</b:Publisher>
    <b:StandardNumber>IS 1893 (Part-1):2002</b:StandardNumber>
    <b:RefOrder>8</b:RefOrder>
  </b:Source>
  <b:Source>
    <b:Tag>BUR031</b:Tag>
    <b:SourceType>Book</b:SourceType>
    <b:Guid>{DABBE48D-B9FF-4AE7-A9D3-925323F658DA}</b:Guid>
    <b:Author>
      <b:Author>
        <b:NameList>
          <b:Person>
            <b:Last>STANDARDS</b:Last>
            <b:First>BUREAU</b:First>
            <b:Middle>OF INDIAN</b:Middle>
          </b:Person>
        </b:NameList>
      </b:Author>
    </b:Author>
    <b:Title>CODE OF PRACTICE FOR DESIGN LOADS (OTHER THAN EARTHQUAKE) FOR BUILDINGS AND STRUCTURES - Part 1 Live Loads</b:Title>
    <b:Year>2003</b:Year>
    <b:City>NEW DELHI</b:City>
    <b:Publisher>MANAK BHAVAN</b:Publisher>
    <b:StandardNumber>IS 875 (Part-1)-1987</b:StandardNumber>
    <b:RefOrder>5</b:RefOrder>
  </b:Source>
  <b:Source>
    <b:Tag>BHA03</b:Tag>
    <b:SourceType>Book</b:SourceType>
    <b:Guid>{56703C9B-8100-4489-AB6F-A41713B1A9A3}</b:Guid>
    <b:Author>
      <b:Author>
        <b:NameList>
          <b:Person>
            <b:Last>STANDARDS</b:Last>
            <b:First>BUREAU</b:First>
            <b:Middle>OF INDIAN</b:Middle>
          </b:Person>
        </b:NameList>
      </b:Author>
    </b:Author>
    <b:Title>CODE OF PRACTICE FOR DESIGN LOADS (OTHER THAN EARTHQUAKE) FOR BUILDINGS AND STRUCTURES - Part 3 Wind Loads</b:Title>
    <b:Year>2003</b:Year>
    <b:City>NEW DEHLI</b:City>
    <b:Publisher>BHAVAN, MANAK</b:Publisher>
    <b:StandardNumber>IS 875 (Part-3)-1987</b:StandardNumber>
    <b:RefOrder>9</b:RefOrder>
  </b:Source>
  <b:Source>
    <b:Tag>BUR07</b:Tag>
    <b:SourceType>Book</b:SourceType>
    <b:Guid>{564B2A5F-522B-4FFB-838A-6C1797EA54E4}</b:Guid>
    <b:Author>
      <b:Author>
        <b:NameList>
          <b:Person>
            <b:Last>STANDARDS</b:Last>
            <b:First>BUREAU</b:First>
            <b:Middle>OF INDIAN</b:Middle>
          </b:Person>
        </b:NameList>
      </b:Author>
    </b:Author>
    <b:Title>PLAIN AND REINFORCED CONCRETE - CODE OF PRACTICE</b:Title>
    <b:Year>2007</b:Year>
    <b:City>NEW DELHI</b:City>
    <b:Publisher>MANAKK BHAVAN</b:Publisher>
    <b:StandardNumber>IS 456:2000</b:StandardNumber>
    <b:RefOrder>7</b:RefOrder>
  </b:Source>
  <b:Source>
    <b:Tag>BUR03</b:Tag>
    <b:SourceType>Book</b:SourceType>
    <b:Guid>{BA9A69BD-D5C9-46DE-B236-ADD5FCA0BCE5}</b:Guid>
    <b:Author>
      <b:Author>
        <b:NameList>
          <b:Person>
            <b:Last>STANDARDS</b:Last>
            <b:First>BUREAU</b:First>
            <b:Middle>OF INDIAN</b:Middle>
          </b:Person>
        </b:NameList>
      </b:Author>
    </b:Author>
    <b:Title>CODE OF PRACTICE FOR DESIGN LOADS (OTHER THAN EARTHQUAKE) FOR BUILDINGS AND STRUCTURES - Part 2 Imposed Loads</b:Title>
    <b:Year>2003</b:Year>
    <b:City>NEW DELHI</b:City>
    <b:Publisher>MANAK BHAVAN</b:Publisher>
    <b:StandardNumber>IS 875 (Part-2)-1987</b:StandardNumber>
    <b:RefOrder>6</b:RefOrder>
  </b:Source>
</b:Sources>
</file>

<file path=customXml/itemProps1.xml><?xml version="1.0" encoding="utf-8"?>
<ds:datastoreItem xmlns:ds="http://schemas.openxmlformats.org/officeDocument/2006/customXml" ds:itemID="{EE8BCC7B-71C0-4F1D-8E9C-A1FDF557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babhishek812@gmail.com</dc:creator>
  <cp:keywords/>
  <dc:description/>
  <cp:lastModifiedBy>Aksheev Paliwal</cp:lastModifiedBy>
  <cp:revision>2</cp:revision>
  <dcterms:created xsi:type="dcterms:W3CDTF">2025-05-12T07:55:00Z</dcterms:created>
  <dcterms:modified xsi:type="dcterms:W3CDTF">2025-05-12T07:55:00Z</dcterms:modified>
</cp:coreProperties>
</file>