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trigPin = 23; // Ultrasonic sensor trigger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echoPin = 22; // Ultrasonic sensor echo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redLedPin = 5;  // Red LED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greenLedPin = 15; // Green LED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unsigned long duration;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distance;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pinMode(trigPin,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pinMode(echoPin, 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pinMode(redLedPin,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pinMode(greenLedPin,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digitalWrite(redLedPin,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digitalWrite(greenLedPin,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duration = pulseIn(echoPin,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(duration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distance = duration * 0.034 / 2; // Calculate distance in 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Serial.print("Distance: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Serial.print(distance);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 cm");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(distance &lt;= 200)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digitalWrite(redLedPin,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digitalWrite(greenLedPin,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digitalWrite(redLedPin,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digitalWrite(greenLedPin,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Serial.println("Error: No pulse received.");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delay(10000); // Delay 10 seconds before next measurement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