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596A8" w14:textId="77777777" w:rsidR="000D3B2E" w:rsidRDefault="000D3B2E" w:rsidP="00FF5FF3">
      <w:pPr>
        <w:jc w:val="both"/>
        <w:rPr>
          <w:rFonts w:ascii="Tahoma" w:hAnsi="Tahoma" w:cs="Tahoma"/>
          <w:b/>
          <w:bCs/>
        </w:rPr>
      </w:pPr>
    </w:p>
    <w:p w14:paraId="2249C0D0" w14:textId="5151528E" w:rsidR="00D307AC" w:rsidRDefault="00D307AC" w:rsidP="00D307AC">
      <w:pPr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Date: 1</w:t>
      </w:r>
      <w:r w:rsidR="00F23D2F">
        <w:rPr>
          <w:rFonts w:ascii="Tahoma" w:hAnsi="Tahoma" w:cs="Tahoma"/>
          <w:b/>
          <w:bCs/>
        </w:rPr>
        <w:t>9</w:t>
      </w:r>
      <w:r w:rsidRPr="00D307AC">
        <w:rPr>
          <w:rFonts w:ascii="Tahoma" w:hAnsi="Tahoma" w:cs="Tahoma"/>
          <w:b/>
          <w:bCs/>
          <w:vertAlign w:val="superscript"/>
        </w:rPr>
        <w:t>th</w:t>
      </w:r>
      <w:r>
        <w:rPr>
          <w:rFonts w:ascii="Tahoma" w:hAnsi="Tahoma" w:cs="Tahoma"/>
          <w:b/>
          <w:bCs/>
        </w:rPr>
        <w:t xml:space="preserve"> </w:t>
      </w:r>
      <w:r w:rsidR="00F23D2F">
        <w:rPr>
          <w:rFonts w:ascii="Tahoma" w:hAnsi="Tahoma" w:cs="Tahoma"/>
          <w:b/>
          <w:bCs/>
        </w:rPr>
        <w:t>August</w:t>
      </w:r>
      <w:r>
        <w:rPr>
          <w:rFonts w:ascii="Tahoma" w:hAnsi="Tahoma" w:cs="Tahoma"/>
          <w:b/>
          <w:bCs/>
        </w:rPr>
        <w:t xml:space="preserve"> 202</w:t>
      </w:r>
      <w:r w:rsidR="00F23D2F">
        <w:rPr>
          <w:rFonts w:ascii="Tahoma" w:hAnsi="Tahoma" w:cs="Tahoma"/>
          <w:b/>
          <w:bCs/>
        </w:rPr>
        <w:t>4</w:t>
      </w:r>
    </w:p>
    <w:p w14:paraId="7BAD11C8" w14:textId="638D8A0D" w:rsidR="00D307AC" w:rsidRDefault="00D307AC" w:rsidP="00D307AC">
      <w:pPr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Venue: </w:t>
      </w:r>
      <w:r w:rsidR="00F23D2F">
        <w:rPr>
          <w:rFonts w:ascii="Tahoma" w:hAnsi="Tahoma" w:cs="Tahoma"/>
          <w:b/>
          <w:bCs/>
        </w:rPr>
        <w:t>Royal Tulip</w:t>
      </w:r>
    </w:p>
    <w:p w14:paraId="32D76AFE" w14:textId="6B373E8C" w:rsidR="00D307AC" w:rsidRDefault="00D307AC" w:rsidP="00D307AC">
      <w:pPr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6780C3" wp14:editId="1AE0DC82">
                <wp:simplePos x="0" y="0"/>
                <wp:positionH relativeFrom="column">
                  <wp:posOffset>-886968</wp:posOffset>
                </wp:positionH>
                <wp:positionV relativeFrom="paragraph">
                  <wp:posOffset>174117</wp:posOffset>
                </wp:positionV>
                <wp:extent cx="7726680" cy="45720"/>
                <wp:effectExtent l="0" t="0" r="2667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668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B36B9DF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85pt,13.7pt" to="538.5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ahoma" w:hAnsi="Tahoma" w:cs="Tahoma"/>
          <w:b/>
          <w:bCs/>
        </w:rPr>
        <w:t>Time: 8:00 am -1:00 pm</w:t>
      </w:r>
    </w:p>
    <w:p w14:paraId="512DEC5B" w14:textId="7D186F62" w:rsidR="001141D8" w:rsidRPr="005E2782" w:rsidRDefault="00D307AC" w:rsidP="001141D8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Draft </w:t>
      </w:r>
      <w:r w:rsidR="001141D8" w:rsidRPr="005E2782">
        <w:rPr>
          <w:rFonts w:ascii="Tahoma" w:hAnsi="Tahoma" w:cs="Tahoma"/>
          <w:b/>
          <w:bCs/>
        </w:rPr>
        <w:t>Agenda</w:t>
      </w:r>
    </w:p>
    <w:tbl>
      <w:tblPr>
        <w:tblStyle w:val="GridTable5Dark-Accent5"/>
        <w:tblW w:w="10458" w:type="dxa"/>
        <w:tblLook w:val="04A0" w:firstRow="1" w:lastRow="0" w:firstColumn="1" w:lastColumn="0" w:noHBand="0" w:noVBand="1"/>
      </w:tblPr>
      <w:tblGrid>
        <w:gridCol w:w="750"/>
        <w:gridCol w:w="4726"/>
        <w:gridCol w:w="2502"/>
        <w:gridCol w:w="2480"/>
      </w:tblGrid>
      <w:tr w:rsidR="00FE0E55" w:rsidRPr="00FE0E55" w14:paraId="00BD4176" w14:textId="77777777" w:rsidTr="008356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37C1C412" w14:textId="331798F7" w:rsidR="00FE0E55" w:rsidRPr="00FE0E55" w:rsidRDefault="00FE0E55" w:rsidP="00FE0E55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4726" w:type="dxa"/>
          </w:tcPr>
          <w:p w14:paraId="1F8BC4CD" w14:textId="77777777" w:rsidR="00FE0E55" w:rsidRPr="00FE0E55" w:rsidRDefault="00FE0E55" w:rsidP="00FE0E55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FE0E55">
              <w:rPr>
                <w:rFonts w:ascii="Tahoma" w:hAnsi="Tahoma" w:cs="Tahoma"/>
              </w:rPr>
              <w:t>Session</w:t>
            </w:r>
          </w:p>
        </w:tc>
        <w:tc>
          <w:tcPr>
            <w:tcW w:w="2502" w:type="dxa"/>
          </w:tcPr>
          <w:p w14:paraId="5009B347" w14:textId="77777777" w:rsidR="00FE0E55" w:rsidRPr="00FE0E55" w:rsidRDefault="00FE0E55" w:rsidP="00FE0E55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FE0E55">
              <w:rPr>
                <w:rFonts w:ascii="Tahoma" w:hAnsi="Tahoma" w:cs="Tahoma"/>
              </w:rPr>
              <w:t>Time</w:t>
            </w:r>
          </w:p>
        </w:tc>
        <w:tc>
          <w:tcPr>
            <w:tcW w:w="2480" w:type="dxa"/>
          </w:tcPr>
          <w:p w14:paraId="1F2F9D96" w14:textId="77777777" w:rsidR="00FE0E55" w:rsidRPr="00FE0E55" w:rsidRDefault="00FE0E55" w:rsidP="00FE0E55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FE0E55">
              <w:rPr>
                <w:rFonts w:ascii="Tahoma" w:hAnsi="Tahoma" w:cs="Tahoma"/>
              </w:rPr>
              <w:t xml:space="preserve">Facilitator </w:t>
            </w:r>
          </w:p>
        </w:tc>
      </w:tr>
      <w:tr w:rsidR="00FE0E55" w:rsidRPr="00FE0E55" w14:paraId="11612F2E" w14:textId="77777777" w:rsidTr="005E2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 w:val="restart"/>
          </w:tcPr>
          <w:p w14:paraId="778507A8" w14:textId="77777777" w:rsidR="00FE0E55" w:rsidRPr="00FE0E55" w:rsidRDefault="00FE0E55" w:rsidP="00FE0E55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4726" w:type="dxa"/>
          </w:tcPr>
          <w:p w14:paraId="189F4AC8" w14:textId="11374EE3" w:rsidR="00FE0E55" w:rsidRPr="00FE0E55" w:rsidRDefault="005E2782" w:rsidP="00FE0E55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Registration and </w:t>
            </w:r>
            <w:r w:rsidR="00FE0E55" w:rsidRPr="00FE0E55">
              <w:rPr>
                <w:rFonts w:ascii="Tahoma" w:hAnsi="Tahoma" w:cs="Tahoma"/>
              </w:rPr>
              <w:t>Introductio</w:t>
            </w:r>
            <w:r w:rsidR="00FE0E55">
              <w:rPr>
                <w:rFonts w:ascii="Tahoma" w:hAnsi="Tahoma" w:cs="Tahoma"/>
              </w:rPr>
              <w:t>n</w:t>
            </w:r>
          </w:p>
        </w:tc>
        <w:tc>
          <w:tcPr>
            <w:tcW w:w="2502" w:type="dxa"/>
          </w:tcPr>
          <w:p w14:paraId="3204AC8E" w14:textId="7E516A91" w:rsidR="00FE0E55" w:rsidRPr="00FE0E55" w:rsidRDefault="00FE0E55" w:rsidP="00FE0E55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</w:t>
            </w:r>
            <w:r w:rsidRPr="00FE0E55">
              <w:rPr>
                <w:rFonts w:ascii="Tahoma" w:hAnsi="Tahoma" w:cs="Tahoma"/>
              </w:rPr>
              <w:t>:30 am -</w:t>
            </w:r>
            <w:r>
              <w:rPr>
                <w:rFonts w:ascii="Tahoma" w:hAnsi="Tahoma" w:cs="Tahoma"/>
              </w:rPr>
              <w:t>9</w:t>
            </w:r>
            <w:r w:rsidRPr="00FE0E55">
              <w:rPr>
                <w:rFonts w:ascii="Tahoma" w:hAnsi="Tahoma" w:cs="Tahoma"/>
              </w:rPr>
              <w:t>:00 am</w:t>
            </w:r>
          </w:p>
        </w:tc>
        <w:tc>
          <w:tcPr>
            <w:tcW w:w="2480" w:type="dxa"/>
          </w:tcPr>
          <w:p w14:paraId="785C8B84" w14:textId="0C7DC0F0" w:rsidR="00FE0E55" w:rsidRPr="00FE0E55" w:rsidRDefault="00F23D2F" w:rsidP="00FE0E55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TI-Kenya</w:t>
            </w:r>
          </w:p>
        </w:tc>
      </w:tr>
      <w:tr w:rsidR="00FE0E55" w:rsidRPr="00FE0E55" w14:paraId="6E1579EF" w14:textId="77777777" w:rsidTr="00835629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</w:tcPr>
          <w:p w14:paraId="585BC4A9" w14:textId="77777777" w:rsidR="00FE0E55" w:rsidRPr="00FE0E55" w:rsidRDefault="00FE0E55" w:rsidP="00FE0E55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4726" w:type="dxa"/>
          </w:tcPr>
          <w:p w14:paraId="2E619819" w14:textId="5E3E93D5" w:rsidR="00FE0E55" w:rsidRPr="00FE0E55" w:rsidRDefault="00FE0E55" w:rsidP="00FE0E55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FE0E55">
              <w:rPr>
                <w:rFonts w:ascii="Tahoma" w:hAnsi="Tahoma" w:cs="Tahoma"/>
              </w:rPr>
              <w:t>Welcome Remarks</w:t>
            </w:r>
          </w:p>
        </w:tc>
        <w:tc>
          <w:tcPr>
            <w:tcW w:w="2502" w:type="dxa"/>
          </w:tcPr>
          <w:p w14:paraId="7114C0BC" w14:textId="2AF475F2" w:rsidR="00FE0E55" w:rsidRPr="00FE0E55" w:rsidRDefault="00FE0E55" w:rsidP="00FE0E55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</w:t>
            </w:r>
            <w:r w:rsidRPr="00FE0E55">
              <w:rPr>
                <w:rFonts w:ascii="Tahoma" w:hAnsi="Tahoma" w:cs="Tahoma"/>
              </w:rPr>
              <w:t>:00 am-</w:t>
            </w:r>
            <w:r>
              <w:rPr>
                <w:rFonts w:ascii="Tahoma" w:hAnsi="Tahoma" w:cs="Tahoma"/>
              </w:rPr>
              <w:t>9</w:t>
            </w:r>
            <w:r w:rsidRPr="00FE0E55">
              <w:rPr>
                <w:rFonts w:ascii="Tahoma" w:hAnsi="Tahoma" w:cs="Tahoma"/>
              </w:rPr>
              <w:t>:30 am</w:t>
            </w:r>
          </w:p>
        </w:tc>
        <w:tc>
          <w:tcPr>
            <w:tcW w:w="2480" w:type="dxa"/>
          </w:tcPr>
          <w:p w14:paraId="4432DB57" w14:textId="64D77972" w:rsidR="00FE0E55" w:rsidRPr="00FE0E55" w:rsidRDefault="00F23D2F" w:rsidP="00FE0E55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TI-Kenya</w:t>
            </w:r>
          </w:p>
        </w:tc>
      </w:tr>
      <w:tr w:rsidR="00FE0E55" w:rsidRPr="00FE0E55" w14:paraId="11496399" w14:textId="77777777" w:rsidTr="00835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</w:tcPr>
          <w:p w14:paraId="48F3C427" w14:textId="77777777" w:rsidR="00FE0E55" w:rsidRPr="00FE0E55" w:rsidRDefault="00FE0E55" w:rsidP="00FE0E55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4726" w:type="dxa"/>
          </w:tcPr>
          <w:p w14:paraId="4B9F9810" w14:textId="77777777" w:rsidR="00FE0E55" w:rsidRDefault="00FE0E55" w:rsidP="00FE0E55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Understanding the </w:t>
            </w:r>
            <w:r w:rsidR="005E2782">
              <w:rPr>
                <w:rFonts w:ascii="Tahoma" w:hAnsi="Tahoma" w:cs="Tahoma"/>
              </w:rPr>
              <w:t xml:space="preserve">Governance Structure </w:t>
            </w:r>
            <w:r w:rsidR="000D3B2E">
              <w:rPr>
                <w:rFonts w:ascii="Tahoma" w:hAnsi="Tahoma" w:cs="Tahoma"/>
              </w:rPr>
              <w:t>and the role of citizens</w:t>
            </w:r>
          </w:p>
          <w:p w14:paraId="281CA15F" w14:textId="77777777" w:rsidR="00E9398F" w:rsidRPr="00E9398F" w:rsidRDefault="00E9398F" w:rsidP="00E93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  <w:proofErr w:type="gramStart"/>
            <w:r w:rsidRPr="00E9398F">
              <w:rPr>
                <w:rFonts w:ascii="Times New Roman" w:eastAsia="Times New Roman" w:hAnsi="Symbol" w:cs="Times New Roman"/>
                <w:sz w:val="24"/>
                <w:szCs w:val="24"/>
                <w:lang w:val="en-KE" w:eastAsia="en-KE"/>
              </w:rPr>
              <w:t></w:t>
            </w:r>
            <w:r w:rsidRPr="00E9398F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  <w:t xml:space="preserve">  Overview</w:t>
            </w:r>
            <w:proofErr w:type="gramEnd"/>
            <w:r w:rsidRPr="00E9398F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  <w:t xml:space="preserve"> of the Constitution of Kenya (2010) and the devolved system of government.</w:t>
            </w:r>
          </w:p>
          <w:p w14:paraId="6D678902" w14:textId="77777777" w:rsidR="00E9398F" w:rsidRPr="00E9398F" w:rsidRDefault="00E9398F" w:rsidP="00E93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  <w:proofErr w:type="gramStart"/>
            <w:r w:rsidRPr="00E9398F">
              <w:rPr>
                <w:rFonts w:ascii="Times New Roman" w:eastAsia="Times New Roman" w:hAnsi="Symbol" w:cs="Times New Roman"/>
                <w:sz w:val="24"/>
                <w:szCs w:val="24"/>
                <w:lang w:val="en-KE" w:eastAsia="en-KE"/>
              </w:rPr>
              <w:t></w:t>
            </w:r>
            <w:r w:rsidRPr="00E9398F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  <w:t xml:space="preserve">  Roles</w:t>
            </w:r>
            <w:proofErr w:type="gramEnd"/>
            <w:r w:rsidRPr="00E9398F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  <w:t xml:space="preserve"> and functions of the National Government and County Governments.</w:t>
            </w:r>
          </w:p>
          <w:p w14:paraId="38000737" w14:textId="77777777" w:rsidR="00E9398F" w:rsidRPr="00E9398F" w:rsidRDefault="00E9398F" w:rsidP="00E93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  <w:proofErr w:type="gramStart"/>
            <w:r w:rsidRPr="00E9398F">
              <w:rPr>
                <w:rFonts w:ascii="Times New Roman" w:eastAsia="Times New Roman" w:hAnsi="Symbol" w:cs="Times New Roman"/>
                <w:sz w:val="24"/>
                <w:szCs w:val="24"/>
                <w:lang w:val="en-KE" w:eastAsia="en-KE"/>
              </w:rPr>
              <w:t></w:t>
            </w:r>
            <w:r w:rsidRPr="00E9398F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  <w:t xml:space="preserve">  Understanding</w:t>
            </w:r>
            <w:proofErr w:type="gramEnd"/>
            <w:r w:rsidRPr="00E9398F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  <w:t xml:space="preserve"> the separation of powers (Executive, Legislature, Judiciary).</w:t>
            </w:r>
          </w:p>
          <w:p w14:paraId="4AB8EF99" w14:textId="74219BA0" w:rsidR="00E9398F" w:rsidRPr="00FE0E55" w:rsidRDefault="00E9398F" w:rsidP="00E9398F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proofErr w:type="gramStart"/>
            <w:r w:rsidRPr="00E9398F">
              <w:rPr>
                <w:rFonts w:ascii="Times New Roman" w:eastAsia="Times New Roman" w:hAnsi="Symbol" w:cs="Times New Roman"/>
                <w:sz w:val="24"/>
                <w:szCs w:val="24"/>
                <w:lang w:val="en-KE" w:eastAsia="en-KE"/>
              </w:rPr>
              <w:t></w:t>
            </w:r>
            <w:r w:rsidRPr="00E9398F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  <w:t xml:space="preserve">  Structure</w:t>
            </w:r>
            <w:proofErr w:type="gramEnd"/>
            <w:r w:rsidRPr="00E9398F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  <w:t xml:space="preserve"> and functions of key governance institutions (Senate, National Assembly, County Assemblies, etc.).</w:t>
            </w:r>
          </w:p>
        </w:tc>
        <w:tc>
          <w:tcPr>
            <w:tcW w:w="2502" w:type="dxa"/>
          </w:tcPr>
          <w:p w14:paraId="33CC9BD9" w14:textId="41316334" w:rsidR="00FE0E55" w:rsidRPr="00FE0E55" w:rsidRDefault="00FE0E55" w:rsidP="00FE0E55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</w:t>
            </w:r>
            <w:r w:rsidRPr="00FE0E55">
              <w:rPr>
                <w:rFonts w:ascii="Tahoma" w:hAnsi="Tahoma" w:cs="Tahoma"/>
              </w:rPr>
              <w:t>:30 am-11</w:t>
            </w:r>
            <w:r w:rsidR="005E2782">
              <w:rPr>
                <w:rFonts w:ascii="Tahoma" w:hAnsi="Tahoma" w:cs="Tahoma"/>
              </w:rPr>
              <w:t>:</w:t>
            </w:r>
            <w:r w:rsidRPr="00FE0E55">
              <w:rPr>
                <w:rFonts w:ascii="Tahoma" w:hAnsi="Tahoma" w:cs="Tahoma"/>
              </w:rPr>
              <w:t>00 am</w:t>
            </w:r>
          </w:p>
        </w:tc>
        <w:tc>
          <w:tcPr>
            <w:tcW w:w="2480" w:type="dxa"/>
          </w:tcPr>
          <w:p w14:paraId="4B839073" w14:textId="546FD944" w:rsidR="00FE0E55" w:rsidRPr="00FE0E55" w:rsidRDefault="00FE0E55" w:rsidP="00FE0E55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FE0E55">
              <w:rPr>
                <w:rFonts w:ascii="Tahoma" w:hAnsi="Tahoma" w:cs="Tahoma"/>
              </w:rPr>
              <w:t>Stephen Osedo-</w:t>
            </w:r>
            <w:r>
              <w:rPr>
                <w:rFonts w:ascii="Tahoma" w:hAnsi="Tahoma" w:cs="Tahoma"/>
              </w:rPr>
              <w:t xml:space="preserve">CFA </w:t>
            </w:r>
          </w:p>
        </w:tc>
      </w:tr>
      <w:tr w:rsidR="00FE0E55" w:rsidRPr="00FE0E55" w14:paraId="64EC1FBA" w14:textId="77777777" w:rsidTr="000D3B2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</w:tcPr>
          <w:p w14:paraId="477E9390" w14:textId="77777777" w:rsidR="00FE0E55" w:rsidRPr="00FE0E55" w:rsidRDefault="00FE0E55" w:rsidP="00FE0E55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7228" w:type="dxa"/>
            <w:gridSpan w:val="2"/>
          </w:tcPr>
          <w:p w14:paraId="5DEFD0E1" w14:textId="0F1CC385" w:rsidR="00FE0E55" w:rsidRPr="00FE0E55" w:rsidRDefault="00FE0E55" w:rsidP="00FE0E55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</w:rPr>
            </w:pPr>
            <w:r w:rsidRPr="00FE0E55">
              <w:rPr>
                <w:rFonts w:ascii="Tahoma" w:hAnsi="Tahoma" w:cs="Tahoma"/>
                <w:b/>
              </w:rPr>
              <w:t>HEALTH BREAK 15 mins</w:t>
            </w:r>
            <w:r w:rsidR="005E2782">
              <w:rPr>
                <w:rFonts w:ascii="Tahoma" w:hAnsi="Tahoma" w:cs="Tahoma"/>
                <w:b/>
              </w:rPr>
              <w:t xml:space="preserve">                                11:00 am-11.15 am</w:t>
            </w:r>
          </w:p>
        </w:tc>
        <w:tc>
          <w:tcPr>
            <w:tcW w:w="2480" w:type="dxa"/>
          </w:tcPr>
          <w:p w14:paraId="542D3236" w14:textId="77777777" w:rsidR="00FE0E55" w:rsidRPr="00FE0E55" w:rsidRDefault="00FE0E55" w:rsidP="00FE0E55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</w:rPr>
            </w:pPr>
            <w:r w:rsidRPr="00FE0E55">
              <w:rPr>
                <w:rFonts w:ascii="Tahoma" w:hAnsi="Tahoma" w:cs="Tahoma"/>
                <w:b/>
              </w:rPr>
              <w:t>All</w:t>
            </w:r>
          </w:p>
        </w:tc>
      </w:tr>
      <w:tr w:rsidR="00FE0E55" w:rsidRPr="00FE0E55" w14:paraId="2D6631FD" w14:textId="77777777" w:rsidTr="00835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Merge/>
          </w:tcPr>
          <w:p w14:paraId="518A01CE" w14:textId="77777777" w:rsidR="00FE0E55" w:rsidRPr="00FE0E55" w:rsidRDefault="00FE0E55" w:rsidP="00FE0E55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4726" w:type="dxa"/>
          </w:tcPr>
          <w:p w14:paraId="1D3A6147" w14:textId="77777777" w:rsidR="00FE0E55" w:rsidRDefault="000D3B2E" w:rsidP="00FE0E55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Understanding the Public Expenditure Management Cycle and the opportunities for engagement in the budget-making process</w:t>
            </w:r>
          </w:p>
          <w:p w14:paraId="63B2AC8B" w14:textId="77777777" w:rsidR="00E031C3" w:rsidRPr="00084559" w:rsidRDefault="00E031C3" w:rsidP="00E031C3">
            <w:pPr>
              <w:numPr>
                <w:ilvl w:val="1"/>
                <w:numId w:val="5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  <w:r w:rsidRPr="00084559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  <w:t>Definition and significance of social accountability</w:t>
            </w:r>
          </w:p>
          <w:p w14:paraId="589242D6" w14:textId="77777777" w:rsidR="00E031C3" w:rsidRPr="00084559" w:rsidRDefault="00E031C3" w:rsidP="00E031C3">
            <w:pPr>
              <w:numPr>
                <w:ilvl w:val="1"/>
                <w:numId w:val="5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  <w:r w:rsidRPr="00084559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  <w:t>The role of citizens and civil society in enhancing accountability</w:t>
            </w:r>
          </w:p>
          <w:p w14:paraId="7E1AEC9F" w14:textId="77777777" w:rsidR="00E031C3" w:rsidRPr="00084559" w:rsidRDefault="00E031C3" w:rsidP="00E031C3">
            <w:pPr>
              <w:numPr>
                <w:ilvl w:val="1"/>
                <w:numId w:val="5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  <w:r w:rsidRPr="00084559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  <w:t>The relationship between PFM and social accountability</w:t>
            </w:r>
          </w:p>
          <w:p w14:paraId="69F48AA4" w14:textId="77777777" w:rsidR="00E031C3" w:rsidRPr="00084559" w:rsidRDefault="00E031C3" w:rsidP="00E031C3">
            <w:pPr>
              <w:numPr>
                <w:ilvl w:val="1"/>
                <w:numId w:val="5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  <w:r w:rsidRPr="00084559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  <w:t>Case studies on successful social accountability initiatives</w:t>
            </w:r>
          </w:p>
          <w:p w14:paraId="36741081" w14:textId="62FCF470" w:rsidR="00E031C3" w:rsidRPr="00FE0E55" w:rsidRDefault="00E031C3" w:rsidP="00FE0E55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2502" w:type="dxa"/>
          </w:tcPr>
          <w:p w14:paraId="1DAA0872" w14:textId="420A278F" w:rsidR="00FE0E55" w:rsidRPr="00FE0E55" w:rsidRDefault="00FE0E55" w:rsidP="00FE0E55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FE0E55">
              <w:rPr>
                <w:rFonts w:ascii="Tahoma" w:hAnsi="Tahoma" w:cs="Tahoma"/>
              </w:rPr>
              <w:t>11.</w:t>
            </w:r>
            <w:r w:rsidR="00F23D2F">
              <w:rPr>
                <w:rFonts w:ascii="Tahoma" w:hAnsi="Tahoma" w:cs="Tahoma"/>
              </w:rPr>
              <w:t>15</w:t>
            </w:r>
            <w:r w:rsidRPr="00FE0E55">
              <w:rPr>
                <w:rFonts w:ascii="Tahoma" w:hAnsi="Tahoma" w:cs="Tahoma"/>
              </w:rPr>
              <w:t xml:space="preserve"> am- 12.</w:t>
            </w:r>
            <w:r w:rsidR="00F23D2F">
              <w:rPr>
                <w:rFonts w:ascii="Tahoma" w:hAnsi="Tahoma" w:cs="Tahoma"/>
              </w:rPr>
              <w:t>15</w:t>
            </w:r>
            <w:r w:rsidRPr="00FE0E55">
              <w:rPr>
                <w:rFonts w:ascii="Tahoma" w:hAnsi="Tahoma" w:cs="Tahoma"/>
              </w:rPr>
              <w:t xml:space="preserve"> noon</w:t>
            </w:r>
          </w:p>
        </w:tc>
        <w:tc>
          <w:tcPr>
            <w:tcW w:w="2480" w:type="dxa"/>
          </w:tcPr>
          <w:p w14:paraId="1F12C041" w14:textId="7BD7B15E" w:rsidR="00FE0E55" w:rsidRPr="00FE0E55" w:rsidRDefault="00FE0E55" w:rsidP="00FE0E55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FE0E55">
              <w:rPr>
                <w:rFonts w:ascii="Tahoma" w:hAnsi="Tahoma" w:cs="Tahoma"/>
              </w:rPr>
              <w:t>Stephen Osedo-C</w:t>
            </w:r>
            <w:r w:rsidR="005E2782">
              <w:rPr>
                <w:rFonts w:ascii="Tahoma" w:hAnsi="Tahoma" w:cs="Tahoma"/>
              </w:rPr>
              <w:t>FA</w:t>
            </w:r>
          </w:p>
        </w:tc>
      </w:tr>
      <w:tr w:rsidR="005E2782" w:rsidRPr="00FE0E55" w14:paraId="4A8724E3" w14:textId="77777777" w:rsidTr="00835629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6082C9A5" w14:textId="77777777" w:rsidR="005E2782" w:rsidRPr="00FE0E55" w:rsidRDefault="005E2782" w:rsidP="00FE0E55">
            <w:pPr>
              <w:jc w:val="both"/>
              <w:rPr>
                <w:rFonts w:ascii="Tahoma" w:hAnsi="Tahoma" w:cs="Tahoma"/>
                <w:b w:val="0"/>
                <w:bCs w:val="0"/>
              </w:rPr>
            </w:pPr>
          </w:p>
        </w:tc>
        <w:tc>
          <w:tcPr>
            <w:tcW w:w="4726" w:type="dxa"/>
          </w:tcPr>
          <w:p w14:paraId="147E9DBB" w14:textId="358CD112" w:rsidR="005E2782" w:rsidRDefault="005E2782" w:rsidP="00FE0E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Plenary</w:t>
            </w:r>
          </w:p>
        </w:tc>
        <w:tc>
          <w:tcPr>
            <w:tcW w:w="2502" w:type="dxa"/>
          </w:tcPr>
          <w:p w14:paraId="5875B9CB" w14:textId="6542A9A7" w:rsidR="005E2782" w:rsidRPr="00FE0E55" w:rsidRDefault="005E2782" w:rsidP="00FE0E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12.</w:t>
            </w:r>
            <w:r w:rsidR="00F23D2F">
              <w:rPr>
                <w:rFonts w:ascii="Tahoma" w:hAnsi="Tahoma" w:cs="Tahoma"/>
              </w:rPr>
              <w:t>15</w:t>
            </w:r>
            <w:r>
              <w:rPr>
                <w:rFonts w:ascii="Tahoma" w:hAnsi="Tahoma" w:cs="Tahoma"/>
              </w:rPr>
              <w:t xml:space="preserve"> -1</w:t>
            </w:r>
            <w:r w:rsidR="00F23D2F">
              <w:rPr>
                <w:rFonts w:ascii="Tahoma" w:hAnsi="Tahoma" w:cs="Tahoma"/>
              </w:rPr>
              <w:t>.00</w:t>
            </w:r>
            <w:r>
              <w:rPr>
                <w:rFonts w:ascii="Tahoma" w:hAnsi="Tahoma" w:cs="Tahoma"/>
              </w:rPr>
              <w:t xml:space="preserve"> pm</w:t>
            </w:r>
          </w:p>
        </w:tc>
        <w:tc>
          <w:tcPr>
            <w:tcW w:w="2480" w:type="dxa"/>
          </w:tcPr>
          <w:p w14:paraId="376576B1" w14:textId="5BD670C5" w:rsidR="005E2782" w:rsidRPr="00FE0E55" w:rsidRDefault="005E2782" w:rsidP="00FE0E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Stephen Osedo-CFA</w:t>
            </w:r>
          </w:p>
        </w:tc>
      </w:tr>
      <w:tr w:rsidR="00F23D2F" w:rsidRPr="00FE0E55" w14:paraId="60D851C0" w14:textId="77777777" w:rsidTr="00835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584088F1" w14:textId="77777777" w:rsidR="00F23D2F" w:rsidRPr="00FE0E55" w:rsidRDefault="00F23D2F" w:rsidP="00FE0E55">
            <w:pPr>
              <w:jc w:val="both"/>
              <w:rPr>
                <w:rFonts w:ascii="Tahoma" w:hAnsi="Tahoma" w:cs="Tahoma"/>
                <w:b w:val="0"/>
                <w:bCs w:val="0"/>
              </w:rPr>
            </w:pPr>
          </w:p>
        </w:tc>
        <w:tc>
          <w:tcPr>
            <w:tcW w:w="4726" w:type="dxa"/>
          </w:tcPr>
          <w:p w14:paraId="3ED27A70" w14:textId="11992F56" w:rsidR="00F23D2F" w:rsidRDefault="00F23D2F" w:rsidP="00FE0E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Lunch</w:t>
            </w:r>
          </w:p>
        </w:tc>
        <w:tc>
          <w:tcPr>
            <w:tcW w:w="2502" w:type="dxa"/>
          </w:tcPr>
          <w:p w14:paraId="2BB00251" w14:textId="77777777" w:rsidR="00F23D2F" w:rsidRDefault="00F23D2F" w:rsidP="00FE0E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2480" w:type="dxa"/>
          </w:tcPr>
          <w:p w14:paraId="1A5598EC" w14:textId="77777777" w:rsidR="00F23D2F" w:rsidRDefault="00F23D2F" w:rsidP="00FE0E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  <w:tr w:rsidR="00E031C3" w:rsidRPr="00FE0E55" w14:paraId="23041CB6" w14:textId="77777777" w:rsidTr="00835629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363F7C67" w14:textId="77777777" w:rsidR="00E031C3" w:rsidRPr="00FE0E55" w:rsidRDefault="00E031C3" w:rsidP="00FE0E55">
            <w:pPr>
              <w:jc w:val="both"/>
              <w:rPr>
                <w:rFonts w:ascii="Tahoma" w:hAnsi="Tahoma" w:cs="Tahoma"/>
                <w:b w:val="0"/>
                <w:bCs w:val="0"/>
              </w:rPr>
            </w:pPr>
          </w:p>
        </w:tc>
        <w:tc>
          <w:tcPr>
            <w:tcW w:w="4726" w:type="dxa"/>
          </w:tcPr>
          <w:p w14:paraId="45BCD86C" w14:textId="77777777" w:rsidR="00E031C3" w:rsidRDefault="00E031C3" w:rsidP="00FE0E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KE" w:eastAsia="en-KE"/>
              </w:rPr>
            </w:pPr>
            <w:r w:rsidRPr="0008455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KE" w:eastAsia="en-KE"/>
              </w:rPr>
              <w:t>Health Budget Monitoring and Social Accountability Tools</w:t>
            </w:r>
          </w:p>
          <w:p w14:paraId="78C76F3D" w14:textId="77777777" w:rsidR="00E031C3" w:rsidRPr="00084559" w:rsidRDefault="00E031C3" w:rsidP="00E031C3">
            <w:pPr>
              <w:numPr>
                <w:ilvl w:val="1"/>
                <w:numId w:val="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  <w:r w:rsidRPr="00084559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  <w:t>The health sector budgeting process at national and county levels</w:t>
            </w:r>
          </w:p>
          <w:p w14:paraId="1603665B" w14:textId="77777777" w:rsidR="00E031C3" w:rsidRPr="00084559" w:rsidRDefault="00E031C3" w:rsidP="00E031C3">
            <w:pPr>
              <w:numPr>
                <w:ilvl w:val="1"/>
                <w:numId w:val="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  <w:r w:rsidRPr="00084559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  <w:t>Key components of a health budget</w:t>
            </w:r>
          </w:p>
          <w:p w14:paraId="1B7A79D1" w14:textId="77777777" w:rsidR="00E031C3" w:rsidRPr="00084559" w:rsidRDefault="00E031C3" w:rsidP="00E031C3">
            <w:pPr>
              <w:numPr>
                <w:ilvl w:val="1"/>
                <w:numId w:val="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  <w:r w:rsidRPr="00084559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  <w:t>Monitoring public health expenditures: Tools and approaches</w:t>
            </w:r>
          </w:p>
          <w:p w14:paraId="44A008B6" w14:textId="77777777" w:rsidR="00E031C3" w:rsidRPr="00084559" w:rsidRDefault="00E031C3" w:rsidP="00E031C3">
            <w:pPr>
              <w:numPr>
                <w:ilvl w:val="1"/>
                <w:numId w:val="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  <w:r w:rsidRPr="00084559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  <w:t>Identifying gaps and leakages in health budget allocation and spending</w:t>
            </w:r>
          </w:p>
          <w:p w14:paraId="3C944021" w14:textId="2107DD2D" w:rsidR="00E031C3" w:rsidRDefault="00E031C3" w:rsidP="00FE0E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2502" w:type="dxa"/>
          </w:tcPr>
          <w:p w14:paraId="1E6CFB1F" w14:textId="77777777" w:rsidR="00E031C3" w:rsidRDefault="00E031C3" w:rsidP="00FE0E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2480" w:type="dxa"/>
          </w:tcPr>
          <w:p w14:paraId="55EA9287" w14:textId="77777777" w:rsidR="00E031C3" w:rsidRDefault="00E031C3" w:rsidP="00FE0E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  <w:tr w:rsidR="005E2782" w:rsidRPr="00FE0E55" w14:paraId="44305C0D" w14:textId="77777777" w:rsidTr="00835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2D439772" w14:textId="77777777" w:rsidR="005E2782" w:rsidRPr="00FE0E55" w:rsidRDefault="005E2782" w:rsidP="00FE0E55">
            <w:pPr>
              <w:jc w:val="both"/>
              <w:rPr>
                <w:rFonts w:ascii="Tahoma" w:hAnsi="Tahoma" w:cs="Tahoma"/>
                <w:b w:val="0"/>
                <w:bCs w:val="0"/>
              </w:rPr>
            </w:pPr>
          </w:p>
        </w:tc>
        <w:tc>
          <w:tcPr>
            <w:tcW w:w="4726" w:type="dxa"/>
          </w:tcPr>
          <w:p w14:paraId="3EAB355D" w14:textId="77777777" w:rsidR="005E2782" w:rsidRDefault="00F23D2F" w:rsidP="00FE0E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Social Accountability </w:t>
            </w:r>
          </w:p>
          <w:p w14:paraId="492AF3B2" w14:textId="77777777" w:rsidR="00E031C3" w:rsidRPr="00084559" w:rsidRDefault="00E031C3" w:rsidP="00E031C3">
            <w:pPr>
              <w:numPr>
                <w:ilvl w:val="1"/>
                <w:numId w:val="7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  <w:r w:rsidRPr="00084559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  <w:t>Introduction to key social accountability tools (Public Expenditure Tracking Surveys (PETS), Community Scorecards, Citizen Report Cards)</w:t>
            </w:r>
          </w:p>
          <w:p w14:paraId="0FD3D560" w14:textId="77777777" w:rsidR="00E031C3" w:rsidRPr="00084559" w:rsidRDefault="00E031C3" w:rsidP="00E031C3">
            <w:pPr>
              <w:numPr>
                <w:ilvl w:val="1"/>
                <w:numId w:val="7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  <w:r w:rsidRPr="00084559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  <w:t>How to develop and apply these tools effectively in the health sector</w:t>
            </w:r>
          </w:p>
          <w:p w14:paraId="4CAD71F5" w14:textId="77777777" w:rsidR="00E031C3" w:rsidRPr="00084559" w:rsidRDefault="00E031C3" w:rsidP="00E031C3">
            <w:pPr>
              <w:numPr>
                <w:ilvl w:val="1"/>
                <w:numId w:val="7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  <w:r w:rsidRPr="00084559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  <w:t>Data collection and analysis for effective health budget monitoring</w:t>
            </w:r>
          </w:p>
          <w:p w14:paraId="1515AE9C" w14:textId="1F0FDD58" w:rsidR="00E031C3" w:rsidRDefault="00E031C3" w:rsidP="00FE0E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2502" w:type="dxa"/>
          </w:tcPr>
          <w:p w14:paraId="7BD84101" w14:textId="3840DA12" w:rsidR="005E2782" w:rsidRDefault="005E2782" w:rsidP="00FE0E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2480" w:type="dxa"/>
          </w:tcPr>
          <w:p w14:paraId="3242B541" w14:textId="3CB9A021" w:rsidR="005E2782" w:rsidRDefault="005E2782" w:rsidP="00FE0E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  <w:tr w:rsidR="00F23D2F" w:rsidRPr="00FE0E55" w14:paraId="35416080" w14:textId="77777777" w:rsidTr="00835629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16ACFFDF" w14:textId="77777777" w:rsidR="00F23D2F" w:rsidRPr="00FE0E55" w:rsidRDefault="00F23D2F" w:rsidP="00F23D2F">
            <w:pPr>
              <w:jc w:val="both"/>
              <w:rPr>
                <w:rFonts w:ascii="Tahoma" w:hAnsi="Tahoma" w:cs="Tahoma"/>
                <w:b w:val="0"/>
                <w:bCs w:val="0"/>
              </w:rPr>
            </w:pPr>
          </w:p>
        </w:tc>
        <w:tc>
          <w:tcPr>
            <w:tcW w:w="4726" w:type="dxa"/>
          </w:tcPr>
          <w:p w14:paraId="2512A44F" w14:textId="77777777" w:rsidR="00E031C3" w:rsidRDefault="00E031C3" w:rsidP="00F23D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KE" w:eastAsia="en-KE"/>
              </w:rPr>
            </w:pPr>
            <w:r w:rsidRPr="000845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KE" w:eastAsia="en-KE"/>
              </w:rPr>
              <w:t>Designing Social Accountability Tools</w:t>
            </w:r>
          </w:p>
          <w:p w14:paraId="57364284" w14:textId="77777777" w:rsidR="00E031C3" w:rsidRPr="00084559" w:rsidRDefault="00E031C3" w:rsidP="00E031C3">
            <w:pPr>
              <w:numPr>
                <w:ilvl w:val="1"/>
                <w:numId w:val="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  <w:r w:rsidRPr="00084559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  <w:t>Group work on designing a Community Scorecard for a health service.</w:t>
            </w:r>
          </w:p>
          <w:p w14:paraId="57A2974C" w14:textId="77777777" w:rsidR="00E031C3" w:rsidRPr="00084559" w:rsidRDefault="00E031C3" w:rsidP="00E031C3">
            <w:pPr>
              <w:numPr>
                <w:ilvl w:val="1"/>
                <w:numId w:val="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  <w:r w:rsidRPr="00084559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  <w:t>Role-playing exercise on conducting a Public Expenditure Tracking Survey (PETS).</w:t>
            </w:r>
          </w:p>
          <w:p w14:paraId="1393142E" w14:textId="77777777" w:rsidR="00E031C3" w:rsidRPr="00084559" w:rsidRDefault="00E031C3" w:rsidP="00E031C3">
            <w:pPr>
              <w:numPr>
                <w:ilvl w:val="1"/>
                <w:numId w:val="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  <w:r w:rsidRPr="00084559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  <w:t>Developing an action plan for implementing the tools.</w:t>
            </w:r>
          </w:p>
          <w:p w14:paraId="05E0BD98" w14:textId="363B8964" w:rsidR="00E031C3" w:rsidRDefault="00E031C3" w:rsidP="00F23D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2502" w:type="dxa"/>
          </w:tcPr>
          <w:p w14:paraId="19D630CF" w14:textId="77777777" w:rsidR="00F23D2F" w:rsidRDefault="00F23D2F" w:rsidP="00F23D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bookmarkStart w:id="0" w:name="_GoBack"/>
            <w:bookmarkEnd w:id="0"/>
          </w:p>
        </w:tc>
        <w:tc>
          <w:tcPr>
            <w:tcW w:w="2480" w:type="dxa"/>
          </w:tcPr>
          <w:p w14:paraId="491B3EB4" w14:textId="77777777" w:rsidR="00F23D2F" w:rsidRDefault="00F23D2F" w:rsidP="00F23D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  <w:tr w:rsidR="00F23D2F" w:rsidRPr="00FE0E55" w14:paraId="7E81563B" w14:textId="77777777" w:rsidTr="00835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5E89B222" w14:textId="77777777" w:rsidR="00F23D2F" w:rsidRPr="00FE0E55" w:rsidRDefault="00F23D2F" w:rsidP="00F23D2F">
            <w:pPr>
              <w:jc w:val="both"/>
              <w:rPr>
                <w:rFonts w:ascii="Tahoma" w:hAnsi="Tahoma" w:cs="Tahoma"/>
                <w:b w:val="0"/>
                <w:bCs w:val="0"/>
              </w:rPr>
            </w:pPr>
          </w:p>
        </w:tc>
        <w:tc>
          <w:tcPr>
            <w:tcW w:w="4726" w:type="dxa"/>
          </w:tcPr>
          <w:p w14:paraId="63839E49" w14:textId="77777777" w:rsidR="00F23D2F" w:rsidRDefault="00F23D2F" w:rsidP="00F23D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2502" w:type="dxa"/>
          </w:tcPr>
          <w:p w14:paraId="4B5C51DA" w14:textId="77777777" w:rsidR="00F23D2F" w:rsidRDefault="00F23D2F" w:rsidP="00F23D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2480" w:type="dxa"/>
          </w:tcPr>
          <w:p w14:paraId="2FBCF149" w14:textId="77777777" w:rsidR="00F23D2F" w:rsidRDefault="00F23D2F" w:rsidP="00F23D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  <w:tr w:rsidR="00F23D2F" w:rsidRPr="00FE0E55" w14:paraId="6CB8EB6F" w14:textId="77777777" w:rsidTr="00835629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3DE895A0" w14:textId="77777777" w:rsidR="00F23D2F" w:rsidRPr="00FE0E55" w:rsidRDefault="00F23D2F" w:rsidP="00F23D2F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9708" w:type="dxa"/>
            <w:gridSpan w:val="3"/>
          </w:tcPr>
          <w:p w14:paraId="1EC0FD0F" w14:textId="35667FA9" w:rsidR="00F23D2F" w:rsidRPr="00FE0E55" w:rsidRDefault="00F23D2F" w:rsidP="00F23D2F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  <w:tr w:rsidR="00F23D2F" w:rsidRPr="00FE0E55" w14:paraId="5D29C28A" w14:textId="77777777" w:rsidTr="00835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7B027ECC" w14:textId="77777777" w:rsidR="00F23D2F" w:rsidRPr="00FE0E55" w:rsidRDefault="00F23D2F" w:rsidP="00F23D2F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9708" w:type="dxa"/>
            <w:gridSpan w:val="3"/>
          </w:tcPr>
          <w:p w14:paraId="29C74834" w14:textId="77777777" w:rsidR="00F23D2F" w:rsidRPr="00FE0E55" w:rsidRDefault="00F23D2F" w:rsidP="00F23D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</w:tbl>
    <w:p w14:paraId="53495842" w14:textId="77777777" w:rsidR="000D3B2E" w:rsidRDefault="000D3B2E" w:rsidP="000D3B2E">
      <w:pPr>
        <w:jc w:val="both"/>
        <w:rPr>
          <w:rFonts w:ascii="Tahoma" w:hAnsi="Tahoma" w:cs="Tahoma"/>
          <w:b/>
          <w:bCs/>
        </w:rPr>
      </w:pPr>
    </w:p>
    <w:p w14:paraId="059CC674" w14:textId="77777777" w:rsidR="000D3B2E" w:rsidRPr="00FF5FF3" w:rsidRDefault="000D3B2E" w:rsidP="001141D8">
      <w:pPr>
        <w:jc w:val="both"/>
        <w:rPr>
          <w:rFonts w:ascii="Tahoma" w:hAnsi="Tahoma" w:cs="Tahoma"/>
        </w:rPr>
      </w:pPr>
    </w:p>
    <w:sectPr w:rsidR="000D3B2E" w:rsidRPr="00FF5F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0DA33" w14:textId="77777777" w:rsidR="00E20933" w:rsidRDefault="00E20933" w:rsidP="000D3B2E">
      <w:pPr>
        <w:spacing w:after="0" w:line="240" w:lineRule="auto"/>
      </w:pPr>
      <w:r>
        <w:separator/>
      </w:r>
    </w:p>
  </w:endnote>
  <w:endnote w:type="continuationSeparator" w:id="0">
    <w:p w14:paraId="120367CE" w14:textId="77777777" w:rsidR="00E20933" w:rsidRDefault="00E20933" w:rsidP="000D3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BFF02" w14:textId="77777777" w:rsidR="00E20933" w:rsidRDefault="00E20933" w:rsidP="000D3B2E">
      <w:pPr>
        <w:spacing w:after="0" w:line="240" w:lineRule="auto"/>
      </w:pPr>
      <w:r>
        <w:separator/>
      </w:r>
    </w:p>
  </w:footnote>
  <w:footnote w:type="continuationSeparator" w:id="0">
    <w:p w14:paraId="22F7B478" w14:textId="77777777" w:rsidR="00E20933" w:rsidRDefault="00E20933" w:rsidP="000D3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530DC" w14:textId="35F80CFE" w:rsidR="000D3B2E" w:rsidRDefault="000D3B2E">
    <w:pPr>
      <w:pStyle w:val="Header"/>
    </w:pPr>
    <w:r>
      <w:rPr>
        <w:noProof/>
      </w:rPr>
      <w:t xml:space="preserve">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64685"/>
    <w:multiLevelType w:val="multilevel"/>
    <w:tmpl w:val="6586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30AEC"/>
    <w:multiLevelType w:val="multilevel"/>
    <w:tmpl w:val="571A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3523F2"/>
    <w:multiLevelType w:val="multilevel"/>
    <w:tmpl w:val="4792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E808D5"/>
    <w:multiLevelType w:val="multilevel"/>
    <w:tmpl w:val="0DAE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02"/>
        </w:tabs>
        <w:ind w:left="50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2C7023"/>
    <w:multiLevelType w:val="multilevel"/>
    <w:tmpl w:val="68CE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C46807"/>
    <w:multiLevelType w:val="hybridMultilevel"/>
    <w:tmpl w:val="1E4005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81156D"/>
    <w:multiLevelType w:val="hybridMultilevel"/>
    <w:tmpl w:val="5AAA853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AA7D5B"/>
    <w:multiLevelType w:val="hybridMultilevel"/>
    <w:tmpl w:val="1B144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66C"/>
    <w:rsid w:val="000D3B2E"/>
    <w:rsid w:val="001141D8"/>
    <w:rsid w:val="004B2430"/>
    <w:rsid w:val="005E2782"/>
    <w:rsid w:val="008B066C"/>
    <w:rsid w:val="00B30CE5"/>
    <w:rsid w:val="00C353DA"/>
    <w:rsid w:val="00D307AC"/>
    <w:rsid w:val="00E031C3"/>
    <w:rsid w:val="00E20933"/>
    <w:rsid w:val="00E27987"/>
    <w:rsid w:val="00E9398F"/>
    <w:rsid w:val="00F23D2F"/>
    <w:rsid w:val="00FE0E55"/>
    <w:rsid w:val="00FF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1E815"/>
  <w15:chartTrackingRefBased/>
  <w15:docId w15:val="{50DBC793-6CA7-41DC-9635-193E30377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FF3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FE0E55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0D3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B2E"/>
  </w:style>
  <w:style w:type="paragraph" w:styleId="Footer">
    <w:name w:val="footer"/>
    <w:basedOn w:val="Normal"/>
    <w:link w:val="FooterChar"/>
    <w:uiPriority w:val="99"/>
    <w:unhideWhenUsed/>
    <w:rsid w:val="000D3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4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22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52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5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Osedo</dc:creator>
  <cp:keywords/>
  <dc:description/>
  <cp:lastModifiedBy>BRAD</cp:lastModifiedBy>
  <cp:revision>4</cp:revision>
  <dcterms:created xsi:type="dcterms:W3CDTF">2023-07-04T16:51:00Z</dcterms:created>
  <dcterms:modified xsi:type="dcterms:W3CDTF">2024-08-19T07:03:00Z</dcterms:modified>
</cp:coreProperties>
</file>