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78EB" w:rsidRPr="007078EB" w:rsidRDefault="007078EB" w:rsidP="007078EB">
      <w:pPr>
        <w:rPr>
          <w:b/>
        </w:rPr>
      </w:pPr>
      <w:r w:rsidRPr="007078EB">
        <w:rPr>
          <w:b/>
        </w:rPr>
        <w:t>SCUBA v1.0</w:t>
      </w:r>
    </w:p>
    <w:p w:rsidR="007078EB" w:rsidRPr="007078EB" w:rsidRDefault="007078EB" w:rsidP="007078EB">
      <w:pPr>
        <w:rPr>
          <w:b/>
        </w:rPr>
      </w:pPr>
      <w:r>
        <w:rPr>
          <w:b/>
        </w:rPr>
        <w:t>1. O</w:t>
      </w:r>
      <w:r w:rsidRPr="007078EB">
        <w:rPr>
          <w:b/>
        </w:rPr>
        <w:t>verview</w:t>
      </w:r>
    </w:p>
    <w:p w:rsidR="007078EB" w:rsidRDefault="007078EB" w:rsidP="007078EB">
      <w:r>
        <w:t xml:space="preserve">SCUBA stands for "Single-cell Clustering Using Bifurcation Analysis". SCUBA is a novel computational method for extracting lineage relationships from single-cell gene expression data, and modeling the dynamic changes associated with cell differentiation. SCUBA draws techniques from nonlinear dynamics and stochastic differential equation theories, providing a systematic framework for modeling complex processes involving multi-lineage specifications. </w:t>
      </w:r>
    </w:p>
    <w:p w:rsidR="007078EB" w:rsidRDefault="003B6722" w:rsidP="007078EB">
      <w:r>
        <w:t xml:space="preserve">Reference: Marco E, Karp RL, </w:t>
      </w:r>
      <w:proofErr w:type="spellStart"/>
      <w:r>
        <w:t>Guo</w:t>
      </w:r>
      <w:proofErr w:type="spellEnd"/>
      <w:r>
        <w:t xml:space="preserve"> G, Robson P, Hart AH, </w:t>
      </w:r>
      <w:proofErr w:type="spellStart"/>
      <w:r>
        <w:t>Trippa</w:t>
      </w:r>
      <w:proofErr w:type="spellEnd"/>
      <w:r>
        <w:t xml:space="preserve"> L, Yuan GC</w:t>
      </w:r>
      <w:r w:rsidR="007078EB">
        <w:t>. Bifurcation analysis of single-cell gene expression data reveals epigenetic lan</w:t>
      </w:r>
      <w:r>
        <w:t xml:space="preserve">dscape. </w:t>
      </w:r>
      <w:proofErr w:type="spellStart"/>
      <w:r>
        <w:rPr>
          <w:rStyle w:val="jrnl"/>
        </w:rPr>
        <w:t>Proc</w:t>
      </w:r>
      <w:proofErr w:type="spellEnd"/>
      <w:r>
        <w:rPr>
          <w:rStyle w:val="jrnl"/>
        </w:rPr>
        <w:t xml:space="preserve"> </w:t>
      </w:r>
      <w:proofErr w:type="spellStart"/>
      <w:r>
        <w:rPr>
          <w:rStyle w:val="jrnl"/>
        </w:rPr>
        <w:t>Natl</w:t>
      </w:r>
      <w:proofErr w:type="spellEnd"/>
      <w:r>
        <w:rPr>
          <w:rStyle w:val="jrnl"/>
        </w:rPr>
        <w:t xml:space="preserve"> </w:t>
      </w:r>
      <w:proofErr w:type="spellStart"/>
      <w:r>
        <w:rPr>
          <w:rStyle w:val="jrnl"/>
        </w:rPr>
        <w:t>Acad</w:t>
      </w:r>
      <w:proofErr w:type="spellEnd"/>
      <w:r>
        <w:rPr>
          <w:rStyle w:val="jrnl"/>
        </w:rPr>
        <w:t xml:space="preserve"> </w:t>
      </w:r>
      <w:proofErr w:type="spellStart"/>
      <w:r>
        <w:rPr>
          <w:rStyle w:val="jrnl"/>
        </w:rPr>
        <w:t>Sci</w:t>
      </w:r>
      <w:proofErr w:type="spellEnd"/>
      <w:r>
        <w:rPr>
          <w:rStyle w:val="jrnl"/>
        </w:rPr>
        <w:t xml:space="preserve"> U S A</w:t>
      </w:r>
      <w:r>
        <w:t xml:space="preserve">. 2014 Dec 15. </w:t>
      </w:r>
      <w:proofErr w:type="spellStart"/>
      <w:proofErr w:type="gramStart"/>
      <w:r>
        <w:t>pii</w:t>
      </w:r>
      <w:proofErr w:type="spellEnd"/>
      <w:proofErr w:type="gramEnd"/>
      <w:r>
        <w:t>: 201408993. [</w:t>
      </w:r>
      <w:proofErr w:type="spellStart"/>
      <w:r>
        <w:t>Epub</w:t>
      </w:r>
      <w:proofErr w:type="spellEnd"/>
      <w:r>
        <w:t xml:space="preserve"> ahead of print]</w:t>
      </w:r>
      <w:r w:rsidR="007078EB">
        <w:t xml:space="preserve"> </w:t>
      </w:r>
    </w:p>
    <w:p w:rsidR="003B6722" w:rsidRDefault="003B6722" w:rsidP="003B6722">
      <w:pPr>
        <w:rPr>
          <w:b/>
        </w:rPr>
      </w:pPr>
      <w:r>
        <w:rPr>
          <w:b/>
        </w:rPr>
        <w:t>2. System Requirement</w:t>
      </w:r>
      <w:r w:rsidR="008E6A20">
        <w:rPr>
          <w:b/>
        </w:rPr>
        <w:t>s</w:t>
      </w:r>
      <w:bookmarkStart w:id="0" w:name="_GoBack"/>
      <w:bookmarkEnd w:id="0"/>
    </w:p>
    <w:p w:rsidR="003B6722" w:rsidRPr="007078EB" w:rsidRDefault="003B6722" w:rsidP="003B6722">
      <w:pPr>
        <w:rPr>
          <w:b/>
        </w:rPr>
      </w:pPr>
      <w:r>
        <w:t xml:space="preserve">SCUBA is independent of operating systems because it is written in </w:t>
      </w:r>
      <w:proofErr w:type="spellStart"/>
      <w:r>
        <w:t>Matlab</w:t>
      </w:r>
      <w:proofErr w:type="spellEnd"/>
      <w:r>
        <w:t xml:space="preserve">. Basic requirement for running SCUBA includes </w:t>
      </w:r>
      <w:r w:rsidRPr="00600D26">
        <w:rPr>
          <w:b/>
        </w:rPr>
        <w:t>MATLAB</w:t>
      </w:r>
      <w:r>
        <w:t xml:space="preserve"> and the </w:t>
      </w:r>
      <w:r w:rsidRPr="00600D26">
        <w:rPr>
          <w:b/>
        </w:rPr>
        <w:t>Statistics toolbox</w:t>
      </w:r>
      <w:r>
        <w:t xml:space="preserve">. The pseudotime estimation </w:t>
      </w:r>
      <w:r w:rsidR="00600D26">
        <w:t>step</w:t>
      </w:r>
      <w:r>
        <w:t xml:space="preserve"> requires two external </w:t>
      </w:r>
      <w:proofErr w:type="spellStart"/>
      <w:r>
        <w:t>Matlab</w:t>
      </w:r>
      <w:proofErr w:type="spellEnd"/>
      <w:r>
        <w:t xml:space="preserve"> packages which are publicly available: </w:t>
      </w:r>
      <w:proofErr w:type="spellStart"/>
      <w:r w:rsidRPr="003B6722">
        <w:rPr>
          <w:b/>
        </w:rPr>
        <w:t>drtoolbox</w:t>
      </w:r>
      <w:proofErr w:type="spellEnd"/>
      <w:r>
        <w:t xml:space="preserve"> (which can be downloaded from </w:t>
      </w:r>
      <w:r w:rsidRPr="003B6722">
        <w:t>http://lvdmaaten.github.io/drtoolbox/</w:t>
      </w:r>
      <w:r>
        <w:t>)</w:t>
      </w:r>
      <w:r w:rsidR="00600D26">
        <w:t xml:space="preserve">, and </w:t>
      </w:r>
      <w:proofErr w:type="spellStart"/>
      <w:r w:rsidR="00600D26" w:rsidRPr="00600D26">
        <w:rPr>
          <w:b/>
        </w:rPr>
        <w:t>ksegments</w:t>
      </w:r>
      <w:proofErr w:type="spellEnd"/>
      <w:r w:rsidR="00600D26">
        <w:t xml:space="preserve"> (which can be downloaded from </w:t>
      </w:r>
      <w:r w:rsidR="00600D26" w:rsidRPr="00600D26">
        <w:t>http://lear.inrialpes.fr/~verbeek/software.php</w:t>
      </w:r>
      <w:r w:rsidR="00B975FF">
        <w:t xml:space="preserve">). Another option is to utilize the </w:t>
      </w:r>
      <w:r w:rsidR="00600D26">
        <w:t xml:space="preserve">R package </w:t>
      </w:r>
      <w:proofErr w:type="spellStart"/>
      <w:r w:rsidR="00600D26" w:rsidRPr="00600D26">
        <w:rPr>
          <w:b/>
        </w:rPr>
        <w:t>princurve</w:t>
      </w:r>
      <w:proofErr w:type="spellEnd"/>
      <w:r w:rsidR="00600D26">
        <w:t xml:space="preserve"> (which can be downloaded from </w:t>
      </w:r>
      <w:r w:rsidR="00600D26" w:rsidRPr="00600D26">
        <w:t>http://cran.r-project.org/web/packages/princurve/index.html</w:t>
      </w:r>
      <w:r w:rsidR="00B975FF">
        <w:t xml:space="preserve">) for instead of </w:t>
      </w:r>
      <w:proofErr w:type="spellStart"/>
      <w:r w:rsidR="00B975FF">
        <w:t>ksegments</w:t>
      </w:r>
      <w:proofErr w:type="spellEnd"/>
      <w:r w:rsidR="00B975FF">
        <w:t xml:space="preserve"> for principal curve analysis. In this case, both R and </w:t>
      </w:r>
      <w:proofErr w:type="spellStart"/>
      <w:r w:rsidR="00B975FF">
        <w:t>Matlab</w:t>
      </w:r>
      <w:proofErr w:type="spellEnd"/>
      <w:r w:rsidR="00B975FF">
        <w:t xml:space="preserve"> are required for running SCUBA. </w:t>
      </w:r>
      <w:r w:rsidR="00600D26">
        <w:t xml:space="preserve">  </w:t>
      </w:r>
    </w:p>
    <w:p w:rsidR="007078EB" w:rsidRPr="007078EB" w:rsidRDefault="003B6722" w:rsidP="007078EB">
      <w:pPr>
        <w:rPr>
          <w:b/>
        </w:rPr>
      </w:pPr>
      <w:r>
        <w:rPr>
          <w:b/>
        </w:rPr>
        <w:t>3</w:t>
      </w:r>
      <w:r w:rsidR="007078EB" w:rsidRPr="007078EB">
        <w:rPr>
          <w:b/>
        </w:rPr>
        <w:t>. Usage</w:t>
      </w:r>
    </w:p>
    <w:p w:rsidR="001D2334" w:rsidRDefault="007078EB" w:rsidP="007078EB">
      <w:r>
        <w:t xml:space="preserve">Unzip the package. Change the current directory in </w:t>
      </w:r>
      <w:proofErr w:type="spellStart"/>
      <w:r>
        <w:t>Matlab</w:t>
      </w:r>
      <w:proofErr w:type="spellEnd"/>
      <w:r>
        <w:t xml:space="preserve"> to the folder containing the scripts.</w:t>
      </w:r>
    </w:p>
    <w:p w:rsidR="001553F3" w:rsidRDefault="001D2334">
      <w:r>
        <w:t xml:space="preserve">The data for SCUBA analysis has to be placed in the folder </w:t>
      </w:r>
      <w:r w:rsidR="0085340D" w:rsidRPr="003E2356">
        <w:rPr>
          <w:rFonts w:ascii="Courier New" w:hAnsi="Courier New" w:cs="Courier New"/>
        </w:rPr>
        <w:t>'</w:t>
      </w:r>
      <w:proofErr w:type="spellStart"/>
      <w:r w:rsidR="0085340D" w:rsidRPr="003E2356">
        <w:rPr>
          <w:rFonts w:ascii="Courier New" w:hAnsi="Courier New" w:cs="Courier New"/>
        </w:rPr>
        <w:t>sample_data</w:t>
      </w:r>
      <w:proofErr w:type="spellEnd"/>
      <w:r w:rsidR="0085340D" w:rsidRPr="003E2356">
        <w:rPr>
          <w:rFonts w:ascii="Courier New" w:hAnsi="Courier New" w:cs="Courier New"/>
        </w:rPr>
        <w:t>'</w:t>
      </w:r>
      <w:r>
        <w:t xml:space="preserve">, in a folder specifying the dataset. The package comes with three datasets and their corresponding folders: </w:t>
      </w:r>
      <w:r w:rsidRPr="0085340D">
        <w:rPr>
          <w:rFonts w:ascii="Courier New" w:hAnsi="Courier New" w:cs="Courier New"/>
        </w:rPr>
        <w:t>'guo2010'</w:t>
      </w:r>
      <w:r>
        <w:t xml:space="preserve">, </w:t>
      </w:r>
      <w:r w:rsidRPr="0085340D">
        <w:rPr>
          <w:rFonts w:ascii="Courier New" w:hAnsi="Courier New" w:cs="Courier New"/>
        </w:rPr>
        <w:t>'deng2014'</w:t>
      </w:r>
      <w:r>
        <w:t xml:space="preserve"> and </w:t>
      </w:r>
      <w:r w:rsidRPr="0085340D">
        <w:rPr>
          <w:rFonts w:ascii="Courier New" w:hAnsi="Courier New" w:cs="Courier New"/>
        </w:rPr>
        <w:t>'bendall2014'</w:t>
      </w:r>
      <w:r>
        <w:t xml:space="preserve">. </w:t>
      </w:r>
      <w:r w:rsidR="00325EAC">
        <w:t>Prepare the data in an appropriate format (.txt or .fcs) with a standardized name. See below for detailed description.</w:t>
      </w:r>
    </w:p>
    <w:p w:rsidR="007078EB" w:rsidRDefault="007078EB" w:rsidP="007078EB">
      <w:r w:rsidRPr="00325EAC">
        <w:rPr>
          <w:u w:val="single"/>
        </w:rPr>
        <w:t>Run one of the three preprocessing scripts</w:t>
      </w:r>
      <w:r>
        <w:t xml:space="preserve">: </w:t>
      </w:r>
    </w:p>
    <w:p w:rsidR="007078EB" w:rsidRDefault="007078EB" w:rsidP="007078EB">
      <w:proofErr w:type="spellStart"/>
      <w:r w:rsidRPr="0085340D">
        <w:rPr>
          <w:rFonts w:ascii="Courier New" w:hAnsi="Courier New" w:cs="Courier New"/>
        </w:rPr>
        <w:t>PCR_</w:t>
      </w:r>
      <w:proofErr w:type="gramStart"/>
      <w:r w:rsidRPr="0085340D">
        <w:rPr>
          <w:rFonts w:ascii="Courier New" w:hAnsi="Courier New" w:cs="Courier New"/>
        </w:rPr>
        <w:t>preprocess.m</w:t>
      </w:r>
      <w:proofErr w:type="spellEnd"/>
      <w:r>
        <w:t xml:space="preserve">  ---</w:t>
      </w:r>
      <w:proofErr w:type="gramEnd"/>
      <w:r>
        <w:t xml:space="preserve"> for </w:t>
      </w:r>
      <w:proofErr w:type="spellStart"/>
      <w:r>
        <w:t>qPCR</w:t>
      </w:r>
      <w:proofErr w:type="spellEnd"/>
      <w:r>
        <w:t xml:space="preserve"> data. Data are tab-delimited text format. First row contains the cell ID. Second row contains the cell-stage information. The rest contains the gene expression data matrix. Example: </w:t>
      </w:r>
      <w:r w:rsidRPr="0085340D">
        <w:rPr>
          <w:rFonts w:ascii="Courier New" w:hAnsi="Courier New" w:cs="Courier New"/>
        </w:rPr>
        <w:t>guo2010Data.txt</w:t>
      </w:r>
      <w:r w:rsidR="00325EAC">
        <w:t xml:space="preserve">   </w:t>
      </w:r>
    </w:p>
    <w:p w:rsidR="007078EB" w:rsidRDefault="007078EB" w:rsidP="007078EB">
      <w:proofErr w:type="spellStart"/>
      <w:proofErr w:type="gramStart"/>
      <w:r w:rsidRPr="0085340D">
        <w:rPr>
          <w:rFonts w:ascii="Courier New" w:hAnsi="Courier New" w:cs="Courier New"/>
        </w:rPr>
        <w:t>RNAseq_preprocess.m</w:t>
      </w:r>
      <w:proofErr w:type="spellEnd"/>
      <w:r>
        <w:t xml:space="preserve"> --- for </w:t>
      </w:r>
      <w:proofErr w:type="spellStart"/>
      <w:r>
        <w:t>RNAseq</w:t>
      </w:r>
      <w:proofErr w:type="spellEnd"/>
      <w:r>
        <w:t xml:space="preserve"> data.</w:t>
      </w:r>
      <w:proofErr w:type="gramEnd"/>
      <w:r>
        <w:t xml:space="preserve"> Data are tab-delimited text format. First row contains the cell ID. Second row contains the cell-stage information. The rest contains the gene expression data matrix. By default, the sequence reads are log2-transformed.  Example: </w:t>
      </w:r>
      <w:r w:rsidRPr="0085340D">
        <w:rPr>
          <w:rFonts w:ascii="Courier New" w:hAnsi="Courier New" w:cs="Courier New"/>
        </w:rPr>
        <w:t>deng2014Data.txt</w:t>
      </w:r>
    </w:p>
    <w:p w:rsidR="007078EB" w:rsidRDefault="007078EB" w:rsidP="007078EB">
      <w:proofErr w:type="spellStart"/>
      <w:proofErr w:type="gramStart"/>
      <w:r w:rsidRPr="0085340D">
        <w:rPr>
          <w:rFonts w:ascii="Courier New" w:hAnsi="Courier New" w:cs="Courier New"/>
        </w:rPr>
        <w:lastRenderedPageBreak/>
        <w:t>MassCytometry_preprocess.m</w:t>
      </w:r>
      <w:proofErr w:type="spellEnd"/>
      <w:r>
        <w:t xml:space="preserve"> --- for </w:t>
      </w:r>
      <w:proofErr w:type="spellStart"/>
      <w:r>
        <w:t>MassCytometry</w:t>
      </w:r>
      <w:proofErr w:type="spellEnd"/>
      <w:r>
        <w:t xml:space="preserve"> data.</w:t>
      </w:r>
      <w:proofErr w:type="gramEnd"/>
      <w:r>
        <w:t xml:space="preserve"> Data are in the binary .fcs format for flow cytometry experiments. </w:t>
      </w:r>
      <w:r w:rsidR="00325EAC">
        <w:t>Th</w:t>
      </w:r>
      <w:r w:rsidR="001D2334">
        <w:t>is</w:t>
      </w:r>
      <w:r w:rsidR="00325EAC">
        <w:t xml:space="preserve"> preprocess</w:t>
      </w:r>
      <w:r w:rsidR="001D2334">
        <w:t>ing step</w:t>
      </w:r>
      <w:r w:rsidR="00325EAC">
        <w:t xml:space="preserve"> contains a pseudotime estimation </w:t>
      </w:r>
      <w:r w:rsidR="001D2334">
        <w:t>algorithm</w:t>
      </w:r>
      <w:r w:rsidR="00325EAC">
        <w:t xml:space="preserve">. </w:t>
      </w:r>
      <w:r>
        <w:t>Example:</w:t>
      </w:r>
      <w:r w:rsidR="00325EAC">
        <w:t xml:space="preserve"> </w:t>
      </w:r>
      <w:r w:rsidR="00325EAC" w:rsidRPr="0085340D">
        <w:rPr>
          <w:rFonts w:ascii="Courier New" w:hAnsi="Courier New" w:cs="Courier New"/>
        </w:rPr>
        <w:t>bendall</w:t>
      </w:r>
      <w:r w:rsidRPr="0085340D">
        <w:rPr>
          <w:rFonts w:ascii="Courier New" w:hAnsi="Courier New" w:cs="Courier New"/>
        </w:rPr>
        <w:t>2014Data</w:t>
      </w:r>
      <w:r w:rsidR="00325EAC" w:rsidRPr="0085340D">
        <w:rPr>
          <w:rFonts w:ascii="Courier New" w:hAnsi="Courier New" w:cs="Courier New"/>
        </w:rPr>
        <w:t>.fcs</w:t>
      </w:r>
      <w:r w:rsidR="00325EAC">
        <w:t xml:space="preserve"> </w:t>
      </w:r>
    </w:p>
    <w:p w:rsidR="00325EAC" w:rsidRDefault="00325EAC" w:rsidP="007078EB">
      <w:r>
        <w:t xml:space="preserve">Each script takes 'dataset' as input, where 'dataset' is the name of the dataset, e.g. </w:t>
      </w:r>
      <w:r w:rsidRPr="0085340D">
        <w:rPr>
          <w:rFonts w:ascii="Courier New" w:hAnsi="Courier New" w:cs="Courier New"/>
        </w:rPr>
        <w:t>'guo2010'</w:t>
      </w:r>
      <w:r>
        <w:t xml:space="preserve">. The preprocessed data are saved as a mat file in the intermediate directory. </w:t>
      </w:r>
    </w:p>
    <w:p w:rsidR="007078EB" w:rsidRPr="00325EAC" w:rsidRDefault="00325EAC" w:rsidP="007078EB">
      <w:pPr>
        <w:rPr>
          <w:u w:val="single"/>
        </w:rPr>
      </w:pPr>
      <w:r w:rsidRPr="00325EAC">
        <w:rPr>
          <w:u w:val="single"/>
        </w:rPr>
        <w:t>Run</w:t>
      </w:r>
      <w:r>
        <w:rPr>
          <w:u w:val="single"/>
        </w:rPr>
        <w:t xml:space="preserve"> SCUBA</w:t>
      </w:r>
    </w:p>
    <w:p w:rsidR="001773CC" w:rsidRDefault="00325EAC" w:rsidP="007078EB">
      <w:r>
        <w:t>This is the main function.</w:t>
      </w:r>
      <w:r w:rsidR="001773CC">
        <w:t xml:space="preserve"> It has two arguments: </w:t>
      </w:r>
      <w:r w:rsidR="001773CC" w:rsidRPr="0085340D">
        <w:rPr>
          <w:rFonts w:ascii="Courier New" w:hAnsi="Courier New" w:cs="Courier New"/>
        </w:rPr>
        <w:t>'dataset'</w:t>
      </w:r>
      <w:r w:rsidR="001773CC">
        <w:t xml:space="preserve"> and </w:t>
      </w:r>
      <w:r w:rsidR="001773CC" w:rsidRPr="0085340D">
        <w:rPr>
          <w:rFonts w:ascii="Courier New" w:hAnsi="Courier New" w:cs="Courier New"/>
        </w:rPr>
        <w:t>'</w:t>
      </w:r>
      <w:proofErr w:type="spellStart"/>
      <w:r w:rsidR="001773CC" w:rsidRPr="0085340D">
        <w:rPr>
          <w:rFonts w:ascii="Courier New" w:hAnsi="Courier New" w:cs="Courier New"/>
        </w:rPr>
        <w:t>cluster_mode</w:t>
      </w:r>
      <w:proofErr w:type="spellEnd"/>
      <w:r w:rsidR="001773CC" w:rsidRPr="0085340D">
        <w:rPr>
          <w:rFonts w:ascii="Courier New" w:hAnsi="Courier New" w:cs="Courier New"/>
        </w:rPr>
        <w:t>'</w:t>
      </w:r>
      <w:r w:rsidR="001773CC">
        <w:t>.</w:t>
      </w:r>
    </w:p>
    <w:p w:rsidR="001773CC" w:rsidRDefault="001773CC" w:rsidP="007078EB">
      <w:r w:rsidRPr="0085340D">
        <w:rPr>
          <w:rFonts w:ascii="Courier New" w:hAnsi="Courier New" w:cs="Courier New"/>
        </w:rPr>
        <w:t>'</w:t>
      </w:r>
      <w:proofErr w:type="gramStart"/>
      <w:r w:rsidRPr="0085340D">
        <w:rPr>
          <w:rFonts w:ascii="Courier New" w:hAnsi="Courier New" w:cs="Courier New"/>
        </w:rPr>
        <w:t>dataset</w:t>
      </w:r>
      <w:proofErr w:type="gramEnd"/>
      <w:r w:rsidRPr="0085340D">
        <w:rPr>
          <w:rFonts w:ascii="Courier New" w:hAnsi="Courier New" w:cs="Courier New"/>
        </w:rPr>
        <w:t>'</w:t>
      </w:r>
      <w:r>
        <w:t xml:space="preserve"> refers to the name of the dataset, which is also the name of the data folder.</w:t>
      </w:r>
    </w:p>
    <w:p w:rsidR="001773CC" w:rsidRDefault="001773CC" w:rsidP="007078EB">
      <w:r w:rsidRPr="0085340D">
        <w:rPr>
          <w:rFonts w:ascii="Courier New" w:hAnsi="Courier New" w:cs="Courier New"/>
        </w:rPr>
        <w:t>'</w:t>
      </w:r>
      <w:proofErr w:type="spellStart"/>
      <w:r w:rsidRPr="0085340D">
        <w:rPr>
          <w:rFonts w:ascii="Courier New" w:hAnsi="Courier New" w:cs="Courier New"/>
        </w:rPr>
        <w:t>cluster_mode</w:t>
      </w:r>
      <w:proofErr w:type="spellEnd"/>
      <w:r w:rsidRPr="0085340D">
        <w:rPr>
          <w:rFonts w:ascii="Courier New" w:hAnsi="Courier New" w:cs="Courier New"/>
        </w:rPr>
        <w:t>'</w:t>
      </w:r>
      <w:r>
        <w:t xml:space="preserve"> refers to the method for clustering. It has three options. </w:t>
      </w:r>
      <w:r w:rsidRPr="0085340D">
        <w:rPr>
          <w:rFonts w:ascii="Courier New" w:hAnsi="Courier New" w:cs="Courier New"/>
        </w:rPr>
        <w:t>'</w:t>
      </w:r>
      <w:proofErr w:type="gramStart"/>
      <w:r w:rsidRPr="0085340D">
        <w:rPr>
          <w:rFonts w:ascii="Courier New" w:hAnsi="Courier New" w:cs="Courier New"/>
        </w:rPr>
        <w:t>original</w:t>
      </w:r>
      <w:proofErr w:type="gramEnd"/>
      <w:r w:rsidRPr="0085340D">
        <w:rPr>
          <w:rFonts w:ascii="Courier New" w:hAnsi="Courier New" w:cs="Courier New"/>
        </w:rPr>
        <w:t>'</w:t>
      </w:r>
      <w:r>
        <w:t xml:space="preserve"> -- using the Euclidean distance; </w:t>
      </w:r>
      <w:r w:rsidRPr="0085340D">
        <w:rPr>
          <w:rFonts w:ascii="Courier New" w:hAnsi="Courier New" w:cs="Courier New"/>
        </w:rPr>
        <w:t>'</w:t>
      </w:r>
      <w:proofErr w:type="spellStart"/>
      <w:r w:rsidRPr="0085340D">
        <w:rPr>
          <w:rFonts w:ascii="Courier New" w:hAnsi="Courier New" w:cs="Courier New"/>
        </w:rPr>
        <w:t>pca</w:t>
      </w:r>
      <w:proofErr w:type="spellEnd"/>
      <w:r w:rsidRPr="0085340D">
        <w:rPr>
          <w:rFonts w:ascii="Courier New" w:hAnsi="Courier New" w:cs="Courier New"/>
        </w:rPr>
        <w:t>'</w:t>
      </w:r>
      <w:r>
        <w:t xml:space="preserve"> -- convert the data to principal components then apply Euclidean distance; </w:t>
      </w:r>
      <w:r w:rsidRPr="0085340D">
        <w:rPr>
          <w:rFonts w:ascii="Courier New" w:hAnsi="Courier New" w:cs="Courier New"/>
        </w:rPr>
        <w:t>'pca2'</w:t>
      </w:r>
      <w:r>
        <w:t xml:space="preserve"> --- similar to </w:t>
      </w:r>
      <w:r w:rsidRPr="0085340D">
        <w:rPr>
          <w:rFonts w:ascii="Courier New" w:hAnsi="Courier New" w:cs="Courier New"/>
        </w:rPr>
        <w:t>'</w:t>
      </w:r>
      <w:proofErr w:type="spellStart"/>
      <w:r w:rsidRPr="0085340D">
        <w:rPr>
          <w:rFonts w:ascii="Courier New" w:hAnsi="Courier New" w:cs="Courier New"/>
        </w:rPr>
        <w:t>pca</w:t>
      </w:r>
      <w:proofErr w:type="spellEnd"/>
      <w:r w:rsidRPr="0085340D">
        <w:rPr>
          <w:rFonts w:ascii="Courier New" w:hAnsi="Courier New" w:cs="Courier New"/>
        </w:rPr>
        <w:t>'</w:t>
      </w:r>
      <w:r>
        <w:t xml:space="preserve"> but PCA analysis is based on samples in the final cell-stage (used in our paper).   </w:t>
      </w:r>
    </w:p>
    <w:p w:rsidR="007078EB" w:rsidRDefault="001773CC" w:rsidP="007078EB">
      <w:r>
        <w:t>SCUBA has two main steps.</w:t>
      </w:r>
      <w:r w:rsidRPr="001773CC">
        <w:t xml:space="preserve"> In th</w:t>
      </w:r>
      <w:r w:rsidR="00EF6AF4">
        <w:t>e first step, we infer the cellular hierarchy</w:t>
      </w:r>
      <w:r w:rsidRPr="001773CC">
        <w:t>, using a binary tree model. For simplicity, we only consider steady-state attractors. In the second step, we quantitatively model the dynamics in the reduced state space along each bifurcation direction, using a potential V(x) to characterize gene expression dynamics associated with each b</w:t>
      </w:r>
      <w:r>
        <w:t>ifurcation event.</w:t>
      </w:r>
    </w:p>
    <w:p w:rsidR="001773CC" w:rsidRDefault="00EF6AF4" w:rsidP="007078EB">
      <w:r>
        <w:t xml:space="preserve">1. </w:t>
      </w:r>
      <w:r w:rsidRPr="00EF6AF4">
        <w:t>Inference of cellular hierarchy using dynamic clustering</w:t>
      </w:r>
      <w:r>
        <w:t>.</w:t>
      </w:r>
    </w:p>
    <w:p w:rsidR="00EF6AF4" w:rsidRDefault="00EF6AF4" w:rsidP="007078EB">
      <w:proofErr w:type="spellStart"/>
      <w:r w:rsidRPr="0085340D">
        <w:rPr>
          <w:rFonts w:ascii="Courier New" w:hAnsi="Courier New" w:cs="Courier New"/>
        </w:rPr>
        <w:t>initial_tree.m</w:t>
      </w:r>
      <w:proofErr w:type="spellEnd"/>
      <w:r>
        <w:t xml:space="preserve"> --- This function provides an initial estimate the cellular hierarchy, using a series of k-means clustering.</w:t>
      </w:r>
    </w:p>
    <w:p w:rsidR="007078EB" w:rsidRDefault="00EF6AF4" w:rsidP="007078EB">
      <w:proofErr w:type="spellStart"/>
      <w:r w:rsidRPr="0085340D">
        <w:rPr>
          <w:rFonts w:ascii="Courier New" w:hAnsi="Courier New" w:cs="Courier New"/>
        </w:rPr>
        <w:t>refine_tree.m</w:t>
      </w:r>
      <w:proofErr w:type="spellEnd"/>
      <w:r>
        <w:t xml:space="preserve"> --- this function refines the tree structure by maximizing the penalized likelihood function (Equation 1 in the paper).  </w:t>
      </w:r>
    </w:p>
    <w:p w:rsidR="007078EB" w:rsidRDefault="007078EB" w:rsidP="007078EB">
      <w:r>
        <w:t>2. Bifurcation analysis:</w:t>
      </w:r>
    </w:p>
    <w:p w:rsidR="007078EB" w:rsidRDefault="00EF6AF4" w:rsidP="007078EB">
      <w:proofErr w:type="spellStart"/>
      <w:r w:rsidRPr="0085340D">
        <w:rPr>
          <w:rFonts w:ascii="Courier New" w:hAnsi="Courier New" w:cs="Courier New"/>
        </w:rPr>
        <w:t>bifurcation_direction.m</w:t>
      </w:r>
      <w:proofErr w:type="spellEnd"/>
      <w:r>
        <w:t xml:space="preserve"> --- </w:t>
      </w:r>
      <w:proofErr w:type="gramStart"/>
      <w:r>
        <w:t>infer</w:t>
      </w:r>
      <w:proofErr w:type="gramEnd"/>
      <w:r>
        <w:t xml:space="preserve"> the direction associated with each bifurcation</w:t>
      </w:r>
      <w:r w:rsidR="0071246A">
        <w:t xml:space="preserve"> and project data along the bifurcation directions</w:t>
      </w:r>
      <w:r>
        <w:t>.</w:t>
      </w:r>
    </w:p>
    <w:p w:rsidR="004700F2" w:rsidRDefault="00EF6AF4" w:rsidP="007078EB">
      <w:proofErr w:type="spellStart"/>
      <w:r w:rsidRPr="0085340D">
        <w:rPr>
          <w:rFonts w:ascii="Courier New" w:hAnsi="Courier New" w:cs="Courier New"/>
        </w:rPr>
        <w:t>bifurcation_</w:t>
      </w:r>
      <w:proofErr w:type="gramStart"/>
      <w:r w:rsidRPr="0085340D">
        <w:rPr>
          <w:rFonts w:ascii="Courier New" w:hAnsi="Courier New" w:cs="Courier New"/>
        </w:rPr>
        <w:t>analysis.m</w:t>
      </w:r>
      <w:proofErr w:type="spellEnd"/>
      <w:r>
        <w:t xml:space="preserve">  ---</w:t>
      </w:r>
      <w:proofErr w:type="gramEnd"/>
      <w:r>
        <w:t xml:space="preserve"> Infer the dynamical changes of gene expression</w:t>
      </w:r>
      <w:r w:rsidR="007078EB">
        <w:t xml:space="preserve"> patterns </w:t>
      </w:r>
      <w:r>
        <w:t xml:space="preserve">along the bifurcation direction by fitting a Fokker-Planck equation. </w:t>
      </w:r>
    </w:p>
    <w:p w:rsidR="007078EB" w:rsidRDefault="004700F2" w:rsidP="004700F2">
      <w:proofErr w:type="spellStart"/>
      <w:proofErr w:type="gramStart"/>
      <w:r w:rsidRPr="0085340D">
        <w:rPr>
          <w:rFonts w:ascii="Courier New" w:hAnsi="Courier New" w:cs="Courier New"/>
        </w:rPr>
        <w:t>reductionSimulations.m</w:t>
      </w:r>
      <w:proofErr w:type="spellEnd"/>
      <w:r w:rsidRPr="004700F2">
        <w:t xml:space="preserve"> </w:t>
      </w:r>
      <w:r>
        <w:t xml:space="preserve"> ---</w:t>
      </w:r>
      <w:proofErr w:type="gramEnd"/>
      <w:r>
        <w:t>Function to</w:t>
      </w:r>
      <w:r w:rsidR="00EF6AF4">
        <w:t xml:space="preserve"> predict the effect</w:t>
      </w:r>
      <w:r w:rsidR="00933EB8">
        <w:t>s</w:t>
      </w:r>
      <w:r w:rsidR="00EF6AF4">
        <w:t xml:space="preserve"> of perturb</w:t>
      </w:r>
      <w:r w:rsidR="00933EB8">
        <w:t>ing</w:t>
      </w:r>
      <w:r w:rsidR="00EF6AF4">
        <w:t xml:space="preserve"> potential regulator</w:t>
      </w:r>
      <w:r w:rsidR="00933EB8">
        <w:t>s</w:t>
      </w:r>
      <w:r w:rsidR="00EF6AF4">
        <w:t xml:space="preserve"> in </w:t>
      </w:r>
      <w:r>
        <w:t xml:space="preserve">the </w:t>
      </w:r>
      <w:r w:rsidR="00EF6AF4">
        <w:t>lineage bias.</w:t>
      </w:r>
    </w:p>
    <w:p w:rsidR="007078EB" w:rsidRDefault="00EF6AF4" w:rsidP="007078EB">
      <w:r>
        <w:t>For each dataset, the results are deposited in the following three directories:</w:t>
      </w:r>
    </w:p>
    <w:p w:rsidR="007078EB" w:rsidRDefault="007078EB" w:rsidP="007078EB">
      <w:proofErr w:type="spellStart"/>
      <w:r w:rsidRPr="0085340D">
        <w:rPr>
          <w:rFonts w:ascii="Courier New" w:hAnsi="Courier New" w:cs="Courier New"/>
        </w:rPr>
        <w:t>interme</w:t>
      </w:r>
      <w:r w:rsidR="00EF6AF4" w:rsidRPr="0085340D">
        <w:rPr>
          <w:rFonts w:ascii="Courier New" w:hAnsi="Courier New" w:cs="Courier New"/>
        </w:rPr>
        <w:t>diate_files</w:t>
      </w:r>
      <w:proofErr w:type="spellEnd"/>
      <w:r w:rsidR="00EF6AF4">
        <w:t>, containing intermediate results from the analysis</w:t>
      </w:r>
      <w:r>
        <w:t>.</w:t>
      </w:r>
    </w:p>
    <w:p w:rsidR="007078EB" w:rsidRDefault="007078EB" w:rsidP="007078EB">
      <w:proofErr w:type="gramStart"/>
      <w:r w:rsidRPr="0085340D">
        <w:rPr>
          <w:rFonts w:ascii="Courier New" w:hAnsi="Courier New" w:cs="Courier New"/>
        </w:rPr>
        <w:t>figures</w:t>
      </w:r>
      <w:proofErr w:type="gramEnd"/>
      <w:r>
        <w:t>, containing jpg figures of the analysis.</w:t>
      </w:r>
    </w:p>
    <w:p w:rsidR="007078EB" w:rsidRDefault="007078EB" w:rsidP="007078EB">
      <w:proofErr w:type="gramStart"/>
      <w:r w:rsidRPr="0085340D">
        <w:rPr>
          <w:rFonts w:ascii="Courier New" w:hAnsi="Courier New" w:cs="Courier New"/>
        </w:rPr>
        <w:lastRenderedPageBreak/>
        <w:t>resu</w:t>
      </w:r>
      <w:r w:rsidR="00EF6AF4" w:rsidRPr="0085340D">
        <w:rPr>
          <w:rFonts w:ascii="Courier New" w:hAnsi="Courier New" w:cs="Courier New"/>
        </w:rPr>
        <w:t>lts</w:t>
      </w:r>
      <w:proofErr w:type="gramEnd"/>
      <w:r w:rsidR="00EF6AF4">
        <w:t xml:space="preserve">, containing </w:t>
      </w:r>
      <w:r>
        <w:t xml:space="preserve">the </w:t>
      </w:r>
      <w:r w:rsidR="00EF6AF4">
        <w:t xml:space="preserve">final results of the </w:t>
      </w:r>
      <w:r>
        <w:t>analysis.</w:t>
      </w:r>
    </w:p>
    <w:p w:rsidR="00035A8D" w:rsidRDefault="003B6722" w:rsidP="00035A8D">
      <w:pPr>
        <w:rPr>
          <w:b/>
        </w:rPr>
      </w:pPr>
      <w:r>
        <w:rPr>
          <w:b/>
        </w:rPr>
        <w:t>4.</w:t>
      </w:r>
      <w:r w:rsidR="00035A8D">
        <w:rPr>
          <w:b/>
        </w:rPr>
        <w:t xml:space="preserve"> Examples:</w:t>
      </w:r>
    </w:p>
    <w:p w:rsidR="00035A8D" w:rsidRDefault="00035A8D" w:rsidP="00035A8D">
      <w:r w:rsidRPr="00035A8D">
        <w:rPr>
          <w:b/>
        </w:rPr>
        <w:t>Example 1:</w:t>
      </w:r>
      <w:r>
        <w:t xml:space="preserve"> Analysis of </w:t>
      </w:r>
      <w:proofErr w:type="spellStart"/>
      <w:r>
        <w:t>qPCR</w:t>
      </w:r>
      <w:proofErr w:type="spellEnd"/>
      <w:r>
        <w:t xml:space="preserve"> data in </w:t>
      </w:r>
      <w:proofErr w:type="spellStart"/>
      <w:r>
        <w:t>Guo</w:t>
      </w:r>
      <w:proofErr w:type="spellEnd"/>
      <w:r>
        <w:t xml:space="preserve"> et al. "</w:t>
      </w:r>
      <w:r w:rsidRPr="00035A8D">
        <w:t>Resolution of cell fate decisions revealed by single-cell gene expression analysis from zygote to blastocyst.</w:t>
      </w:r>
      <w:proofErr w:type="gramStart"/>
      <w:r>
        <w:t>".</w:t>
      </w:r>
      <w:proofErr w:type="gramEnd"/>
      <w:r>
        <w:t xml:space="preserve"> </w:t>
      </w:r>
      <w:r w:rsidRPr="00035A8D">
        <w:t>Dev Cell. 2010 Apr 20</w:t>
      </w:r>
      <w:proofErr w:type="gramStart"/>
      <w:r w:rsidRPr="00035A8D">
        <w:t>;18</w:t>
      </w:r>
      <w:proofErr w:type="gramEnd"/>
      <w:r w:rsidRPr="00035A8D">
        <w:t>(4):675-85.</w:t>
      </w:r>
    </w:p>
    <w:p w:rsidR="00035A8D" w:rsidRPr="0085340D" w:rsidRDefault="00035A8D" w:rsidP="00035A8D">
      <w:pPr>
        <w:rPr>
          <w:rFonts w:ascii="Courier New" w:hAnsi="Courier New" w:cs="Courier New"/>
        </w:rPr>
      </w:pPr>
      <w:r w:rsidRPr="0085340D">
        <w:rPr>
          <w:rFonts w:ascii="Courier New" w:hAnsi="Courier New" w:cs="Courier New"/>
        </w:rPr>
        <w:t>&gt;</w:t>
      </w:r>
      <w:r w:rsidR="0085340D">
        <w:rPr>
          <w:rFonts w:ascii="Courier New" w:hAnsi="Courier New" w:cs="Courier New"/>
        </w:rPr>
        <w:t xml:space="preserve">&gt; </w:t>
      </w:r>
      <w:proofErr w:type="spellStart"/>
      <w:r w:rsidRPr="0085340D">
        <w:rPr>
          <w:rFonts w:ascii="Courier New" w:hAnsi="Courier New" w:cs="Courier New"/>
        </w:rPr>
        <w:t>PCR_</w:t>
      </w:r>
      <w:proofErr w:type="gramStart"/>
      <w:r w:rsidRPr="0085340D">
        <w:rPr>
          <w:rFonts w:ascii="Courier New" w:hAnsi="Courier New" w:cs="Courier New"/>
        </w:rPr>
        <w:t>preprocess</w:t>
      </w:r>
      <w:proofErr w:type="spellEnd"/>
      <w:r w:rsidRPr="0085340D">
        <w:rPr>
          <w:rFonts w:ascii="Courier New" w:hAnsi="Courier New" w:cs="Courier New"/>
        </w:rPr>
        <w:t>(</w:t>
      </w:r>
      <w:proofErr w:type="gramEnd"/>
      <w:r w:rsidRPr="0085340D">
        <w:rPr>
          <w:rFonts w:ascii="Courier New" w:hAnsi="Courier New" w:cs="Courier New"/>
        </w:rPr>
        <w:t>'guo2010');</w:t>
      </w:r>
    </w:p>
    <w:p w:rsidR="00035A8D" w:rsidRPr="0085340D" w:rsidRDefault="00035A8D" w:rsidP="00035A8D">
      <w:pPr>
        <w:rPr>
          <w:rFonts w:ascii="Courier New" w:hAnsi="Courier New" w:cs="Courier New"/>
        </w:rPr>
      </w:pPr>
      <w:r w:rsidRPr="0085340D">
        <w:rPr>
          <w:rFonts w:ascii="Courier New" w:hAnsi="Courier New" w:cs="Courier New"/>
        </w:rPr>
        <w:t>&gt;</w:t>
      </w:r>
      <w:r w:rsidR="0085340D">
        <w:rPr>
          <w:rFonts w:ascii="Courier New" w:hAnsi="Courier New" w:cs="Courier New"/>
        </w:rPr>
        <w:t xml:space="preserve">&gt; </w:t>
      </w:r>
      <w:proofErr w:type="gramStart"/>
      <w:r w:rsidRPr="0085340D">
        <w:rPr>
          <w:rFonts w:ascii="Courier New" w:hAnsi="Courier New" w:cs="Courier New"/>
        </w:rPr>
        <w:t>SCUBA(</w:t>
      </w:r>
      <w:proofErr w:type="gramEnd"/>
      <w:r w:rsidRPr="0085340D">
        <w:rPr>
          <w:rFonts w:ascii="Courier New" w:hAnsi="Courier New" w:cs="Courier New"/>
        </w:rPr>
        <w:t>'guo2010')</w:t>
      </w:r>
    </w:p>
    <w:p w:rsidR="00035A8D" w:rsidRDefault="00035A8D" w:rsidP="00035A8D"/>
    <w:p w:rsidR="00035A8D" w:rsidRDefault="00035A8D" w:rsidP="00035A8D">
      <w:r>
        <w:rPr>
          <w:b/>
        </w:rPr>
        <w:t>Example 2</w:t>
      </w:r>
      <w:r w:rsidRPr="00035A8D">
        <w:rPr>
          <w:b/>
        </w:rPr>
        <w:t>:</w:t>
      </w:r>
      <w:r>
        <w:t xml:space="preserve"> Analysis of </w:t>
      </w:r>
      <w:proofErr w:type="spellStart"/>
      <w:r>
        <w:t>RNAseq</w:t>
      </w:r>
      <w:proofErr w:type="spellEnd"/>
      <w:r>
        <w:t xml:space="preserve"> data in Deng et al. </w:t>
      </w:r>
      <w:proofErr w:type="gramStart"/>
      <w:r>
        <w:t>"</w:t>
      </w:r>
      <w:r w:rsidRPr="00035A8D">
        <w:t xml:space="preserve"> Single</w:t>
      </w:r>
      <w:proofErr w:type="gramEnd"/>
      <w:r w:rsidRPr="00035A8D">
        <w:t>-cell RNA-</w:t>
      </w:r>
      <w:proofErr w:type="spellStart"/>
      <w:r w:rsidRPr="00035A8D">
        <w:t>seq</w:t>
      </w:r>
      <w:proofErr w:type="spellEnd"/>
      <w:r w:rsidRPr="00035A8D">
        <w:t xml:space="preserve"> reveals dynamic, random </w:t>
      </w:r>
      <w:proofErr w:type="spellStart"/>
      <w:r w:rsidRPr="00035A8D">
        <w:t>monoallelic</w:t>
      </w:r>
      <w:proofErr w:type="spellEnd"/>
      <w:r w:rsidRPr="00035A8D">
        <w:t xml:space="preserve"> gene expression in mammalian cells.</w:t>
      </w:r>
      <w:r>
        <w:t xml:space="preserve">" </w:t>
      </w:r>
      <w:proofErr w:type="gramStart"/>
      <w:r w:rsidRPr="00035A8D">
        <w:t>Science.</w:t>
      </w:r>
      <w:proofErr w:type="gramEnd"/>
      <w:r w:rsidRPr="00035A8D">
        <w:t xml:space="preserve"> 2014 Jan 10</w:t>
      </w:r>
      <w:proofErr w:type="gramStart"/>
      <w:r w:rsidRPr="00035A8D">
        <w:t>;343</w:t>
      </w:r>
      <w:proofErr w:type="gramEnd"/>
      <w:r w:rsidRPr="00035A8D">
        <w:t>(6167):193-6.</w:t>
      </w:r>
    </w:p>
    <w:p w:rsidR="00035A8D" w:rsidRPr="0085340D" w:rsidRDefault="00035A8D" w:rsidP="00035A8D">
      <w:pPr>
        <w:rPr>
          <w:rFonts w:ascii="Courier New" w:hAnsi="Courier New" w:cs="Courier New"/>
        </w:rPr>
      </w:pPr>
      <w:r w:rsidRPr="0085340D">
        <w:rPr>
          <w:rFonts w:ascii="Courier New" w:hAnsi="Courier New" w:cs="Courier New"/>
        </w:rPr>
        <w:t>&gt;</w:t>
      </w:r>
      <w:r w:rsidR="0085340D">
        <w:rPr>
          <w:rFonts w:ascii="Courier New" w:hAnsi="Courier New" w:cs="Courier New"/>
        </w:rPr>
        <w:t xml:space="preserve">&gt; </w:t>
      </w:r>
      <w:proofErr w:type="spellStart"/>
      <w:r w:rsidRPr="0085340D">
        <w:rPr>
          <w:rFonts w:ascii="Courier New" w:hAnsi="Courier New" w:cs="Courier New"/>
        </w:rPr>
        <w:t>RNAseq_</w:t>
      </w:r>
      <w:proofErr w:type="gramStart"/>
      <w:r w:rsidRPr="0085340D">
        <w:rPr>
          <w:rFonts w:ascii="Courier New" w:hAnsi="Courier New" w:cs="Courier New"/>
        </w:rPr>
        <w:t>preprocess</w:t>
      </w:r>
      <w:proofErr w:type="spellEnd"/>
      <w:r w:rsidRPr="0085340D">
        <w:rPr>
          <w:rFonts w:ascii="Courier New" w:hAnsi="Courier New" w:cs="Courier New"/>
        </w:rPr>
        <w:t>(</w:t>
      </w:r>
      <w:proofErr w:type="gramEnd"/>
      <w:r w:rsidRPr="0085340D">
        <w:rPr>
          <w:rFonts w:ascii="Courier New" w:hAnsi="Courier New" w:cs="Courier New"/>
        </w:rPr>
        <w:t>'deng2014');</w:t>
      </w:r>
    </w:p>
    <w:p w:rsidR="00035A8D" w:rsidRPr="0085340D" w:rsidRDefault="00035A8D" w:rsidP="00035A8D">
      <w:pPr>
        <w:rPr>
          <w:rFonts w:ascii="Courier New" w:hAnsi="Courier New" w:cs="Courier New"/>
        </w:rPr>
      </w:pPr>
      <w:r w:rsidRPr="0085340D">
        <w:rPr>
          <w:rFonts w:ascii="Courier New" w:hAnsi="Courier New" w:cs="Courier New"/>
        </w:rPr>
        <w:t>&gt;</w:t>
      </w:r>
      <w:r w:rsidR="0085340D">
        <w:rPr>
          <w:rFonts w:ascii="Courier New" w:hAnsi="Courier New" w:cs="Courier New"/>
        </w:rPr>
        <w:t xml:space="preserve">&gt; </w:t>
      </w:r>
      <w:proofErr w:type="gramStart"/>
      <w:r w:rsidRPr="0085340D">
        <w:rPr>
          <w:rFonts w:ascii="Courier New" w:hAnsi="Courier New" w:cs="Courier New"/>
        </w:rPr>
        <w:t>SCUBA(</w:t>
      </w:r>
      <w:proofErr w:type="gramEnd"/>
      <w:r w:rsidRPr="0085340D">
        <w:rPr>
          <w:rFonts w:ascii="Courier New" w:hAnsi="Courier New" w:cs="Courier New"/>
        </w:rPr>
        <w:t>'deng2014')</w:t>
      </w:r>
    </w:p>
    <w:p w:rsidR="00035A8D" w:rsidRDefault="00035A8D" w:rsidP="00035A8D"/>
    <w:p w:rsidR="00035A8D" w:rsidRDefault="00035A8D" w:rsidP="00035A8D">
      <w:r>
        <w:rPr>
          <w:b/>
        </w:rPr>
        <w:t>Example 3</w:t>
      </w:r>
      <w:r w:rsidRPr="00035A8D">
        <w:rPr>
          <w:b/>
        </w:rPr>
        <w:t>:</w:t>
      </w:r>
      <w:r>
        <w:t xml:space="preserve"> Analysis of Mass Cytometry data in </w:t>
      </w:r>
      <w:proofErr w:type="spellStart"/>
      <w:r>
        <w:t>Bendall</w:t>
      </w:r>
      <w:proofErr w:type="spellEnd"/>
      <w:r>
        <w:t xml:space="preserve"> et al. </w:t>
      </w:r>
      <w:proofErr w:type="gramStart"/>
      <w:r>
        <w:t>"</w:t>
      </w:r>
      <w:r w:rsidRPr="00035A8D">
        <w:t xml:space="preserve"> Single</w:t>
      </w:r>
      <w:proofErr w:type="gramEnd"/>
      <w:r w:rsidRPr="00035A8D">
        <w:t>-cell trajectory detection uncovers progression and regulatory coordination in human B cell development.</w:t>
      </w:r>
      <w:r>
        <w:t xml:space="preserve">" </w:t>
      </w:r>
      <w:proofErr w:type="gramStart"/>
      <w:r w:rsidRPr="00035A8D">
        <w:t>Cell.</w:t>
      </w:r>
      <w:proofErr w:type="gramEnd"/>
      <w:r w:rsidRPr="00035A8D">
        <w:t xml:space="preserve"> 2014 Apr 24</w:t>
      </w:r>
      <w:proofErr w:type="gramStart"/>
      <w:r w:rsidRPr="00035A8D">
        <w:t>;157</w:t>
      </w:r>
      <w:proofErr w:type="gramEnd"/>
      <w:r w:rsidRPr="00035A8D">
        <w:t>(3):714-25.</w:t>
      </w:r>
    </w:p>
    <w:p w:rsidR="00035A8D" w:rsidRPr="0085340D" w:rsidRDefault="00035A8D" w:rsidP="00035A8D">
      <w:pPr>
        <w:rPr>
          <w:rFonts w:ascii="Courier New" w:hAnsi="Courier New" w:cs="Courier New"/>
        </w:rPr>
      </w:pPr>
      <w:r w:rsidRPr="0085340D">
        <w:rPr>
          <w:rFonts w:ascii="Courier New" w:hAnsi="Courier New" w:cs="Courier New"/>
        </w:rPr>
        <w:t>&gt;</w:t>
      </w:r>
      <w:r w:rsidR="0085340D">
        <w:rPr>
          <w:rFonts w:ascii="Courier New" w:hAnsi="Courier New" w:cs="Courier New"/>
        </w:rPr>
        <w:t>&gt;</w:t>
      </w:r>
      <w:r w:rsidRPr="0085340D">
        <w:rPr>
          <w:rFonts w:ascii="Courier New" w:hAnsi="Courier New" w:cs="Courier New"/>
        </w:rPr>
        <w:t xml:space="preserve"> </w:t>
      </w:r>
      <w:proofErr w:type="spellStart"/>
      <w:r w:rsidRPr="0085340D">
        <w:rPr>
          <w:rFonts w:ascii="Courier New" w:hAnsi="Courier New" w:cs="Courier New"/>
        </w:rPr>
        <w:t>select_marker_names</w:t>
      </w:r>
      <w:proofErr w:type="spellEnd"/>
      <w:r w:rsidRPr="0085340D">
        <w:rPr>
          <w:rFonts w:ascii="Courier New" w:hAnsi="Courier New" w:cs="Courier New"/>
        </w:rPr>
        <w:t xml:space="preserve"> = {'CD10','CD117','CD179a','CD179b','CD19','CD20',...</w:t>
      </w:r>
    </w:p>
    <w:p w:rsidR="00035A8D" w:rsidRPr="0085340D" w:rsidRDefault="00035A8D" w:rsidP="00035A8D">
      <w:pPr>
        <w:rPr>
          <w:rFonts w:ascii="Courier New" w:hAnsi="Courier New" w:cs="Courier New"/>
        </w:rPr>
      </w:pPr>
      <w:r w:rsidRPr="0085340D">
        <w:rPr>
          <w:rFonts w:ascii="Courier New" w:hAnsi="Courier New" w:cs="Courier New"/>
        </w:rPr>
        <w:t xml:space="preserve">    'CD24','CD34','CD38','CD45','CD72','CD79b','HLADR','IgD','IgM-i','IgM-s','Kappa','Lambda'};</w:t>
      </w:r>
    </w:p>
    <w:p w:rsidR="007F15E3" w:rsidRPr="0085340D" w:rsidRDefault="00035A8D" w:rsidP="007F15E3">
      <w:pPr>
        <w:rPr>
          <w:rFonts w:ascii="Courier New" w:hAnsi="Courier New" w:cs="Courier New"/>
        </w:rPr>
      </w:pPr>
      <w:r w:rsidRPr="0085340D">
        <w:rPr>
          <w:rFonts w:ascii="Courier New" w:hAnsi="Courier New" w:cs="Courier New"/>
        </w:rPr>
        <w:t>&gt;</w:t>
      </w:r>
      <w:r w:rsidR="0085340D">
        <w:rPr>
          <w:rFonts w:ascii="Courier New" w:hAnsi="Courier New" w:cs="Courier New"/>
        </w:rPr>
        <w:t xml:space="preserve">&gt; </w:t>
      </w:r>
      <w:proofErr w:type="spellStart"/>
      <w:r w:rsidR="007F15E3" w:rsidRPr="0085340D">
        <w:rPr>
          <w:rFonts w:ascii="Courier New" w:hAnsi="Courier New" w:cs="Courier New"/>
        </w:rPr>
        <w:t>MassCytometry_</w:t>
      </w:r>
      <w:proofErr w:type="gramStart"/>
      <w:r w:rsidR="007F15E3" w:rsidRPr="0085340D">
        <w:rPr>
          <w:rFonts w:ascii="Courier New" w:hAnsi="Courier New" w:cs="Courier New"/>
        </w:rPr>
        <w:t>preprocess</w:t>
      </w:r>
      <w:proofErr w:type="spellEnd"/>
      <w:r w:rsidR="007F15E3" w:rsidRPr="0085340D">
        <w:rPr>
          <w:rFonts w:ascii="Courier New" w:hAnsi="Courier New" w:cs="Courier New"/>
        </w:rPr>
        <w:t>(</w:t>
      </w:r>
      <w:proofErr w:type="gramEnd"/>
      <w:r w:rsidR="007F15E3" w:rsidRPr="0085340D">
        <w:rPr>
          <w:rFonts w:ascii="Courier New" w:hAnsi="Courier New" w:cs="Courier New"/>
        </w:rPr>
        <w:t xml:space="preserve">'bendall2014', </w:t>
      </w:r>
      <w:proofErr w:type="spellStart"/>
      <w:r w:rsidR="007F15E3" w:rsidRPr="0085340D">
        <w:rPr>
          <w:rFonts w:ascii="Courier New" w:hAnsi="Courier New" w:cs="Courier New"/>
        </w:rPr>
        <w:t>select_marker_names</w:t>
      </w:r>
      <w:proofErr w:type="spellEnd"/>
      <w:r w:rsidR="007F15E3" w:rsidRPr="0085340D">
        <w:rPr>
          <w:rFonts w:ascii="Courier New" w:hAnsi="Courier New" w:cs="Courier New"/>
        </w:rPr>
        <w:t>, '</w:t>
      </w:r>
      <w:proofErr w:type="spellStart"/>
      <w:r w:rsidR="007F15E3" w:rsidRPr="0085340D">
        <w:rPr>
          <w:rFonts w:ascii="Courier New" w:hAnsi="Courier New" w:cs="Courier New"/>
        </w:rPr>
        <w:t>Rprincurve</w:t>
      </w:r>
      <w:proofErr w:type="spellEnd"/>
      <w:r w:rsidR="007F15E3" w:rsidRPr="0085340D">
        <w:rPr>
          <w:rFonts w:ascii="Courier New" w:hAnsi="Courier New" w:cs="Courier New"/>
        </w:rPr>
        <w:t>', 'CD34', 9)</w:t>
      </w:r>
    </w:p>
    <w:p w:rsidR="00035A8D" w:rsidRPr="0085340D" w:rsidRDefault="00035A8D" w:rsidP="00035A8D">
      <w:pPr>
        <w:rPr>
          <w:rFonts w:ascii="Courier New" w:hAnsi="Courier New" w:cs="Courier New"/>
        </w:rPr>
      </w:pPr>
      <w:r w:rsidRPr="0085340D">
        <w:rPr>
          <w:rFonts w:ascii="Courier New" w:hAnsi="Courier New" w:cs="Courier New"/>
        </w:rPr>
        <w:t>&gt;</w:t>
      </w:r>
      <w:proofErr w:type="gramStart"/>
      <w:r w:rsidR="0085340D">
        <w:rPr>
          <w:rFonts w:ascii="Courier New" w:hAnsi="Courier New" w:cs="Courier New"/>
        </w:rPr>
        <w:t xml:space="preserve">&gt; </w:t>
      </w:r>
      <w:r w:rsidRPr="0085340D">
        <w:rPr>
          <w:rFonts w:ascii="Courier New" w:hAnsi="Courier New" w:cs="Courier New"/>
        </w:rPr>
        <w:t xml:space="preserve"> SCUBA</w:t>
      </w:r>
      <w:proofErr w:type="gramEnd"/>
      <w:r w:rsidRPr="0085340D">
        <w:rPr>
          <w:rFonts w:ascii="Courier New" w:hAnsi="Courier New" w:cs="Courier New"/>
        </w:rPr>
        <w:t>('bendall2014')</w:t>
      </w:r>
    </w:p>
    <w:p w:rsidR="007F15E3" w:rsidRPr="0085340D" w:rsidRDefault="007F15E3" w:rsidP="007F15E3">
      <w:pPr>
        <w:rPr>
          <w:rFonts w:ascii="Courier New" w:hAnsi="Courier New" w:cs="Courier New"/>
        </w:rPr>
      </w:pPr>
      <w:r w:rsidRPr="0085340D">
        <w:rPr>
          <w:rFonts w:ascii="Courier New" w:hAnsi="Courier New" w:cs="Courier New"/>
        </w:rPr>
        <w:t>&gt;</w:t>
      </w:r>
      <w:r w:rsidR="0085340D">
        <w:rPr>
          <w:rFonts w:ascii="Courier New" w:hAnsi="Courier New" w:cs="Courier New"/>
        </w:rPr>
        <w:t xml:space="preserve">&gt; </w:t>
      </w:r>
      <w:proofErr w:type="spellStart"/>
      <w:r w:rsidRPr="0085340D">
        <w:rPr>
          <w:rFonts w:ascii="Courier New" w:hAnsi="Courier New" w:cs="Courier New"/>
        </w:rPr>
        <w:t>plotGeneProfiles</w:t>
      </w:r>
      <w:proofErr w:type="spellEnd"/>
      <w:r w:rsidRPr="0085340D">
        <w:rPr>
          <w:rFonts w:ascii="Courier New" w:hAnsi="Courier New" w:cs="Courier New"/>
        </w:rPr>
        <w:t>('bendall2014', {'CD19', 'CD20', 'CD34', 'CD10', 'CD38'})</w:t>
      </w:r>
    </w:p>
    <w:p w:rsidR="007F15E3" w:rsidRDefault="007F15E3" w:rsidP="00035A8D"/>
    <w:p w:rsidR="00035A8D" w:rsidRPr="00035A8D" w:rsidRDefault="00035A8D" w:rsidP="00035A8D"/>
    <w:p w:rsidR="00035A8D" w:rsidRDefault="00035A8D" w:rsidP="007078EB"/>
    <w:p w:rsidR="007353C2" w:rsidRDefault="007353C2"/>
    <w:sectPr w:rsidR="007353C2" w:rsidSect="007353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DB08529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40083458"/>
    <w:multiLevelType w:val="multilevel"/>
    <w:tmpl w:val="04090001"/>
    <w:numStyleLink w:val="Style1"/>
  </w:abstractNum>
  <w:abstractNum w:abstractNumId="2">
    <w:nsid w:val="459234B4"/>
    <w:multiLevelType w:val="multilevel"/>
    <w:tmpl w:val="04090001"/>
    <w:styleLink w:val="Style1"/>
    <w:lvl w:ilvl="0">
      <w:start w:val="1"/>
      <w:numFmt w:val="bullet"/>
      <w:pStyle w:val="Style2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88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078EB"/>
    <w:rsid w:val="00035A8D"/>
    <w:rsid w:val="0009282B"/>
    <w:rsid w:val="001553F3"/>
    <w:rsid w:val="001773CC"/>
    <w:rsid w:val="001D2334"/>
    <w:rsid w:val="00325EAC"/>
    <w:rsid w:val="003744B8"/>
    <w:rsid w:val="003B6722"/>
    <w:rsid w:val="00446C91"/>
    <w:rsid w:val="004700F2"/>
    <w:rsid w:val="005801FF"/>
    <w:rsid w:val="005A05A9"/>
    <w:rsid w:val="00600D26"/>
    <w:rsid w:val="007078EB"/>
    <w:rsid w:val="0071246A"/>
    <w:rsid w:val="00720855"/>
    <w:rsid w:val="007353C2"/>
    <w:rsid w:val="00744555"/>
    <w:rsid w:val="007F15E3"/>
    <w:rsid w:val="0085340D"/>
    <w:rsid w:val="008E6A20"/>
    <w:rsid w:val="00933EB8"/>
    <w:rsid w:val="00AD6C1C"/>
    <w:rsid w:val="00B11ADA"/>
    <w:rsid w:val="00B42E6C"/>
    <w:rsid w:val="00B46567"/>
    <w:rsid w:val="00B975FF"/>
    <w:rsid w:val="00CE2201"/>
    <w:rsid w:val="00DE333D"/>
    <w:rsid w:val="00EF6A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53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DE333D"/>
    <w:pPr>
      <w:numPr>
        <w:numId w:val="1"/>
      </w:numPr>
    </w:pPr>
  </w:style>
  <w:style w:type="paragraph" w:customStyle="1" w:styleId="Style2">
    <w:name w:val="Style2"/>
    <w:basedOn w:val="ListBullet2"/>
    <w:qFormat/>
    <w:rsid w:val="00DE333D"/>
    <w:pPr>
      <w:numPr>
        <w:numId w:val="3"/>
      </w:numPr>
    </w:pPr>
  </w:style>
  <w:style w:type="paragraph" w:styleId="ListBullet2">
    <w:name w:val="List Bullet 2"/>
    <w:basedOn w:val="Normal"/>
    <w:uiPriority w:val="99"/>
    <w:semiHidden/>
    <w:unhideWhenUsed/>
    <w:rsid w:val="00DE333D"/>
    <w:pPr>
      <w:numPr>
        <w:numId w:val="2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00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00F2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0928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9282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9282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28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9282B"/>
    <w:rPr>
      <w:b/>
      <w:bCs/>
      <w:sz w:val="20"/>
      <w:szCs w:val="20"/>
    </w:rPr>
  </w:style>
  <w:style w:type="character" w:customStyle="1" w:styleId="jrnl">
    <w:name w:val="jrnl"/>
    <w:basedOn w:val="DefaultParagraphFont"/>
    <w:rsid w:val="003B672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264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89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13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3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864</Words>
  <Characters>4926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Guocheng Yuan</dc:creator>
  <cp:lastModifiedBy>Eugenio Marco Rubio</cp:lastModifiedBy>
  <cp:revision>4</cp:revision>
  <dcterms:created xsi:type="dcterms:W3CDTF">2014-12-24T14:14:00Z</dcterms:created>
  <dcterms:modified xsi:type="dcterms:W3CDTF">2014-12-24T18:09:00Z</dcterms:modified>
</cp:coreProperties>
</file>