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2FB4" w:rsidRPr="00262E9D" w:rsidRDefault="00EC7EB6" w:rsidP="00EC7EB6">
      <w:pPr>
        <w:rPr>
          <w:rFonts w:ascii="Yu Gothic UI Semilight" w:eastAsia="Yu Gothic UI Semilight" w:hAnsi="Yu Gothic UI Semilight" w:cs="B Nazanin"/>
          <w:b/>
          <w:bCs/>
          <w:sz w:val="32"/>
          <w:szCs w:val="32"/>
          <w:rtl/>
        </w:rPr>
      </w:pPr>
      <w:r>
        <w:rPr>
          <w:rFonts w:ascii="Yu Gothic UI Semilight" w:eastAsia="Yu Gothic UI Semilight" w:hAnsi="Yu Gothic UI Semilight" w:cs="B Nazanin" w:hint="cs"/>
          <w:b/>
          <w:bCs/>
          <w:sz w:val="32"/>
          <w:szCs w:val="32"/>
          <w:rtl/>
        </w:rPr>
        <w:t>چک لیست</w:t>
      </w:r>
    </w:p>
    <w:p w:rsidR="00F65065" w:rsidRPr="00262E9D" w:rsidRDefault="00F65065">
      <w:pPr>
        <w:rPr>
          <w:rFonts w:ascii="Yu Gothic UI Semilight" w:eastAsia="Yu Gothic UI Semilight" w:hAnsi="Yu Gothic UI Semilight" w:cs="B Nazanin" w:hint="cs"/>
          <w:sz w:val="24"/>
          <w:szCs w:val="24"/>
          <w:rtl/>
        </w:rPr>
      </w:pPr>
      <w:r w:rsidRPr="00262E9D">
        <w:rPr>
          <w:rFonts w:ascii="Yu Gothic UI Semilight" w:eastAsia="Yu Gothic UI Semilight" w:hAnsi="Yu Gothic UI Semilight" w:cs="B Nazanin" w:hint="cs"/>
          <w:sz w:val="24"/>
          <w:szCs w:val="24"/>
          <w:rtl/>
        </w:rPr>
        <w:t xml:space="preserve">در نسخه پیاده‌سازی شده سامانه، سعی شده تا تمامی نکات مربوط به ارتباط بین مدلهای طراحی و پیاده سازی </w:t>
      </w:r>
      <w:r w:rsidR="007B69A9">
        <w:rPr>
          <w:rFonts w:ascii="Yu Gothic UI Semilight" w:eastAsia="Yu Gothic UI Semilight" w:hAnsi="Yu Gothic UI Semilight" w:cs="B Nazanin" w:hint="cs"/>
          <w:sz w:val="24"/>
          <w:szCs w:val="24"/>
          <w:rtl/>
        </w:rPr>
        <w:t xml:space="preserve">و همچنین نکات مربوط به پیاده سازی صحیح </w:t>
      </w:r>
      <w:r w:rsidRPr="00262E9D">
        <w:rPr>
          <w:rFonts w:ascii="Yu Gothic UI Semilight" w:eastAsia="Yu Gothic UI Semilight" w:hAnsi="Yu Gothic UI Semilight" w:cs="B Nazanin" w:hint="cs"/>
          <w:sz w:val="24"/>
          <w:szCs w:val="24"/>
          <w:rtl/>
        </w:rPr>
        <w:t>به طور کامل رعایت شود، که در ادامه به ذکر چند مورد می پردازیم:</w:t>
      </w:r>
    </w:p>
    <w:p w:rsidR="00F65065" w:rsidRDefault="00F65065" w:rsidP="00773DA0">
      <w:pPr>
        <w:pStyle w:val="ListParagraph"/>
        <w:numPr>
          <w:ilvl w:val="0"/>
          <w:numId w:val="1"/>
        </w:numPr>
        <w:rPr>
          <w:rFonts w:ascii="Yu Gothic UI Semilight" w:eastAsia="Yu Gothic UI Semilight" w:hAnsi="Yu Gothic UI Semilight" w:cs="B Nazanin"/>
          <w:sz w:val="24"/>
          <w:szCs w:val="24"/>
        </w:rPr>
      </w:pPr>
      <w:r w:rsidRPr="00262E9D">
        <w:rPr>
          <w:rFonts w:ascii="Yu Gothic UI Semilight" w:eastAsia="Yu Gothic UI Semilight" w:hAnsi="Yu Gothic UI Semilight" w:cs="B Nazanin" w:hint="cs"/>
          <w:sz w:val="24"/>
          <w:szCs w:val="24"/>
          <w:rtl/>
        </w:rPr>
        <w:t xml:space="preserve">پایگاه داده مشابه با طراحی </w:t>
      </w:r>
      <w:r w:rsidRPr="00262E9D">
        <w:rPr>
          <w:rFonts w:ascii="Yu Gothic UI Semilight" w:eastAsia="Yu Gothic UI Semilight" w:hAnsi="Yu Gothic UI Semilight" w:cs="B Nazanin"/>
          <w:sz w:val="20"/>
          <w:szCs w:val="20"/>
        </w:rPr>
        <w:t>ERD</w:t>
      </w:r>
      <w:r w:rsidRPr="00262E9D">
        <w:rPr>
          <w:rFonts w:ascii="Yu Gothic UI Semilight" w:eastAsia="Yu Gothic UI Semilight" w:hAnsi="Yu Gothic UI Semilight" w:cs="B Nazanin" w:hint="cs"/>
          <w:sz w:val="24"/>
          <w:szCs w:val="24"/>
          <w:rtl/>
        </w:rPr>
        <w:t xml:space="preserve"> و با اندکی تغییر در صفت‌ها پیاده سازی شد، برای هر موجودیت یک جدول و برای هر رابطه</w:t>
      </w:r>
      <w:r w:rsidRPr="00262E9D">
        <w:rPr>
          <w:rFonts w:ascii="Yu Gothic UI Semilight" w:eastAsia="Yu Gothic UI Semilight" w:hAnsi="Yu Gothic UI Semilight" w:cs="B Nazanin"/>
          <w:sz w:val="20"/>
          <w:szCs w:val="20"/>
        </w:rPr>
        <w:t>N</w:t>
      </w:r>
      <w:r w:rsidRPr="00262E9D">
        <w:rPr>
          <w:rFonts w:ascii="Yu Gothic UI Semilight" w:eastAsia="Yu Gothic UI Semilight" w:hAnsi="Yu Gothic UI Semilight" w:cs="B Nazanin"/>
          <w:sz w:val="24"/>
          <w:szCs w:val="24"/>
        </w:rPr>
        <w:t xml:space="preserve"> </w:t>
      </w:r>
      <w:r w:rsidRPr="00262E9D">
        <w:rPr>
          <w:rFonts w:ascii="Yu Gothic UI Semilight" w:eastAsia="Yu Gothic UI Semilight" w:hAnsi="Yu Gothic UI Semilight" w:cs="B Nazanin" w:hint="cs"/>
          <w:sz w:val="24"/>
          <w:szCs w:val="24"/>
          <w:rtl/>
        </w:rPr>
        <w:t xml:space="preserve"> به </w:t>
      </w:r>
      <w:r w:rsidRPr="00262E9D">
        <w:rPr>
          <w:rFonts w:ascii="Yu Gothic UI Semilight" w:eastAsia="Yu Gothic UI Semilight" w:hAnsi="Yu Gothic UI Semilight" w:cs="B Nazanin"/>
          <w:sz w:val="20"/>
          <w:szCs w:val="20"/>
        </w:rPr>
        <w:t>N</w:t>
      </w:r>
      <w:r w:rsidRPr="00262E9D">
        <w:rPr>
          <w:rFonts w:ascii="Yu Gothic UI Semilight" w:eastAsia="Yu Gothic UI Semilight" w:hAnsi="Yu Gothic UI Semilight" w:cs="B Nazanin" w:hint="cs"/>
          <w:sz w:val="24"/>
          <w:szCs w:val="24"/>
          <w:rtl/>
        </w:rPr>
        <w:t xml:space="preserve"> نیز یک جدول جداگانه در نظر گرفته شده است که از این جداول در کلاس </w:t>
      </w:r>
      <w:r w:rsidRPr="00262E9D">
        <w:rPr>
          <w:rFonts w:ascii="Yu Gothic UI Semilight" w:eastAsia="Yu Gothic UI Semilight" w:hAnsi="Yu Gothic UI Semilight" w:cs="B Nazanin"/>
          <w:sz w:val="20"/>
          <w:szCs w:val="20"/>
        </w:rPr>
        <w:t>DbManager</w:t>
      </w:r>
      <w:r w:rsidRPr="00262E9D">
        <w:rPr>
          <w:rFonts w:ascii="Yu Gothic UI Semilight" w:eastAsia="Yu Gothic UI Semilight" w:hAnsi="Yu Gothic UI Semilight" w:cs="B Nazanin" w:hint="cs"/>
          <w:sz w:val="20"/>
          <w:szCs w:val="20"/>
          <w:rtl/>
        </w:rPr>
        <w:t xml:space="preserve"> </w:t>
      </w:r>
      <w:r w:rsidRPr="00262E9D">
        <w:rPr>
          <w:rFonts w:ascii="Yu Gothic UI Semilight" w:eastAsia="Yu Gothic UI Semilight" w:hAnsi="Yu Gothic UI Semilight" w:cs="B Nazanin" w:hint="cs"/>
          <w:sz w:val="24"/>
          <w:szCs w:val="24"/>
          <w:rtl/>
        </w:rPr>
        <w:t>بهره برده و سامانه را به پایگاه داده متصل کرده ایم.</w:t>
      </w:r>
    </w:p>
    <w:p w:rsidR="00262E9D" w:rsidRDefault="00DD45F6" w:rsidP="00BB62F5">
      <w:pPr>
        <w:pStyle w:val="ListParagraph"/>
        <w:numPr>
          <w:ilvl w:val="0"/>
          <w:numId w:val="1"/>
        </w:numPr>
        <w:rPr>
          <w:rFonts w:ascii="Yu Gothic UI Semilight" w:eastAsia="Yu Gothic UI Semilight" w:hAnsi="Yu Gothic UI Semilight" w:cs="B Nazanin"/>
          <w:sz w:val="24"/>
          <w:szCs w:val="24"/>
        </w:rPr>
      </w:pPr>
      <w:r>
        <w:rPr>
          <w:rFonts w:ascii="Yu Gothic UI Semilight" w:eastAsia="Yu Gothic UI Semilight" w:hAnsi="Yu Gothic UI Semilight" w:cs="B Nazanin" w:hint="cs"/>
          <w:sz w:val="24"/>
          <w:szCs w:val="24"/>
          <w:rtl/>
        </w:rPr>
        <w:t>با اندکی تغییرات در صفت‌ها و استفاده از برخی توابع کمکی، کلاس‌های پیاده سازی شده در کد، مشابه با کلاس‌های طراحی هستند و ارتباطات بین آنها تا حد امکان اضافه نشده است.</w:t>
      </w:r>
      <w:r w:rsidR="00BB62F5">
        <w:rPr>
          <w:rFonts w:ascii="Yu Gothic UI Semilight" w:eastAsia="Yu Gothic UI Semilight" w:hAnsi="Yu Gothic UI Semilight" w:cs="B Nazanin" w:hint="cs"/>
          <w:sz w:val="24"/>
          <w:szCs w:val="24"/>
          <w:rtl/>
        </w:rPr>
        <w:t xml:space="preserve"> برای مثال تقریبا هیچ یک از کلاس‌های واسط کاربری موجود در کد با کلاس مدیریت دیتابیس ارتباط ندارند و ارتباطات اکثرا از طریق کلاس‌های کاتالوگ انجام می‌شود.</w:t>
      </w:r>
    </w:p>
    <w:p w:rsidR="00773DA0" w:rsidRDefault="00C062DF" w:rsidP="00BB62F5">
      <w:pPr>
        <w:pStyle w:val="ListParagraph"/>
        <w:numPr>
          <w:ilvl w:val="0"/>
          <w:numId w:val="1"/>
        </w:numPr>
        <w:rPr>
          <w:rFonts w:ascii="Yu Gothic UI Semilight" w:eastAsia="Yu Gothic UI Semilight" w:hAnsi="Yu Gothic UI Semilight" w:cs="B Nazanin" w:hint="cs"/>
          <w:sz w:val="24"/>
          <w:szCs w:val="24"/>
        </w:rPr>
      </w:pPr>
      <w:r>
        <w:rPr>
          <w:rFonts w:ascii="Yu Gothic UI Semilight" w:eastAsia="Yu Gothic UI Semilight" w:hAnsi="Yu Gothic UI Semilight" w:cs="B Nazanin" w:hint="cs"/>
          <w:sz w:val="24"/>
          <w:szCs w:val="24"/>
          <w:rtl/>
        </w:rPr>
        <w:t xml:space="preserve">در پیاده‌سازی سعی شده تا دیدها تا حد امکان محدود باشند، این مهم با استفاده از قابلیت زبان برنامه نویسی جاوا در تعریف </w:t>
      </w:r>
      <w:r>
        <w:rPr>
          <w:rFonts w:ascii="Yu Gothic UI Semilight" w:eastAsia="Yu Gothic UI Semilight" w:hAnsi="Yu Gothic UI Semilight" w:cs="B Nazanin"/>
          <w:sz w:val="24"/>
          <w:szCs w:val="24"/>
        </w:rPr>
        <w:t>private</w:t>
      </w:r>
      <w:r>
        <w:rPr>
          <w:rFonts w:ascii="Yu Gothic UI Semilight" w:eastAsia="Yu Gothic UI Semilight" w:hAnsi="Yu Gothic UI Semilight" w:cs="B Nazanin" w:hint="cs"/>
          <w:sz w:val="24"/>
          <w:szCs w:val="24"/>
          <w:rtl/>
        </w:rPr>
        <w:t xml:space="preserve"> و </w:t>
      </w:r>
      <w:r>
        <w:rPr>
          <w:rFonts w:ascii="Yu Gothic UI Semilight" w:eastAsia="Yu Gothic UI Semilight" w:hAnsi="Yu Gothic UI Semilight" w:cs="B Nazanin"/>
          <w:sz w:val="24"/>
          <w:szCs w:val="24"/>
        </w:rPr>
        <w:t>protected</w:t>
      </w:r>
      <w:r>
        <w:rPr>
          <w:rFonts w:ascii="Yu Gothic UI Semilight" w:eastAsia="Yu Gothic UI Semilight" w:hAnsi="Yu Gothic UI Semilight" w:cs="B Nazanin" w:hint="cs"/>
          <w:sz w:val="24"/>
          <w:szCs w:val="24"/>
          <w:rtl/>
        </w:rPr>
        <w:t xml:space="preserve"> برای انواع صفت‌ها و توابع حاصل شده است.</w:t>
      </w:r>
      <w:r w:rsidR="00BC33A2">
        <w:rPr>
          <w:rFonts w:ascii="Yu Gothic UI Semilight" w:eastAsia="Yu Gothic UI Semilight" w:hAnsi="Yu Gothic UI Semilight" w:cs="B Nazanin" w:hint="cs"/>
          <w:sz w:val="24"/>
          <w:szCs w:val="24"/>
          <w:rtl/>
        </w:rPr>
        <w:t xml:space="preserve"> به صورت پیش فرض تمامی صفت‌ها و توابع به شکل </w:t>
      </w:r>
      <w:r w:rsidR="00BC33A2">
        <w:rPr>
          <w:rFonts w:ascii="Yu Gothic UI Semilight" w:eastAsia="Yu Gothic UI Semilight" w:hAnsi="Yu Gothic UI Semilight" w:cs="B Nazanin"/>
          <w:sz w:val="24"/>
          <w:szCs w:val="24"/>
        </w:rPr>
        <w:t>private</w:t>
      </w:r>
      <w:r w:rsidR="00BC33A2">
        <w:rPr>
          <w:rFonts w:ascii="Yu Gothic UI Semilight" w:eastAsia="Yu Gothic UI Semilight" w:hAnsi="Yu Gothic UI Semilight" w:cs="B Nazanin" w:hint="cs"/>
          <w:sz w:val="24"/>
          <w:szCs w:val="24"/>
          <w:rtl/>
        </w:rPr>
        <w:t xml:space="preserve"> تعریف می‌شوند و در صورت نیاز آنها را </w:t>
      </w:r>
      <w:r w:rsidR="00BC33A2">
        <w:rPr>
          <w:rFonts w:ascii="Yu Gothic UI Semilight" w:eastAsia="Yu Gothic UI Semilight" w:hAnsi="Yu Gothic UI Semilight" w:cs="B Nazanin"/>
          <w:sz w:val="24"/>
          <w:szCs w:val="24"/>
        </w:rPr>
        <w:t>public</w:t>
      </w:r>
      <w:r w:rsidR="00BC33A2">
        <w:rPr>
          <w:rFonts w:ascii="Yu Gothic UI Semilight" w:eastAsia="Yu Gothic UI Semilight" w:hAnsi="Yu Gothic UI Semilight" w:cs="B Nazanin" w:hint="cs"/>
          <w:sz w:val="24"/>
          <w:szCs w:val="24"/>
          <w:rtl/>
        </w:rPr>
        <w:t xml:space="preserve"> تعریف می‌کنیم.</w:t>
      </w:r>
    </w:p>
    <w:p w:rsidR="003C0FE4" w:rsidRDefault="00BC33A2" w:rsidP="00EC7EB6">
      <w:pPr>
        <w:pStyle w:val="ListParagraph"/>
        <w:numPr>
          <w:ilvl w:val="0"/>
          <w:numId w:val="1"/>
        </w:numPr>
        <w:rPr>
          <w:rFonts w:ascii="Yu Gothic UI Semilight" w:eastAsia="Yu Gothic UI Semilight" w:hAnsi="Yu Gothic UI Semilight" w:cs="B Nazanin"/>
          <w:sz w:val="24"/>
          <w:szCs w:val="24"/>
        </w:rPr>
      </w:pPr>
      <w:r>
        <w:rPr>
          <w:rFonts w:ascii="Yu Gothic UI Semilight" w:eastAsia="Yu Gothic UI Semilight" w:hAnsi="Yu Gothic UI Semilight" w:cs="B Nazanin" w:hint="cs"/>
          <w:sz w:val="24"/>
          <w:szCs w:val="24"/>
          <w:rtl/>
        </w:rPr>
        <w:t>تا حد امکان کدهای مربوط به واسط کاربری در کلاس‌هایی مجزا از منطق قرار داده شده‌اند و با ایجاد دسترسی‌های معقول و منطقی ارتباط بین واسط و منطق فراهم شده است.</w:t>
      </w:r>
    </w:p>
    <w:p w:rsidR="00EC7EB6" w:rsidRDefault="00EC7EB6" w:rsidP="00EC7EB6">
      <w:pPr>
        <w:pStyle w:val="ListParagraph"/>
        <w:numPr>
          <w:ilvl w:val="0"/>
          <w:numId w:val="1"/>
        </w:numPr>
        <w:rPr>
          <w:rFonts w:ascii="Yu Gothic UI Semilight" w:eastAsia="Yu Gothic UI Semilight" w:hAnsi="Yu Gothic UI Semilight" w:cs="B Nazanin"/>
          <w:sz w:val="24"/>
          <w:szCs w:val="24"/>
        </w:rPr>
      </w:pPr>
      <w:r>
        <w:rPr>
          <w:rFonts w:ascii="Yu Gothic UI Semilight" w:eastAsia="Yu Gothic UI Semilight" w:hAnsi="Yu Gothic UI Semilight" w:cs="B Nazanin" w:hint="cs"/>
          <w:sz w:val="24"/>
          <w:szCs w:val="24"/>
          <w:rtl/>
        </w:rPr>
        <w:t>اسامی توابع و صفات کمکی با معنای مناسب انتخاب و به کدها اضافه شده‌اند.</w:t>
      </w:r>
    </w:p>
    <w:p w:rsidR="00EB7772" w:rsidRDefault="00EB7772" w:rsidP="00EC7EB6">
      <w:pPr>
        <w:pStyle w:val="ListParagraph"/>
        <w:numPr>
          <w:ilvl w:val="0"/>
          <w:numId w:val="1"/>
        </w:numPr>
        <w:rPr>
          <w:rFonts w:ascii="Yu Gothic UI Semilight" w:eastAsia="Yu Gothic UI Semilight" w:hAnsi="Yu Gothic UI Semilight" w:cs="B Nazanin"/>
          <w:sz w:val="24"/>
          <w:szCs w:val="24"/>
        </w:rPr>
      </w:pPr>
      <w:r>
        <w:rPr>
          <w:rFonts w:ascii="Yu Gothic UI Semilight" w:eastAsia="Yu Gothic UI Semilight" w:hAnsi="Yu Gothic UI Semilight" w:cs="B Nazanin" w:hint="cs"/>
          <w:sz w:val="24"/>
          <w:szCs w:val="24"/>
          <w:rtl/>
        </w:rPr>
        <w:t>از ایجاد توابع و یا کلاس‌های خیلی بزرگ و یا خیلی کوچک خودداری شده است، همچنین سعی شده تا حدامکان تمامی کارهای مجزا به توابع جداگانه منتقل شده و از کدنویسی های طولانی و نامفهوم جلوگیری شود.</w:t>
      </w:r>
    </w:p>
    <w:p w:rsidR="004A360D" w:rsidRPr="001747F1" w:rsidRDefault="00EC7EB6" w:rsidP="004A360D">
      <w:pPr>
        <w:ind w:left="360"/>
        <w:rPr>
          <w:rFonts w:ascii="Yu Gothic UI Semilight" w:eastAsia="Yu Gothic UI Semilight" w:hAnsi="Yu Gothic UI Semilight" w:cs="B Nazanin"/>
          <w:b/>
          <w:bCs/>
          <w:sz w:val="24"/>
          <w:szCs w:val="24"/>
          <w:rtl/>
        </w:rPr>
      </w:pPr>
      <w:r w:rsidRPr="00EC7EB6">
        <w:rPr>
          <w:rFonts w:ascii="Yu Gothic UI Semilight" w:eastAsia="Yu Gothic UI Semilight" w:hAnsi="Yu Gothic UI Semilight" w:cs="B Nazanin" w:hint="cs"/>
          <w:b/>
          <w:bCs/>
          <w:sz w:val="32"/>
          <w:szCs w:val="32"/>
          <w:rtl/>
        </w:rPr>
        <w:t>درستی سنجی</w:t>
      </w:r>
    </w:p>
    <w:p w:rsidR="004A360D" w:rsidRPr="004A360D" w:rsidRDefault="005906F6" w:rsidP="005906F6">
      <w:pPr>
        <w:rPr>
          <w:rFonts w:ascii="Yu Gothic UI Semilight" w:eastAsia="Yu Gothic UI Semilight" w:hAnsi="Yu Gothic UI Semilight" w:cs="B Nazanin"/>
          <w:sz w:val="24"/>
          <w:szCs w:val="24"/>
        </w:rPr>
      </w:pPr>
      <w:r>
        <w:rPr>
          <w:rFonts w:ascii="Yu Gothic UI Semilight" w:eastAsia="Yu Gothic UI Semilight" w:hAnsi="Yu Gothic UI Semilight" w:cs="B Nazanin" w:hint="cs"/>
          <w:sz w:val="24"/>
          <w:szCs w:val="24"/>
          <w:rtl/>
        </w:rPr>
        <w:t>با مشاهده واسط کاربری درستی سنجی تمامی نیازمندی های قابل بررسی می‌باشد</w:t>
      </w:r>
      <w:bookmarkStart w:id="0" w:name="_GoBack"/>
      <w:bookmarkEnd w:id="0"/>
      <w:r>
        <w:rPr>
          <w:rFonts w:ascii="Yu Gothic UI Semilight" w:eastAsia="Yu Gothic UI Semilight" w:hAnsi="Yu Gothic UI Semilight" w:cs="B Nazanin" w:hint="cs"/>
          <w:sz w:val="24"/>
          <w:szCs w:val="24"/>
          <w:rtl/>
        </w:rPr>
        <w:t xml:space="preserve">، </w:t>
      </w:r>
      <w:r w:rsidR="00AD426A">
        <w:rPr>
          <w:rFonts w:ascii="Yu Gothic UI Semilight" w:eastAsia="Yu Gothic UI Semilight" w:hAnsi="Yu Gothic UI Semilight" w:cs="B Nazanin" w:hint="cs"/>
          <w:sz w:val="24"/>
          <w:szCs w:val="24"/>
          <w:rtl/>
        </w:rPr>
        <w:t xml:space="preserve">درستی </w:t>
      </w:r>
      <w:r w:rsidR="004A360D">
        <w:rPr>
          <w:rFonts w:ascii="Yu Gothic UI Semilight" w:eastAsia="Yu Gothic UI Semilight" w:hAnsi="Yu Gothic UI Semilight" w:cs="B Nazanin" w:hint="cs"/>
          <w:sz w:val="24"/>
          <w:szCs w:val="24"/>
          <w:rtl/>
        </w:rPr>
        <w:t>سنجی مربوط به نیازمندی‌های اساسی سامانه در ادامه آمده است:</w:t>
      </w:r>
    </w:p>
    <w:p w:rsidR="007B69A9" w:rsidRPr="00FC230E" w:rsidRDefault="007B69A9" w:rsidP="00FC230E">
      <w:pPr>
        <w:pStyle w:val="ListParagraph"/>
        <w:numPr>
          <w:ilvl w:val="0"/>
          <w:numId w:val="1"/>
        </w:numPr>
        <w:rPr>
          <w:rFonts w:ascii="Yu Gothic UI Semilight" w:eastAsia="Yu Gothic UI Semilight" w:hAnsi="Yu Gothic UI Semilight" w:cs="B Nazanin"/>
          <w:sz w:val="24"/>
          <w:szCs w:val="24"/>
        </w:rPr>
      </w:pPr>
      <w:r w:rsidRPr="001747F1">
        <w:rPr>
          <w:rFonts w:ascii="Yu Gothic UI Semilight" w:eastAsia="Yu Gothic UI Semilight" w:hAnsi="Yu Gothic UI Semilight" w:cs="B Nazanin" w:hint="cs"/>
          <w:sz w:val="24"/>
          <w:szCs w:val="24"/>
          <w:rtl/>
        </w:rPr>
        <w:t>امکان</w:t>
      </w:r>
      <w:r w:rsidR="004804BD">
        <w:rPr>
          <w:rFonts w:ascii="Yu Gothic UI Semilight" w:eastAsia="Yu Gothic UI Semilight" w:hAnsi="Yu Gothic UI Semilight" w:cs="B Nazanin" w:hint="cs"/>
          <w:sz w:val="24"/>
          <w:szCs w:val="24"/>
          <w:rtl/>
        </w:rPr>
        <w:t xml:space="preserve"> ایجاد و ثبت اطلاعات پروژه</w:t>
      </w:r>
      <w:r w:rsidR="004804BD" w:rsidRPr="00FC230E">
        <w:rPr>
          <w:rFonts w:ascii="Yu Gothic UI Semilight" w:eastAsia="Yu Gothic UI Semilight" w:hAnsi="Yu Gothic UI Semilight" w:cs="B Nazanin" w:hint="cs"/>
          <w:sz w:val="24"/>
          <w:szCs w:val="24"/>
          <w:rtl/>
        </w:rPr>
        <w:t>:</w:t>
      </w:r>
      <w:r w:rsidR="004804BD" w:rsidRPr="004804BD">
        <w:rPr>
          <w:rFonts w:ascii="Yu Gothic UI Semilight" w:eastAsia="Yu Gothic UI Semilight" w:hAnsi="Yu Gothic UI Semilight" w:cs="B Nazanin" w:hint="cs"/>
          <w:sz w:val="24"/>
          <w:szCs w:val="24"/>
          <w:rtl/>
        </w:rPr>
        <w:t xml:space="preserve"> </w:t>
      </w:r>
      <w:r w:rsidR="004804BD">
        <w:rPr>
          <w:rFonts w:ascii="Yu Gothic UI Semilight" w:eastAsia="Yu Gothic UI Semilight" w:hAnsi="Yu Gothic UI Semilight" w:cs="B Nazanin" w:hint="cs"/>
          <w:sz w:val="24"/>
          <w:szCs w:val="24"/>
          <w:rtl/>
        </w:rPr>
        <w:t xml:space="preserve">پس از وارد </w:t>
      </w:r>
      <w:r w:rsidR="00FC230E">
        <w:rPr>
          <w:rFonts w:ascii="Yu Gothic UI Semilight" w:eastAsia="Yu Gothic UI Semilight" w:hAnsi="Yu Gothic UI Semilight" w:cs="B Nazanin" w:hint="cs"/>
          <w:sz w:val="24"/>
          <w:szCs w:val="24"/>
          <w:rtl/>
        </w:rPr>
        <w:t>شدن</w:t>
      </w:r>
      <w:r w:rsidR="004804BD">
        <w:rPr>
          <w:rFonts w:ascii="Yu Gothic UI Semilight" w:eastAsia="Yu Gothic UI Semilight" w:hAnsi="Yu Gothic UI Semilight" w:cs="B Nazanin" w:hint="cs"/>
          <w:sz w:val="24"/>
          <w:szCs w:val="24"/>
          <w:rtl/>
        </w:rPr>
        <w:t xml:space="preserve"> اطلاعات در صفحه ورود</w:t>
      </w:r>
      <w:r w:rsidR="00FC230E">
        <w:rPr>
          <w:rFonts w:ascii="Yu Gothic UI Semilight" w:eastAsia="Yu Gothic UI Semilight" w:hAnsi="Yu Gothic UI Semilight" w:cs="B Nazanin" w:hint="cs"/>
          <w:sz w:val="24"/>
          <w:szCs w:val="24"/>
          <w:rtl/>
        </w:rPr>
        <w:t xml:space="preserve"> توسط مدیر کل، با انتخاب گزینه مدیریت پروژه‌ها و سپس انتخاب گزینه ایجاد پروژه جدید مدیرکل می‌تواند با وارد کردن اطلاعات کافی، یک پروژه جدید در سیستم ثبت کند</w:t>
      </w:r>
      <w:r w:rsidR="004D628E">
        <w:rPr>
          <w:rFonts w:ascii="Yu Gothic UI Semilight" w:eastAsia="Yu Gothic UI Semilight" w:hAnsi="Yu Gothic UI Semilight" w:cs="B Nazanin" w:hint="cs"/>
          <w:sz w:val="24"/>
          <w:szCs w:val="24"/>
          <w:rtl/>
        </w:rPr>
        <w:t>. همچنین با انتخاب گزینه مشاهده فهرست پروژه ها، می‌تواند تمامی پروژه‌های شرکت را مشاهده کرده و در صورت نیاز هر یک را به منظور ویرایش انتخاب کرده و اصلاحات مورد نظر را در آن وارد کند</w:t>
      </w:r>
      <w:r w:rsidR="008047E5">
        <w:rPr>
          <w:rFonts w:ascii="Yu Gothic UI Semilight" w:eastAsia="Yu Gothic UI Semilight" w:hAnsi="Yu Gothic UI Semilight" w:cs="B Nazanin" w:hint="cs"/>
          <w:sz w:val="24"/>
          <w:szCs w:val="24"/>
          <w:rtl/>
        </w:rPr>
        <w:t>.</w:t>
      </w:r>
    </w:p>
    <w:p w:rsidR="008047E5" w:rsidRDefault="008047E5" w:rsidP="00460F36">
      <w:pPr>
        <w:pStyle w:val="ListParagraph"/>
        <w:numPr>
          <w:ilvl w:val="0"/>
          <w:numId w:val="1"/>
        </w:numPr>
        <w:rPr>
          <w:rFonts w:ascii="Yu Gothic UI Semilight" w:eastAsia="Yu Gothic UI Semilight" w:hAnsi="Yu Gothic UI Semilight" w:cs="B Nazanin"/>
          <w:sz w:val="24"/>
          <w:szCs w:val="24"/>
        </w:rPr>
      </w:pPr>
      <w:r>
        <w:rPr>
          <w:rFonts w:ascii="Yu Gothic UI Semilight" w:eastAsia="Yu Gothic UI Semilight" w:hAnsi="Yu Gothic UI Semilight" w:cs="B Nazanin" w:hint="cs"/>
          <w:sz w:val="24"/>
          <w:szCs w:val="24"/>
          <w:rtl/>
        </w:rPr>
        <w:t>امکان تخصیص درست منابع به پروژه جدید با استفاده از زیر سیستم پیش بینی:</w:t>
      </w:r>
      <w:r w:rsidR="00857472">
        <w:rPr>
          <w:rFonts w:ascii="Yu Gothic UI Semilight" w:eastAsia="Yu Gothic UI Semilight" w:hAnsi="Yu Gothic UI Semilight" w:cs="B Nazanin" w:hint="cs"/>
          <w:sz w:val="24"/>
          <w:szCs w:val="24"/>
          <w:rtl/>
        </w:rPr>
        <w:t xml:space="preserve"> </w:t>
      </w:r>
      <w:r w:rsidR="00426560">
        <w:rPr>
          <w:rFonts w:ascii="Yu Gothic UI Semilight" w:eastAsia="Yu Gothic UI Semilight" w:hAnsi="Yu Gothic UI Semilight" w:cs="B Nazanin" w:hint="cs"/>
          <w:sz w:val="24"/>
          <w:szCs w:val="24"/>
          <w:rtl/>
        </w:rPr>
        <w:t xml:space="preserve">پس از وارد شدن اطلاعات در صفحه ورود توسط مدیرکل، با انتخاب گزینه ابزار </w:t>
      </w:r>
      <w:r w:rsidR="00460F36">
        <w:rPr>
          <w:rFonts w:ascii="Yu Gothic UI Semilight" w:eastAsia="Yu Gothic UI Semilight" w:hAnsi="Yu Gothic UI Semilight" w:cs="B Nazanin" w:hint="cs"/>
          <w:sz w:val="24"/>
          <w:szCs w:val="24"/>
          <w:rtl/>
        </w:rPr>
        <w:t>پیش بینی</w:t>
      </w:r>
      <w:r w:rsidR="00426560">
        <w:rPr>
          <w:rFonts w:ascii="Yu Gothic UI Semilight" w:eastAsia="Yu Gothic UI Semilight" w:hAnsi="Yu Gothic UI Semilight" w:cs="B Nazanin" w:hint="cs"/>
          <w:sz w:val="24"/>
          <w:szCs w:val="24"/>
          <w:rtl/>
        </w:rPr>
        <w:t xml:space="preserve"> و گزینه پیش‌بینی منابع، می‌توان منابع مورد نیاز پروژه را با ورود اطلاعات صحیح تخمین زد و منابع مربوط به پروژه را در قسمت ویرایش پروژه که در قسمت قبل توضیح داده شد، به پروژه اختصاص داد.</w:t>
      </w:r>
    </w:p>
    <w:p w:rsidR="008E6001" w:rsidRDefault="00460F36" w:rsidP="008E6001">
      <w:pPr>
        <w:pStyle w:val="ListParagraph"/>
        <w:numPr>
          <w:ilvl w:val="0"/>
          <w:numId w:val="1"/>
        </w:numPr>
        <w:rPr>
          <w:rFonts w:ascii="Yu Gothic UI Semilight" w:eastAsia="Yu Gothic UI Semilight" w:hAnsi="Yu Gothic UI Semilight" w:cs="B Nazanin"/>
          <w:sz w:val="24"/>
          <w:szCs w:val="24"/>
        </w:rPr>
      </w:pPr>
      <w:r w:rsidRPr="00460F36">
        <w:rPr>
          <w:rFonts w:ascii="Yu Gothic UI Semilight" w:eastAsia="Yu Gothic UI Semilight" w:hAnsi="Yu Gothic UI Semilight" w:cs="B Nazanin" w:hint="cs"/>
          <w:sz w:val="24"/>
          <w:szCs w:val="24"/>
          <w:rtl/>
        </w:rPr>
        <w:t xml:space="preserve">امکان بررسی استفاده درست از منابع با استفاده از زیرسیستم گزارش‌گیری: </w:t>
      </w:r>
      <w:r w:rsidRPr="00460F36">
        <w:rPr>
          <w:rFonts w:ascii="Yu Gothic UI Semilight" w:eastAsia="Yu Gothic UI Semilight" w:hAnsi="Yu Gothic UI Semilight" w:cs="B Nazanin" w:hint="cs"/>
          <w:sz w:val="24"/>
          <w:szCs w:val="24"/>
          <w:rtl/>
        </w:rPr>
        <w:t>پس از وارد شدن اطلاعات در صفحه ورود توسط مدیرکل، ب</w:t>
      </w:r>
      <w:r>
        <w:rPr>
          <w:rFonts w:ascii="Yu Gothic UI Semilight" w:eastAsia="Yu Gothic UI Semilight" w:hAnsi="Yu Gothic UI Semilight" w:cs="B Nazanin" w:hint="cs"/>
          <w:sz w:val="24"/>
          <w:szCs w:val="24"/>
          <w:rtl/>
        </w:rPr>
        <w:t>ا انتخاب گزینه ابزار گزارش‌گیری، می‌توان با نتخاب گزینه مورد نظر، گزارش منابع مورد نیاز و یا منابع موجود را مشاهده کرد، این گزارش با تنظیم جزییات پروژه‌ها و منابع قابل تنظیم است.</w:t>
      </w:r>
    </w:p>
    <w:p w:rsidR="008E6001" w:rsidRDefault="008A454B" w:rsidP="008A454B">
      <w:pPr>
        <w:pStyle w:val="ListParagraph"/>
        <w:numPr>
          <w:ilvl w:val="0"/>
          <w:numId w:val="1"/>
        </w:numPr>
        <w:rPr>
          <w:rFonts w:ascii="Yu Gothic UI Semilight" w:eastAsia="Yu Gothic UI Semilight" w:hAnsi="Yu Gothic UI Semilight" w:cs="B Nazanin"/>
          <w:sz w:val="24"/>
          <w:szCs w:val="24"/>
        </w:rPr>
      </w:pPr>
      <w:r>
        <w:rPr>
          <w:rFonts w:ascii="Yu Gothic UI Semilight" w:eastAsia="Yu Gothic UI Semilight" w:hAnsi="Yu Gothic UI Semilight" w:cs="B Nazanin" w:hint="cs"/>
          <w:sz w:val="24"/>
          <w:szCs w:val="24"/>
          <w:rtl/>
        </w:rPr>
        <w:lastRenderedPageBreak/>
        <w:t>امکان ثبت اطلاعات تاریخچه تغییرات</w:t>
      </w:r>
      <w:r w:rsidR="002A2154">
        <w:rPr>
          <w:rFonts w:ascii="Yu Gothic UI Semilight" w:eastAsia="Yu Gothic UI Semilight" w:hAnsi="Yu Gothic UI Semilight" w:cs="B Nazanin" w:hint="cs"/>
          <w:sz w:val="24"/>
          <w:szCs w:val="24"/>
          <w:rtl/>
        </w:rPr>
        <w:t xml:space="preserve"> ماژول‌ها: هر کاربر با ورود به سامانه می‌تواند ماژول‌های مربوط به خود را تغییر دهد به این صورت که با انتخاب گ</w:t>
      </w:r>
      <w:r w:rsidR="00A92576">
        <w:rPr>
          <w:rFonts w:ascii="Yu Gothic UI Semilight" w:eastAsia="Yu Gothic UI Semilight" w:hAnsi="Yu Gothic UI Semilight" w:cs="B Nazanin" w:hint="cs"/>
          <w:sz w:val="24"/>
          <w:szCs w:val="24"/>
          <w:rtl/>
        </w:rPr>
        <w:t>زینه ثبت اطلاعات تغییر ماژول‌ها، فهرست ماژول‌های مربوط به خود را مشاهده کرده و با انتخاب هر ماژول، اطلاعات آن را می‌تواند تغییر دهد و یا منبعی را اضافه یا کم کند.</w:t>
      </w:r>
    </w:p>
    <w:p w:rsidR="00AE66ED" w:rsidRDefault="00AE66ED" w:rsidP="008A454B">
      <w:pPr>
        <w:pStyle w:val="ListParagraph"/>
        <w:numPr>
          <w:ilvl w:val="0"/>
          <w:numId w:val="1"/>
        </w:numPr>
        <w:rPr>
          <w:rFonts w:ascii="Yu Gothic UI Semilight" w:eastAsia="Yu Gothic UI Semilight" w:hAnsi="Yu Gothic UI Semilight" w:cs="B Nazanin"/>
          <w:sz w:val="24"/>
          <w:szCs w:val="24"/>
        </w:rPr>
      </w:pPr>
      <w:r>
        <w:rPr>
          <w:rFonts w:ascii="Yu Gothic UI Semilight" w:eastAsia="Yu Gothic UI Semilight" w:hAnsi="Yu Gothic UI Semilight" w:cs="B Nazanin" w:hint="cs"/>
          <w:sz w:val="24"/>
          <w:szCs w:val="24"/>
          <w:rtl/>
        </w:rPr>
        <w:t>امکان برقراری امنیت داده‌ها با محدودیت دسترسی کاربران: هر کاربر در این سامانه یک نقش (</w:t>
      </w:r>
      <w:r>
        <w:rPr>
          <w:rFonts w:ascii="Yu Gothic UI Semilight" w:eastAsia="Yu Gothic UI Semilight" w:hAnsi="Yu Gothic UI Semilight" w:cs="B Nazanin"/>
          <w:sz w:val="24"/>
          <w:szCs w:val="24"/>
        </w:rPr>
        <w:t>Role</w:t>
      </w:r>
      <w:r>
        <w:rPr>
          <w:rFonts w:ascii="Yu Gothic UI Semilight" w:eastAsia="Yu Gothic UI Semilight" w:hAnsi="Yu Gothic UI Semilight" w:cs="B Nazanin" w:hint="cs"/>
          <w:sz w:val="24"/>
          <w:szCs w:val="24"/>
          <w:rtl/>
        </w:rPr>
        <w:t>) دارد، که مشخص می‌کند، این کاربر چه دسترسی‌هایی در سیستم دارد.</w:t>
      </w:r>
      <w:r w:rsidR="003A2617">
        <w:rPr>
          <w:rFonts w:ascii="Yu Gothic UI Semilight" w:eastAsia="Yu Gothic UI Semilight" w:hAnsi="Yu Gothic UI Semilight" w:cs="B Nazanin" w:hint="cs"/>
          <w:sz w:val="24"/>
          <w:szCs w:val="24"/>
          <w:rtl/>
        </w:rPr>
        <w:t xml:space="preserve"> بخشی از واسط کاربری تنها به نقش خاصی در سامانه نمایش داده می‌شود و در بخش‌هایی که بین نقش‌ها مشترک است، برای هر عملیات، نقش کاربر بررسی شده و در صورت داشتن دسترسی اجازه ادامه عملیات را می‌دهد.</w:t>
      </w:r>
    </w:p>
    <w:p w:rsidR="00F624CF" w:rsidRDefault="00F624CF" w:rsidP="004207C3">
      <w:pPr>
        <w:pStyle w:val="ListParagraph"/>
        <w:numPr>
          <w:ilvl w:val="0"/>
          <w:numId w:val="1"/>
        </w:numPr>
        <w:rPr>
          <w:rFonts w:ascii="Yu Gothic UI Semilight" w:eastAsia="Yu Gothic UI Semilight" w:hAnsi="Yu Gothic UI Semilight" w:cs="B Nazanin"/>
          <w:sz w:val="24"/>
          <w:szCs w:val="24"/>
        </w:rPr>
      </w:pPr>
      <w:r>
        <w:rPr>
          <w:rFonts w:ascii="Yu Gothic UI Semilight" w:eastAsia="Yu Gothic UI Semilight" w:hAnsi="Yu Gothic UI Semilight" w:cs="B Nazanin" w:hint="cs"/>
          <w:sz w:val="24"/>
          <w:szCs w:val="24"/>
          <w:rtl/>
        </w:rPr>
        <w:t>امکان دریافت گزارش چرخشی منابع و منابع موجود: با ورود مدیرکل به بخش گزارش‌گیری همانطور که در بخش‌های قبل توضیح داده شد، با انتخاب گزینه گزارش چرخشی منابع و گزارش منابع موجود، مدیرکل می‌تواند تمام گزارش‌گیری</w:t>
      </w:r>
      <w:r w:rsidR="004207C3">
        <w:rPr>
          <w:rFonts w:ascii="Yu Gothic UI Semilight" w:eastAsia="Yu Gothic UI Semilight" w:hAnsi="Yu Gothic UI Semilight" w:cs="B Nazanin" w:hint="cs"/>
          <w:sz w:val="24"/>
          <w:szCs w:val="24"/>
          <w:rtl/>
        </w:rPr>
        <w:t>‌</w:t>
      </w:r>
      <w:r>
        <w:rPr>
          <w:rFonts w:ascii="Yu Gothic UI Semilight" w:eastAsia="Yu Gothic UI Semilight" w:hAnsi="Yu Gothic UI Semilight" w:cs="B Nazanin" w:hint="cs"/>
          <w:sz w:val="24"/>
          <w:szCs w:val="24"/>
          <w:rtl/>
        </w:rPr>
        <w:t>های مورد نظر خود را انجام دهد.</w:t>
      </w:r>
    </w:p>
    <w:p w:rsidR="003946C5" w:rsidRDefault="003946C5" w:rsidP="003946C5">
      <w:pPr>
        <w:pStyle w:val="ListParagraph"/>
        <w:numPr>
          <w:ilvl w:val="0"/>
          <w:numId w:val="1"/>
        </w:numPr>
        <w:rPr>
          <w:rFonts w:ascii="Yu Gothic UI Semilight" w:eastAsia="Yu Gothic UI Semilight" w:hAnsi="Yu Gothic UI Semilight" w:cs="B Nazanin"/>
          <w:sz w:val="24"/>
          <w:szCs w:val="24"/>
        </w:rPr>
      </w:pPr>
      <w:r w:rsidRPr="003946C5">
        <w:rPr>
          <w:rFonts w:ascii="Yu Gothic UI Semilight" w:eastAsia="Yu Gothic UI Semilight" w:hAnsi="Yu Gothic UI Semilight" w:cs="B Nazanin" w:hint="cs"/>
          <w:sz w:val="24"/>
          <w:szCs w:val="24"/>
          <w:rtl/>
        </w:rPr>
        <w:t xml:space="preserve">امکان ثبت منابع و زمان مورد نیاز واحدهای مختلف برای تخصیص منابع لازم به آن‌ها: امکان ثبت منبع در بخش مدیریت منبع و گزینه افزودن منبع جدید </w:t>
      </w:r>
      <w:r>
        <w:rPr>
          <w:rFonts w:ascii="Yu Gothic UI Semilight" w:eastAsia="Yu Gothic UI Semilight" w:hAnsi="Yu Gothic UI Semilight" w:cs="B Nazanin" w:hint="cs"/>
          <w:sz w:val="24"/>
          <w:szCs w:val="24"/>
          <w:rtl/>
        </w:rPr>
        <w:t>موجود است و با انتخاب این گزینه مدیرکل می‌تواند منبع جدید ثبت کند.</w:t>
      </w:r>
      <w:r w:rsidR="00FB151D">
        <w:rPr>
          <w:rFonts w:ascii="Yu Gothic UI Semilight" w:eastAsia="Yu Gothic UI Semilight" w:hAnsi="Yu Gothic UI Semilight" w:cs="B Nazanin" w:hint="cs"/>
          <w:sz w:val="24"/>
          <w:szCs w:val="24"/>
          <w:rtl/>
        </w:rPr>
        <w:t xml:space="preserve"> برای تخصیص زمان مورد نیاز واحدهای مختلف برای تخصیص منبع می‌توان در ویرایش مشخصات هر پروژه مشخص کرد که به چه منبعی و به چه مدت نیاز دارد.</w:t>
      </w:r>
    </w:p>
    <w:p w:rsidR="00721518" w:rsidRPr="003946C5" w:rsidRDefault="00721518" w:rsidP="00BE68B3">
      <w:pPr>
        <w:pStyle w:val="ListParagraph"/>
        <w:numPr>
          <w:ilvl w:val="0"/>
          <w:numId w:val="1"/>
        </w:numPr>
        <w:rPr>
          <w:rFonts w:ascii="Yu Gothic UI Semilight" w:eastAsia="Yu Gothic UI Semilight" w:hAnsi="Yu Gothic UI Semilight" w:cs="B Nazanin"/>
          <w:sz w:val="24"/>
          <w:szCs w:val="24"/>
        </w:rPr>
      </w:pPr>
      <w:r>
        <w:rPr>
          <w:rFonts w:ascii="Yu Gothic UI Semilight" w:eastAsia="Yu Gothic UI Semilight" w:hAnsi="Yu Gothic UI Semilight" w:cs="B Nazanin" w:hint="cs"/>
          <w:sz w:val="24"/>
          <w:szCs w:val="24"/>
          <w:rtl/>
        </w:rPr>
        <w:t>ثبت اندازه‌ی پروژه از بعد انسانی (سازند</w:t>
      </w:r>
      <w:r w:rsidR="00BE68B3">
        <w:rPr>
          <w:rFonts w:ascii="Yu Gothic UI Semilight" w:eastAsia="Yu Gothic UI Semilight" w:hAnsi="Yu Gothic UI Semilight" w:cs="B Nazanin" w:hint="cs"/>
          <w:sz w:val="24"/>
          <w:szCs w:val="24"/>
          <w:rtl/>
        </w:rPr>
        <w:t>ه و کاربر) و از بعد تعداد ماژول: هر کاربر در فهرست ماژول‌ها و مدیر در بخش مشاهده اطلاعات پروژه و سپس اطلاعات ماژول می‌تواند اندازه‌ی پروژه را مشاهده و ثبت کند. ولی اگرچه اندازه پروژه از نظر تعداد کاربر به صورت مستقیم قابل تغییر است ولی تعداد سازنده و تعداد ماژول را نمی‌توان به صورت مستقیم تغییر داد و تنها با افزودن یک ماژول و یا یک کاربر به پروژه این اندازه‌ها به صورت خودکار توسط سامانه تغییر می‌کنند.</w:t>
      </w:r>
    </w:p>
    <w:sectPr w:rsidR="00721518" w:rsidRPr="003946C5" w:rsidSect="001B737E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UI Semilight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F07F13"/>
    <w:multiLevelType w:val="hybridMultilevel"/>
    <w:tmpl w:val="B4C0B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DF5"/>
    <w:rsid w:val="001747F1"/>
    <w:rsid w:val="001B737E"/>
    <w:rsid w:val="001E2FB4"/>
    <w:rsid w:val="00262E9D"/>
    <w:rsid w:val="002926AB"/>
    <w:rsid w:val="002A2154"/>
    <w:rsid w:val="003946C5"/>
    <w:rsid w:val="003A2617"/>
    <w:rsid w:val="003C0FE4"/>
    <w:rsid w:val="004207C3"/>
    <w:rsid w:val="00425F40"/>
    <w:rsid w:val="00426560"/>
    <w:rsid w:val="00460F36"/>
    <w:rsid w:val="004804BD"/>
    <w:rsid w:val="004A360D"/>
    <w:rsid w:val="004D628E"/>
    <w:rsid w:val="005906F6"/>
    <w:rsid w:val="00721518"/>
    <w:rsid w:val="00773DA0"/>
    <w:rsid w:val="007B69A9"/>
    <w:rsid w:val="007D4534"/>
    <w:rsid w:val="008047E5"/>
    <w:rsid w:val="00857472"/>
    <w:rsid w:val="008A454B"/>
    <w:rsid w:val="008E6001"/>
    <w:rsid w:val="00986AAB"/>
    <w:rsid w:val="00A92576"/>
    <w:rsid w:val="00AD426A"/>
    <w:rsid w:val="00AE66ED"/>
    <w:rsid w:val="00B72259"/>
    <w:rsid w:val="00BB62F5"/>
    <w:rsid w:val="00BC33A2"/>
    <w:rsid w:val="00BE68B3"/>
    <w:rsid w:val="00C062DF"/>
    <w:rsid w:val="00DB3DF5"/>
    <w:rsid w:val="00DD45F6"/>
    <w:rsid w:val="00EB7772"/>
    <w:rsid w:val="00EC7EB6"/>
    <w:rsid w:val="00F41B2E"/>
    <w:rsid w:val="00F624CF"/>
    <w:rsid w:val="00F65065"/>
    <w:rsid w:val="00FB151D"/>
    <w:rsid w:val="00FC2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chartTrackingRefBased/>
  <w15:docId w15:val="{B4E22AD0-305E-40A8-B85C-52788FC36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50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648</Words>
  <Characters>3697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majid</dc:creator>
  <cp:keywords/>
  <dc:description/>
  <cp:lastModifiedBy>majid</cp:lastModifiedBy>
  <cp:revision>38</cp:revision>
  <dcterms:created xsi:type="dcterms:W3CDTF">2016-08-22T04:38:00Z</dcterms:created>
  <dcterms:modified xsi:type="dcterms:W3CDTF">2016-08-22T07:32:00Z</dcterms:modified>
</cp:coreProperties>
</file>