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C2CB" w14:textId="77777777" w:rsidR="007E0D33" w:rsidRDefault="007E0D33" w:rsidP="007E0D33">
      <w:pPr>
        <w:rPr>
          <w:rFonts w:eastAsia="等线"/>
          <w:lang w:eastAsia="zh-CN"/>
        </w:rPr>
      </w:pPr>
      <w:r w:rsidRPr="003E0100">
        <w:rPr>
          <w:rFonts w:eastAsia="等线" w:hint="eastAsia"/>
          <w:lang w:eastAsia="zh-CN"/>
        </w:rPr>
        <w:t>本功能位于：上方菜单栏的产品按钮；</w:t>
      </w:r>
    </w:p>
    <w:p w14:paraId="179E981A" w14:textId="77777777" w:rsidR="007E0D33" w:rsidRDefault="007E0D33" w:rsidP="007E0D33">
      <w:pPr>
        <w:rPr>
          <w:rFonts w:eastAsia="等线" w:hint="eastAsia"/>
          <w:lang w:eastAsia="zh-CN"/>
        </w:rPr>
      </w:pPr>
      <w:r>
        <w:rPr>
          <w:noProof/>
        </w:rPr>
        <w:drawing>
          <wp:inline distT="0" distB="0" distL="0" distR="0" wp14:anchorId="74E4EEA2" wp14:editId="0DA3A53B">
            <wp:extent cx="4252328" cy="708721"/>
            <wp:effectExtent l="0" t="0" r="0" b="0"/>
            <wp:docPr id="924961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61800" name=""/>
                    <pic:cNvPicPr/>
                  </pic:nvPicPr>
                  <pic:blipFill>
                    <a:blip r:embed="rId6"/>
                    <a:stretch>
                      <a:fillRect/>
                    </a:stretch>
                  </pic:blipFill>
                  <pic:spPr>
                    <a:xfrm>
                      <a:off x="0" y="0"/>
                      <a:ext cx="4252328" cy="708721"/>
                    </a:xfrm>
                    <a:prstGeom prst="rect">
                      <a:avLst/>
                    </a:prstGeom>
                  </pic:spPr>
                </pic:pic>
              </a:graphicData>
            </a:graphic>
          </wp:inline>
        </w:drawing>
      </w:r>
    </w:p>
    <w:p w14:paraId="3A3DD352" w14:textId="77777777" w:rsidR="007E0D33" w:rsidRDefault="007E0D33" w:rsidP="007E0D33">
      <w:pPr>
        <w:rPr>
          <w:rFonts w:eastAsia="等线"/>
          <w:lang w:eastAsia="zh-CN"/>
        </w:rPr>
      </w:pPr>
      <w:r w:rsidRPr="003E0100">
        <w:rPr>
          <w:rFonts w:eastAsia="等线" w:hint="eastAsia"/>
          <w:lang w:eastAsia="zh-CN"/>
        </w:rPr>
        <w:t>在移动端，位于右上角</w:t>
      </w:r>
      <w:r w:rsidRPr="003E0100">
        <w:rPr>
          <w:rFonts w:eastAsia="等线"/>
          <w:lang w:eastAsia="zh-CN"/>
        </w:rPr>
        <w:t>-&gt;</w:t>
      </w:r>
      <w:r w:rsidRPr="003E0100">
        <w:rPr>
          <w:rFonts w:eastAsia="等线" w:hint="eastAsia"/>
          <w:lang w:eastAsia="zh-CN"/>
        </w:rPr>
        <w:t>产品</w:t>
      </w:r>
      <w:r w:rsidRPr="003E0100">
        <w:rPr>
          <w:rFonts w:eastAsia="等线"/>
          <w:lang w:eastAsia="zh-CN"/>
        </w:rPr>
        <w:t>-&gt;</w:t>
      </w:r>
      <w:r w:rsidRPr="003E0100">
        <w:rPr>
          <w:rFonts w:eastAsia="等线" w:hint="eastAsia"/>
          <w:lang w:eastAsia="zh-CN"/>
        </w:rPr>
        <w:t>设备报修与出</w:t>
      </w:r>
      <w:r w:rsidRPr="003E0100">
        <w:rPr>
          <w:rFonts w:eastAsia="等线"/>
          <w:lang w:eastAsia="zh-CN"/>
        </w:rPr>
        <w:t>勤</w:t>
      </w:r>
    </w:p>
    <w:p w14:paraId="70E0BB44" w14:textId="77777777" w:rsidR="007E0D33" w:rsidRPr="003E0100" w:rsidRDefault="007E0D33" w:rsidP="007E0D33">
      <w:pPr>
        <w:rPr>
          <w:rFonts w:eastAsia="等线" w:hint="eastAsia"/>
          <w:lang w:eastAsia="zh-CN"/>
        </w:rPr>
      </w:pPr>
      <w:r>
        <w:rPr>
          <w:noProof/>
        </w:rPr>
        <w:drawing>
          <wp:inline distT="0" distB="0" distL="0" distR="0" wp14:anchorId="5A067CF5" wp14:editId="45F4A981">
            <wp:extent cx="3650296" cy="2872989"/>
            <wp:effectExtent l="0" t="0" r="7620" b="3810"/>
            <wp:docPr id="818044149"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44149" name="图片 1" descr="文本&#10;&#10;中度可信度描述已自动生成"/>
                    <pic:cNvPicPr/>
                  </pic:nvPicPr>
                  <pic:blipFill>
                    <a:blip r:embed="rId7"/>
                    <a:stretch>
                      <a:fillRect/>
                    </a:stretch>
                  </pic:blipFill>
                  <pic:spPr>
                    <a:xfrm>
                      <a:off x="0" y="0"/>
                      <a:ext cx="3650296" cy="2872989"/>
                    </a:xfrm>
                    <a:prstGeom prst="rect">
                      <a:avLst/>
                    </a:prstGeom>
                  </pic:spPr>
                </pic:pic>
              </a:graphicData>
            </a:graphic>
          </wp:inline>
        </w:drawing>
      </w:r>
    </w:p>
    <w:p w14:paraId="787D0EAB" w14:textId="77777777" w:rsidR="007E0D33" w:rsidRPr="003E0100" w:rsidRDefault="007E0D33" w:rsidP="007E0D33">
      <w:pPr>
        <w:rPr>
          <w:rFonts w:eastAsia="等线"/>
          <w:lang w:eastAsia="zh-CN"/>
        </w:rPr>
      </w:pPr>
    </w:p>
    <w:p w14:paraId="70A8B6C5" w14:textId="77777777" w:rsidR="007E0D33" w:rsidRPr="003E0100" w:rsidRDefault="007E0D33" w:rsidP="007E0D33">
      <w:pPr>
        <w:rPr>
          <w:rFonts w:eastAsia="等线"/>
          <w:lang w:eastAsia="zh-CN"/>
        </w:rPr>
      </w:pPr>
      <w:r w:rsidRPr="003E0100">
        <w:rPr>
          <w:rFonts w:eastAsia="等线"/>
          <w:lang w:eastAsia="zh-CN"/>
        </w:rPr>
        <w:t xml:space="preserve">## </w:t>
      </w:r>
      <w:r w:rsidRPr="003E0100">
        <w:rPr>
          <w:rFonts w:eastAsia="等线" w:hint="eastAsia"/>
          <w:lang w:eastAsia="zh-CN"/>
        </w:rPr>
        <w:t>项目概</w:t>
      </w:r>
      <w:r w:rsidRPr="003E0100">
        <w:rPr>
          <w:rFonts w:eastAsia="等线"/>
          <w:lang w:eastAsia="zh-CN"/>
        </w:rPr>
        <w:t>述</w:t>
      </w:r>
    </w:p>
    <w:p w14:paraId="13789F20" w14:textId="77777777" w:rsidR="007E0D33" w:rsidRPr="003E0100" w:rsidRDefault="007E0D33" w:rsidP="007E0D33">
      <w:pPr>
        <w:rPr>
          <w:rFonts w:eastAsia="等线"/>
          <w:lang w:eastAsia="zh-CN"/>
        </w:rPr>
      </w:pPr>
      <w:r w:rsidRPr="003E0100">
        <w:rPr>
          <w:rFonts w:eastAsia="等线" w:hint="eastAsia"/>
          <w:lang w:eastAsia="zh-CN"/>
        </w:rPr>
        <w:t>学校、工厂、企业等企事业型单位的后勤设备报修过程都需要进行损坏上报、工单指派、设备维修、结果反馈、工单归档等流程，这种业务流程涉及到上报人、后勤管理、维修师傅等多种角色，传统管理方式都是通过纸质工单进行记录和汇总，报修进度无法实时进行跟踪和管理，维修结果也无法做到及时反馈，最终汇总</w:t>
      </w:r>
      <w:proofErr w:type="gramStart"/>
      <w:r w:rsidRPr="003E0100">
        <w:rPr>
          <w:rFonts w:eastAsia="等线" w:hint="eastAsia"/>
          <w:lang w:eastAsia="zh-CN"/>
        </w:rPr>
        <w:t>报修工</w:t>
      </w:r>
      <w:proofErr w:type="gramEnd"/>
      <w:r w:rsidRPr="003E0100">
        <w:rPr>
          <w:rFonts w:eastAsia="等线" w:hint="eastAsia"/>
          <w:lang w:eastAsia="zh-CN"/>
        </w:rPr>
        <w:t>单与核算时难度比较大。后勤设备报修应用模板通过平台实现从设备损坏上报到维修归档全流程可视化管理，实现跟踪监控、工单留痕等效果，实现了后勤设备报修的信息化管理</w:t>
      </w:r>
      <w:r w:rsidRPr="003E0100">
        <w:rPr>
          <w:rFonts w:eastAsia="等线"/>
          <w:lang w:eastAsia="zh-CN"/>
        </w:rPr>
        <w:t>。</w:t>
      </w:r>
    </w:p>
    <w:p w14:paraId="157D5656" w14:textId="77777777" w:rsidR="007E0D33" w:rsidRPr="003E0100" w:rsidRDefault="007E0D33" w:rsidP="007E0D33">
      <w:pPr>
        <w:rPr>
          <w:rFonts w:eastAsia="等线"/>
          <w:lang w:eastAsia="zh-CN"/>
        </w:rPr>
      </w:pPr>
    </w:p>
    <w:p w14:paraId="0465CE34" w14:textId="77777777" w:rsidR="007E0D33" w:rsidRPr="003E0100" w:rsidRDefault="007E0D33" w:rsidP="007E0D33">
      <w:pPr>
        <w:rPr>
          <w:rFonts w:eastAsia="等线"/>
          <w:lang w:eastAsia="zh-CN"/>
        </w:rPr>
      </w:pPr>
      <w:r w:rsidRPr="003E0100">
        <w:rPr>
          <w:rFonts w:eastAsia="等线"/>
          <w:lang w:eastAsia="zh-CN"/>
        </w:rPr>
        <w:t xml:space="preserve">## </w:t>
      </w:r>
      <w:r w:rsidRPr="003E0100">
        <w:rPr>
          <w:rFonts w:eastAsia="等线" w:hint="eastAsia"/>
          <w:lang w:eastAsia="zh-CN"/>
        </w:rPr>
        <w:t>设备报修管理网页</w:t>
      </w:r>
      <w:r w:rsidRPr="003E0100">
        <w:rPr>
          <w:rFonts w:eastAsia="等线"/>
          <w:lang w:eastAsia="zh-CN"/>
        </w:rPr>
        <w:t>端</w:t>
      </w:r>
    </w:p>
    <w:p w14:paraId="50A453C4" w14:textId="77777777" w:rsidR="007E0D33" w:rsidRPr="003E0100" w:rsidRDefault="007E0D33" w:rsidP="007E0D33">
      <w:pPr>
        <w:rPr>
          <w:rFonts w:eastAsia="等线"/>
          <w:lang w:eastAsia="zh-CN"/>
        </w:rPr>
      </w:pPr>
      <w:r w:rsidRPr="003E0100">
        <w:rPr>
          <w:rFonts w:eastAsia="等线" w:hint="eastAsia"/>
          <w:lang w:eastAsia="zh-CN"/>
        </w:rPr>
        <w:t>设备报修管理系统网页端是由计算机学院网络中心开发的一款校园综合服务应用，主要实现设备损坏上报、出勤人员派遣、维修进度跟踪和流程记录展示等功</w:t>
      </w:r>
      <w:r w:rsidRPr="003E0100">
        <w:rPr>
          <w:rFonts w:eastAsia="等线"/>
          <w:lang w:eastAsia="zh-CN"/>
        </w:rPr>
        <w:t>能</w:t>
      </w:r>
    </w:p>
    <w:p w14:paraId="4B2E6CDB" w14:textId="77777777" w:rsidR="007E0D33" w:rsidRPr="003E0100" w:rsidRDefault="007E0D33" w:rsidP="007E0D33">
      <w:pPr>
        <w:rPr>
          <w:rFonts w:eastAsia="等线"/>
          <w:lang w:eastAsia="zh-CN"/>
        </w:rPr>
      </w:pPr>
    </w:p>
    <w:p w14:paraId="4F12E18D" w14:textId="77777777" w:rsidR="007E0D33" w:rsidRPr="003E0100" w:rsidRDefault="007E0D33" w:rsidP="007E0D33">
      <w:pPr>
        <w:rPr>
          <w:rFonts w:eastAsia="等线"/>
          <w:lang w:eastAsia="zh-CN"/>
        </w:rPr>
      </w:pPr>
      <w:r w:rsidRPr="003E0100">
        <w:rPr>
          <w:rFonts w:eastAsia="等线"/>
          <w:lang w:eastAsia="zh-CN"/>
        </w:rPr>
        <w:t xml:space="preserve">### </w:t>
      </w:r>
      <w:r w:rsidRPr="003E0100">
        <w:rPr>
          <w:rFonts w:eastAsia="等线" w:hint="eastAsia"/>
          <w:lang w:eastAsia="zh-CN"/>
        </w:rPr>
        <w:t>首页看</w:t>
      </w:r>
      <w:r w:rsidRPr="003E0100">
        <w:rPr>
          <w:rFonts w:eastAsia="等线"/>
          <w:lang w:eastAsia="zh-CN"/>
        </w:rPr>
        <w:t>板</w:t>
      </w:r>
    </w:p>
    <w:p w14:paraId="2263CFD1" w14:textId="77777777" w:rsidR="007E0D33" w:rsidRDefault="007E0D33" w:rsidP="007E0D33">
      <w:pPr>
        <w:rPr>
          <w:rFonts w:eastAsia="等线"/>
          <w:lang w:eastAsia="zh-CN"/>
        </w:rPr>
      </w:pPr>
      <w:r w:rsidRPr="003E0100">
        <w:rPr>
          <w:rFonts w:eastAsia="等线" w:hint="eastAsia"/>
          <w:lang w:eastAsia="zh-CN"/>
        </w:rPr>
        <w:t>首页看板能够实现待维修工单、已指派工单、已归档工单的实时数据统计</w:t>
      </w:r>
      <w:r>
        <w:rPr>
          <w:rFonts w:eastAsia="等线" w:hint="eastAsia"/>
          <w:lang w:eastAsia="zh-CN"/>
        </w:rPr>
        <w:t>。</w:t>
      </w:r>
    </w:p>
    <w:p w14:paraId="6A28467C" w14:textId="77777777" w:rsidR="007E0D33" w:rsidRPr="003E0100" w:rsidRDefault="007E0D33" w:rsidP="007E0D33">
      <w:pPr>
        <w:rPr>
          <w:rFonts w:eastAsia="等线" w:hint="eastAsia"/>
          <w:lang w:eastAsia="zh-CN"/>
        </w:rPr>
      </w:pPr>
      <w:r>
        <w:rPr>
          <w:noProof/>
        </w:rPr>
        <w:lastRenderedPageBreak/>
        <w:drawing>
          <wp:inline distT="0" distB="0" distL="0" distR="0" wp14:anchorId="5617A649" wp14:editId="645311FD">
            <wp:extent cx="5274310" cy="1188720"/>
            <wp:effectExtent l="0" t="0" r="2540" b="0"/>
            <wp:docPr id="1841269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69574" name=""/>
                    <pic:cNvPicPr/>
                  </pic:nvPicPr>
                  <pic:blipFill>
                    <a:blip r:embed="rId8"/>
                    <a:stretch>
                      <a:fillRect/>
                    </a:stretch>
                  </pic:blipFill>
                  <pic:spPr>
                    <a:xfrm>
                      <a:off x="0" y="0"/>
                      <a:ext cx="5274310" cy="1188720"/>
                    </a:xfrm>
                    <a:prstGeom prst="rect">
                      <a:avLst/>
                    </a:prstGeom>
                  </pic:spPr>
                </pic:pic>
              </a:graphicData>
            </a:graphic>
          </wp:inline>
        </w:drawing>
      </w:r>
    </w:p>
    <w:p w14:paraId="262500C7" w14:textId="77777777" w:rsidR="007E0D33" w:rsidRPr="003E0100" w:rsidRDefault="007E0D33" w:rsidP="007E0D33">
      <w:pPr>
        <w:rPr>
          <w:rFonts w:eastAsia="等线"/>
          <w:lang w:eastAsia="zh-CN"/>
        </w:rPr>
      </w:pPr>
    </w:p>
    <w:p w14:paraId="749BA430" w14:textId="77777777" w:rsidR="007E0D33" w:rsidRPr="003E0100" w:rsidRDefault="007E0D33" w:rsidP="007E0D33">
      <w:pPr>
        <w:rPr>
          <w:rFonts w:eastAsia="等线"/>
          <w:lang w:eastAsia="zh-CN"/>
        </w:rPr>
      </w:pPr>
      <w:r w:rsidRPr="003E0100">
        <w:rPr>
          <w:rFonts w:eastAsia="等线"/>
          <w:lang w:eastAsia="zh-CN"/>
        </w:rPr>
        <w:t xml:space="preserve">### </w:t>
      </w:r>
      <w:r w:rsidRPr="003E0100">
        <w:rPr>
          <w:rFonts w:eastAsia="等线" w:hint="eastAsia"/>
          <w:lang w:eastAsia="zh-CN"/>
        </w:rPr>
        <w:t>设备报</w:t>
      </w:r>
      <w:r w:rsidRPr="003E0100">
        <w:rPr>
          <w:rFonts w:eastAsia="等线"/>
          <w:lang w:eastAsia="zh-CN"/>
        </w:rPr>
        <w:t>修</w:t>
      </w:r>
    </w:p>
    <w:p w14:paraId="11F6B3BC" w14:textId="77777777" w:rsidR="007E0D33" w:rsidRDefault="007E0D33" w:rsidP="007E0D33">
      <w:pPr>
        <w:rPr>
          <w:rFonts w:eastAsia="等线"/>
          <w:lang w:eastAsia="zh-CN"/>
        </w:rPr>
      </w:pPr>
      <w:r w:rsidRPr="003E0100">
        <w:rPr>
          <w:rFonts w:eastAsia="等线" w:hint="eastAsia"/>
          <w:lang w:eastAsia="zh-CN"/>
        </w:rPr>
        <w:t>用户可以在设备报修功能中创建和查看自己提交的设备报修信息</w:t>
      </w:r>
      <w:r w:rsidRPr="003E0100">
        <w:rPr>
          <w:rFonts w:eastAsia="等线"/>
          <w:lang w:eastAsia="zh-CN"/>
        </w:rPr>
        <w:t>。</w:t>
      </w:r>
    </w:p>
    <w:p w14:paraId="4059F529" w14:textId="77777777" w:rsidR="007E0D33" w:rsidRPr="003E0100" w:rsidRDefault="007E0D33" w:rsidP="007E0D33">
      <w:pPr>
        <w:rPr>
          <w:rFonts w:eastAsia="等线" w:hint="eastAsia"/>
          <w:lang w:eastAsia="zh-CN"/>
        </w:rPr>
      </w:pPr>
      <w:r>
        <w:rPr>
          <w:noProof/>
        </w:rPr>
        <w:drawing>
          <wp:inline distT="0" distB="0" distL="0" distR="0" wp14:anchorId="61E5FE16" wp14:editId="4F517067">
            <wp:extent cx="5274310" cy="2058035"/>
            <wp:effectExtent l="0" t="0" r="2540" b="0"/>
            <wp:docPr id="640272773"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72773" name="图片 1" descr="图形用户界面&#10;&#10;描述已自动生成"/>
                    <pic:cNvPicPr/>
                  </pic:nvPicPr>
                  <pic:blipFill>
                    <a:blip r:embed="rId9"/>
                    <a:stretch>
                      <a:fillRect/>
                    </a:stretch>
                  </pic:blipFill>
                  <pic:spPr>
                    <a:xfrm>
                      <a:off x="0" y="0"/>
                      <a:ext cx="5274310" cy="2058035"/>
                    </a:xfrm>
                    <a:prstGeom prst="rect">
                      <a:avLst/>
                    </a:prstGeom>
                  </pic:spPr>
                </pic:pic>
              </a:graphicData>
            </a:graphic>
          </wp:inline>
        </w:drawing>
      </w:r>
    </w:p>
    <w:p w14:paraId="561EF2C5" w14:textId="77777777" w:rsidR="007E0D33" w:rsidRPr="003E0100" w:rsidRDefault="007E0D33" w:rsidP="007E0D33">
      <w:pPr>
        <w:rPr>
          <w:rFonts w:eastAsia="等线"/>
          <w:lang w:eastAsia="zh-CN"/>
        </w:rPr>
      </w:pPr>
    </w:p>
    <w:p w14:paraId="7C545757" w14:textId="77777777" w:rsidR="007E0D33" w:rsidRPr="003E0100" w:rsidRDefault="007E0D33" w:rsidP="007E0D33">
      <w:pPr>
        <w:rPr>
          <w:rFonts w:eastAsia="等线"/>
          <w:lang w:eastAsia="zh-CN"/>
        </w:rPr>
      </w:pPr>
      <w:r w:rsidRPr="003E0100">
        <w:rPr>
          <w:rFonts w:eastAsia="等线"/>
          <w:lang w:eastAsia="zh-CN"/>
        </w:rPr>
        <w:t xml:space="preserve">#### </w:t>
      </w:r>
      <w:r w:rsidRPr="003E0100">
        <w:rPr>
          <w:rFonts w:eastAsia="等线" w:hint="eastAsia"/>
          <w:lang w:eastAsia="zh-CN"/>
        </w:rPr>
        <w:t>流程审</w:t>
      </w:r>
      <w:r w:rsidRPr="003E0100">
        <w:rPr>
          <w:rFonts w:eastAsia="等线"/>
          <w:lang w:eastAsia="zh-CN"/>
        </w:rPr>
        <w:t>批</w:t>
      </w:r>
    </w:p>
    <w:p w14:paraId="4AA79466" w14:textId="77777777" w:rsidR="007E0D33" w:rsidRDefault="007E0D33" w:rsidP="007E0D33">
      <w:pPr>
        <w:rPr>
          <w:rFonts w:eastAsia="等线"/>
          <w:lang w:eastAsia="zh-CN"/>
        </w:rPr>
      </w:pPr>
      <w:r w:rsidRPr="003E0100">
        <w:rPr>
          <w:rFonts w:eastAsia="等线" w:hint="eastAsia"/>
          <w:lang w:eastAsia="zh-CN"/>
        </w:rPr>
        <w:t>用户设备报修提交以后，管理人员就可以在流程审批的列表中看到报修流程，，流程状态显示</w:t>
      </w:r>
      <w:r w:rsidRPr="003E0100">
        <w:rPr>
          <w:rFonts w:eastAsia="等线"/>
          <w:lang w:eastAsia="zh-CN"/>
        </w:rPr>
        <w:t>“</w:t>
      </w:r>
      <w:r>
        <w:rPr>
          <w:rFonts w:eastAsia="等线" w:hint="eastAsia"/>
          <w:lang w:eastAsia="zh-CN"/>
        </w:rPr>
        <w:t>审批</w:t>
      </w:r>
      <w:r w:rsidRPr="003E0100">
        <w:rPr>
          <w:rFonts w:eastAsia="等线" w:hint="eastAsia"/>
          <w:lang w:eastAsia="zh-CN"/>
        </w:rPr>
        <w:t>中</w:t>
      </w:r>
      <w:r w:rsidRPr="003E0100">
        <w:rPr>
          <w:rFonts w:eastAsia="等线"/>
          <w:lang w:eastAsia="zh-CN"/>
        </w:rPr>
        <w:t>”</w:t>
      </w:r>
      <w:r>
        <w:rPr>
          <w:rFonts w:eastAsia="等线" w:hint="eastAsia"/>
          <w:lang w:eastAsia="zh-CN"/>
        </w:rPr>
        <w:t>。</w:t>
      </w:r>
      <w:r w:rsidRPr="003E0100">
        <w:rPr>
          <w:rFonts w:eastAsia="等线" w:hint="eastAsia"/>
          <w:lang w:eastAsia="zh-CN"/>
        </w:rPr>
        <w:t>通过点击</w:t>
      </w:r>
      <w:r w:rsidRPr="003E0100">
        <w:rPr>
          <w:rFonts w:eastAsia="等线"/>
          <w:lang w:eastAsia="zh-CN"/>
        </w:rPr>
        <w:t>“</w:t>
      </w:r>
      <w:r w:rsidRPr="003E0100">
        <w:rPr>
          <w:rFonts w:eastAsia="等线" w:hint="eastAsia"/>
          <w:lang w:eastAsia="zh-CN"/>
        </w:rPr>
        <w:t>批准</w:t>
      </w:r>
      <w:r w:rsidRPr="003E0100">
        <w:rPr>
          <w:rFonts w:eastAsia="等线"/>
          <w:lang w:eastAsia="zh-CN"/>
        </w:rPr>
        <w:t>”</w:t>
      </w:r>
      <w:r w:rsidRPr="003E0100">
        <w:rPr>
          <w:rFonts w:eastAsia="等线" w:hint="eastAsia"/>
          <w:lang w:eastAsia="zh-CN"/>
        </w:rPr>
        <w:t>或</w:t>
      </w:r>
      <w:r w:rsidRPr="003E0100">
        <w:rPr>
          <w:rFonts w:eastAsia="等线"/>
          <w:lang w:eastAsia="zh-CN"/>
        </w:rPr>
        <w:t>“</w:t>
      </w:r>
      <w:r w:rsidRPr="003E0100">
        <w:rPr>
          <w:rFonts w:eastAsia="等线" w:hint="eastAsia"/>
          <w:lang w:eastAsia="zh-CN"/>
        </w:rPr>
        <w:t>拒绝</w:t>
      </w:r>
      <w:r w:rsidRPr="003E0100">
        <w:rPr>
          <w:rFonts w:eastAsia="等线"/>
          <w:lang w:eastAsia="zh-CN"/>
        </w:rPr>
        <w:t>”</w:t>
      </w:r>
      <w:r w:rsidRPr="003E0100">
        <w:rPr>
          <w:rFonts w:eastAsia="等线" w:hint="eastAsia"/>
          <w:lang w:eastAsia="zh-CN"/>
        </w:rPr>
        <w:t>完成审批</w:t>
      </w:r>
      <w:r w:rsidRPr="003E0100">
        <w:rPr>
          <w:rFonts w:eastAsia="等线"/>
          <w:lang w:eastAsia="zh-CN"/>
        </w:rPr>
        <w:t>。</w:t>
      </w:r>
    </w:p>
    <w:p w14:paraId="19F4E732" w14:textId="77777777" w:rsidR="007E0D33" w:rsidRPr="003E0100" w:rsidRDefault="007E0D33" w:rsidP="007E0D33">
      <w:pPr>
        <w:rPr>
          <w:rFonts w:eastAsia="等线" w:hint="eastAsia"/>
          <w:lang w:eastAsia="zh-CN"/>
        </w:rPr>
      </w:pPr>
      <w:r>
        <w:rPr>
          <w:noProof/>
        </w:rPr>
        <w:drawing>
          <wp:inline distT="0" distB="0" distL="0" distR="0" wp14:anchorId="0251F42A" wp14:editId="1D10B372">
            <wp:extent cx="5274310" cy="993775"/>
            <wp:effectExtent l="0" t="0" r="2540" b="0"/>
            <wp:docPr id="846202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2443" name=""/>
                    <pic:cNvPicPr/>
                  </pic:nvPicPr>
                  <pic:blipFill>
                    <a:blip r:embed="rId10"/>
                    <a:stretch>
                      <a:fillRect/>
                    </a:stretch>
                  </pic:blipFill>
                  <pic:spPr>
                    <a:xfrm>
                      <a:off x="0" y="0"/>
                      <a:ext cx="5274310" cy="993775"/>
                    </a:xfrm>
                    <a:prstGeom prst="rect">
                      <a:avLst/>
                    </a:prstGeom>
                  </pic:spPr>
                </pic:pic>
              </a:graphicData>
            </a:graphic>
          </wp:inline>
        </w:drawing>
      </w:r>
    </w:p>
    <w:p w14:paraId="63563058" w14:textId="77777777" w:rsidR="007E0D33" w:rsidRPr="003E0100" w:rsidRDefault="007E0D33" w:rsidP="007E0D33">
      <w:pPr>
        <w:rPr>
          <w:rFonts w:eastAsia="等线"/>
          <w:lang w:eastAsia="zh-CN"/>
        </w:rPr>
      </w:pPr>
    </w:p>
    <w:p w14:paraId="7C898F3C" w14:textId="77777777" w:rsidR="007E0D33" w:rsidRPr="003E0100" w:rsidRDefault="007E0D33" w:rsidP="007E0D33">
      <w:pPr>
        <w:rPr>
          <w:rFonts w:eastAsia="等线"/>
          <w:lang w:eastAsia="zh-CN"/>
        </w:rPr>
      </w:pPr>
      <w:r w:rsidRPr="003E0100">
        <w:rPr>
          <w:rFonts w:eastAsia="等线"/>
          <w:lang w:eastAsia="zh-CN"/>
        </w:rPr>
        <w:t xml:space="preserve">#### </w:t>
      </w:r>
      <w:r w:rsidRPr="003E0100">
        <w:rPr>
          <w:rFonts w:eastAsia="等线" w:hint="eastAsia"/>
          <w:lang w:eastAsia="zh-CN"/>
        </w:rPr>
        <w:t>维修填</w:t>
      </w:r>
      <w:r w:rsidRPr="003E0100">
        <w:rPr>
          <w:rFonts w:eastAsia="等线"/>
          <w:lang w:eastAsia="zh-CN"/>
        </w:rPr>
        <w:t>报</w:t>
      </w:r>
    </w:p>
    <w:p w14:paraId="4448E6E2" w14:textId="77777777" w:rsidR="007E0D33" w:rsidRDefault="007E0D33" w:rsidP="007E0D33">
      <w:pPr>
        <w:rPr>
          <w:rFonts w:eastAsia="等线"/>
          <w:lang w:eastAsia="zh-CN"/>
        </w:rPr>
      </w:pPr>
      <w:r w:rsidRPr="003E0100">
        <w:rPr>
          <w:rFonts w:eastAsia="等线" w:hint="eastAsia"/>
          <w:lang w:eastAsia="zh-CN"/>
        </w:rPr>
        <w:t>报修流程通过审批以后，出勤人员就可以在流程审批的列表中看到已通过审批的报修流程，流程状态显示</w:t>
      </w:r>
      <w:r w:rsidRPr="003E0100">
        <w:rPr>
          <w:rFonts w:eastAsia="等线"/>
          <w:lang w:eastAsia="zh-CN"/>
        </w:rPr>
        <w:t>“</w:t>
      </w:r>
      <w:r w:rsidRPr="003E0100">
        <w:rPr>
          <w:rFonts w:eastAsia="等线" w:hint="eastAsia"/>
          <w:lang w:eastAsia="zh-CN"/>
        </w:rPr>
        <w:t>进行中</w:t>
      </w:r>
      <w:r w:rsidRPr="003E0100">
        <w:rPr>
          <w:rFonts w:eastAsia="等线"/>
          <w:lang w:eastAsia="zh-CN"/>
        </w:rPr>
        <w:t>”</w:t>
      </w:r>
      <w:r w:rsidRPr="003E0100">
        <w:rPr>
          <w:rFonts w:eastAsia="等线" w:hint="eastAsia"/>
          <w:lang w:eastAsia="zh-CN"/>
        </w:rPr>
        <w:t>。出勤完成任务后，出勤人员通过点击右上角的</w:t>
      </w:r>
      <w:r w:rsidRPr="003E0100">
        <w:rPr>
          <w:rFonts w:eastAsia="等线"/>
          <w:lang w:eastAsia="zh-CN"/>
        </w:rPr>
        <w:t>“...”</w:t>
      </w:r>
      <w:r w:rsidRPr="003E0100">
        <w:rPr>
          <w:rFonts w:eastAsia="等线" w:hint="eastAsia"/>
          <w:lang w:eastAsia="zh-CN"/>
        </w:rPr>
        <w:t>展开设备报修详情，并点击</w:t>
      </w:r>
      <w:r w:rsidRPr="003E0100">
        <w:rPr>
          <w:rFonts w:eastAsia="等线"/>
          <w:lang w:eastAsia="zh-CN"/>
        </w:rPr>
        <w:t>“</w:t>
      </w:r>
      <w:r w:rsidRPr="003E0100">
        <w:rPr>
          <w:rFonts w:eastAsia="等线" w:hint="eastAsia"/>
          <w:lang w:eastAsia="zh-CN"/>
        </w:rPr>
        <w:t>处理方法</w:t>
      </w:r>
      <w:r w:rsidRPr="003E0100">
        <w:rPr>
          <w:rFonts w:eastAsia="等线"/>
          <w:lang w:eastAsia="zh-CN"/>
        </w:rPr>
        <w:t>”</w:t>
      </w:r>
      <w:r w:rsidRPr="003E0100">
        <w:rPr>
          <w:rFonts w:eastAsia="等线" w:hint="eastAsia"/>
          <w:lang w:eastAsia="zh-CN"/>
        </w:rPr>
        <w:t>、</w:t>
      </w:r>
      <w:r w:rsidRPr="003E0100">
        <w:rPr>
          <w:rFonts w:eastAsia="等线"/>
          <w:lang w:eastAsia="zh-CN"/>
        </w:rPr>
        <w:t>“</w:t>
      </w:r>
      <w:r w:rsidRPr="003E0100">
        <w:rPr>
          <w:rFonts w:eastAsia="等线" w:hint="eastAsia"/>
          <w:lang w:eastAsia="zh-CN"/>
        </w:rPr>
        <w:t>出勤人员</w:t>
      </w:r>
      <w:r w:rsidRPr="003E0100">
        <w:rPr>
          <w:rFonts w:eastAsia="等线"/>
          <w:lang w:eastAsia="zh-CN"/>
        </w:rPr>
        <w:t>”</w:t>
      </w:r>
      <w:r w:rsidRPr="003E0100">
        <w:rPr>
          <w:rFonts w:eastAsia="等线" w:hint="eastAsia"/>
          <w:lang w:eastAsia="zh-CN"/>
        </w:rPr>
        <w:t>、</w:t>
      </w:r>
      <w:r w:rsidRPr="003E0100">
        <w:rPr>
          <w:rFonts w:eastAsia="等线"/>
          <w:lang w:eastAsia="zh-CN"/>
        </w:rPr>
        <w:t>“</w:t>
      </w:r>
      <w:r w:rsidRPr="003E0100">
        <w:rPr>
          <w:rFonts w:eastAsia="等线" w:hint="eastAsia"/>
          <w:lang w:eastAsia="zh-CN"/>
        </w:rPr>
        <w:t>维修耗材</w:t>
      </w:r>
      <w:r w:rsidRPr="003E0100">
        <w:rPr>
          <w:rFonts w:eastAsia="等线"/>
          <w:lang w:eastAsia="zh-CN"/>
        </w:rPr>
        <w:t>”</w:t>
      </w:r>
      <w:r w:rsidRPr="003E0100">
        <w:rPr>
          <w:rFonts w:eastAsia="等线" w:hint="eastAsia"/>
          <w:lang w:eastAsia="zh-CN"/>
        </w:rPr>
        <w:t>右侧文本区域，在弹出框中完成维修填报</w:t>
      </w:r>
      <w:r w:rsidRPr="003E0100">
        <w:rPr>
          <w:rFonts w:eastAsia="等线"/>
          <w:lang w:eastAsia="zh-CN"/>
        </w:rPr>
        <w:t>。</w:t>
      </w:r>
    </w:p>
    <w:p w14:paraId="3BCE5022" w14:textId="77777777" w:rsidR="007E0D33" w:rsidRPr="003E0100" w:rsidRDefault="007E0D33" w:rsidP="007E0D33">
      <w:pPr>
        <w:rPr>
          <w:rFonts w:eastAsia="等线" w:hint="eastAsia"/>
          <w:lang w:eastAsia="zh-CN"/>
        </w:rPr>
      </w:pPr>
      <w:r>
        <w:rPr>
          <w:noProof/>
        </w:rPr>
        <w:lastRenderedPageBreak/>
        <w:drawing>
          <wp:inline distT="0" distB="0" distL="0" distR="0" wp14:anchorId="24C0DB22" wp14:editId="15A3731B">
            <wp:extent cx="5274310" cy="1854200"/>
            <wp:effectExtent l="0" t="0" r="2540" b="0"/>
            <wp:docPr id="171258790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87904" name="图片 1" descr="表格&#10;&#10;描述已自动生成"/>
                    <pic:cNvPicPr/>
                  </pic:nvPicPr>
                  <pic:blipFill>
                    <a:blip r:embed="rId11"/>
                    <a:stretch>
                      <a:fillRect/>
                    </a:stretch>
                  </pic:blipFill>
                  <pic:spPr>
                    <a:xfrm>
                      <a:off x="0" y="0"/>
                      <a:ext cx="5274310" cy="1854200"/>
                    </a:xfrm>
                    <a:prstGeom prst="rect">
                      <a:avLst/>
                    </a:prstGeom>
                  </pic:spPr>
                </pic:pic>
              </a:graphicData>
            </a:graphic>
          </wp:inline>
        </w:drawing>
      </w:r>
    </w:p>
    <w:p w14:paraId="4775BEB9" w14:textId="77777777" w:rsidR="00366A0F" w:rsidRDefault="00366A0F"/>
    <w:sectPr w:rsidR="00366A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1960" w14:textId="77777777" w:rsidR="003473AF" w:rsidRDefault="003473AF" w:rsidP="007E0D33">
      <w:r>
        <w:separator/>
      </w:r>
    </w:p>
  </w:endnote>
  <w:endnote w:type="continuationSeparator" w:id="0">
    <w:p w14:paraId="78E814E8" w14:textId="77777777" w:rsidR="003473AF" w:rsidRDefault="003473AF" w:rsidP="007E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5839" w14:textId="77777777" w:rsidR="003473AF" w:rsidRDefault="003473AF" w:rsidP="007E0D33">
      <w:r>
        <w:separator/>
      </w:r>
    </w:p>
  </w:footnote>
  <w:footnote w:type="continuationSeparator" w:id="0">
    <w:p w14:paraId="32011A87" w14:textId="77777777" w:rsidR="003473AF" w:rsidRDefault="003473AF" w:rsidP="007E0D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5"/>
    <w:rsid w:val="00224C35"/>
    <w:rsid w:val="003473AF"/>
    <w:rsid w:val="00366A0F"/>
    <w:rsid w:val="007E0D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063ADB0-362B-4924-842F-DC617356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D3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D33"/>
    <w:pPr>
      <w:tabs>
        <w:tab w:val="center" w:pos="4153"/>
        <w:tab w:val="right" w:pos="8306"/>
      </w:tabs>
      <w:snapToGrid w:val="0"/>
    </w:pPr>
    <w:rPr>
      <w:sz w:val="20"/>
      <w:szCs w:val="20"/>
    </w:rPr>
  </w:style>
  <w:style w:type="character" w:customStyle="1" w:styleId="a4">
    <w:name w:val="页眉 字符"/>
    <w:basedOn w:val="a0"/>
    <w:link w:val="a3"/>
    <w:uiPriority w:val="99"/>
    <w:rsid w:val="007E0D33"/>
    <w:rPr>
      <w:sz w:val="20"/>
      <w:szCs w:val="20"/>
    </w:rPr>
  </w:style>
  <w:style w:type="paragraph" w:styleId="a5">
    <w:name w:val="footer"/>
    <w:basedOn w:val="a"/>
    <w:link w:val="a6"/>
    <w:uiPriority w:val="99"/>
    <w:unhideWhenUsed/>
    <w:rsid w:val="007E0D33"/>
    <w:pPr>
      <w:tabs>
        <w:tab w:val="center" w:pos="4153"/>
        <w:tab w:val="right" w:pos="8306"/>
      </w:tabs>
      <w:snapToGrid w:val="0"/>
    </w:pPr>
    <w:rPr>
      <w:sz w:val="20"/>
      <w:szCs w:val="20"/>
    </w:rPr>
  </w:style>
  <w:style w:type="character" w:customStyle="1" w:styleId="a6">
    <w:name w:val="页脚 字符"/>
    <w:basedOn w:val="a0"/>
    <w:link w:val="a5"/>
    <w:uiPriority w:val="99"/>
    <w:rsid w:val="007E0D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少天 黄</dc:creator>
  <cp:keywords/>
  <dc:description/>
  <cp:lastModifiedBy>少天 黄</cp:lastModifiedBy>
  <cp:revision>2</cp:revision>
  <dcterms:created xsi:type="dcterms:W3CDTF">2023-05-08T23:17:00Z</dcterms:created>
  <dcterms:modified xsi:type="dcterms:W3CDTF">2023-05-08T23:17:00Z</dcterms:modified>
</cp:coreProperties>
</file>