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04" w:rsidRDefault="00CA0504" w:rsidP="00CA0504">
      <w:r>
        <w:t>.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Este componente hace posible reproducir un clip de audio en la escena:</w:t>
      </w:r>
    </w:p>
    <w:p w:rsidR="00CA0504" w:rsidRPr="00CA0504" w:rsidRDefault="00CA0504" w:rsidP="00CA0504">
      <w:pPr>
        <w:rPr>
          <w:b/>
          <w:color w:val="FF0000"/>
        </w:rPr>
      </w:pPr>
      <w:proofErr w:type="spellStart"/>
      <w:r w:rsidRPr="00CA0504">
        <w:rPr>
          <w:b/>
          <w:color w:val="FF0000"/>
        </w:rPr>
        <w:t>AudioMixer</w:t>
      </w:r>
      <w:proofErr w:type="spell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2.</w:t>
      </w:r>
    </w:p>
    <w:p w:rsidR="00CA0504" w:rsidRDefault="00CA0504" w:rsidP="00CA0504">
      <w:r>
        <w:t>¿Qué tipo de importación debe de tener un gráfico para poder añadirlo a un elemento de la UI?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UI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3.</w:t>
      </w:r>
    </w:p>
    <w:p w:rsidR="00CA0504" w:rsidRDefault="00CA0504" w:rsidP="00CA0504">
      <w:r>
        <w:t>Cuando normalizamos un vector su magnitud siempre mide: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0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4.</w:t>
      </w:r>
    </w:p>
    <w:p w:rsidR="00CA0504" w:rsidRDefault="00CA0504" w:rsidP="00CA0504">
      <w:r>
        <w:t>¿Cuál de las opciones es una buena práctica?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NO hacer públicas las variables solo para mostrarlas en el inspector.</w:t>
      </w:r>
    </w:p>
    <w:p w:rsidR="00CA0504" w:rsidRDefault="00CA0504" w:rsidP="00CA0504"/>
    <w:p w:rsidR="00CA0504" w:rsidRDefault="00CA0504" w:rsidP="00CA0504">
      <w:r>
        <w:t>5.</w:t>
      </w:r>
    </w:p>
    <w:p w:rsidR="00CA0504" w:rsidRDefault="00CA0504" w:rsidP="00CA0504">
      <w:r>
        <w:t xml:space="preserve">Esta opción te permite guardar una configuración personalizada de la interfaz del editor de </w:t>
      </w:r>
      <w:proofErr w:type="spellStart"/>
      <w:r>
        <w:t>Unity</w:t>
      </w:r>
      <w:proofErr w:type="spellEnd"/>
      <w:r>
        <w:t>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Layout</w:t>
      </w:r>
      <w:proofErr w:type="spellEnd"/>
    </w:p>
    <w:p w:rsidR="00CA0504" w:rsidRDefault="00CA0504" w:rsidP="00CA0504">
      <w:r>
        <w:t>6.</w:t>
      </w:r>
    </w:p>
    <w:p w:rsidR="00CA0504" w:rsidRDefault="00CA0504" w:rsidP="00CA0504">
      <w:r>
        <w:t>Este método se ejecuta en todos los scripts justo al iniciar el juego: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Start</w:t>
      </w:r>
      <w:proofErr w:type="spellEnd"/>
    </w:p>
    <w:p w:rsidR="00CA0504" w:rsidRDefault="00CA0504" w:rsidP="00CA0504">
      <w:r>
        <w:t>7.</w:t>
      </w:r>
    </w:p>
    <w:p w:rsidR="00CA0504" w:rsidRDefault="00CA0504" w:rsidP="00CA0504">
      <w:r>
        <w:t>¿Cuál de las siguientes propiedades obtiene correctamente información de la variable de tipo entero score?</w:t>
      </w:r>
    </w:p>
    <w:p w:rsidR="00CA0504" w:rsidRPr="00CA0504" w:rsidRDefault="00CA0504" w:rsidP="00CA0504">
      <w:pPr>
        <w:rPr>
          <w:b/>
          <w:color w:val="00B050"/>
        </w:rPr>
      </w:pPr>
    </w:p>
    <w:p w:rsidR="00CA0504" w:rsidRPr="00CA0504" w:rsidRDefault="00CA0504" w:rsidP="00CA0504">
      <w:pPr>
        <w:rPr>
          <w:b/>
          <w:color w:val="00B050"/>
        </w:rPr>
      </w:pPr>
      <w:proofErr w:type="spellStart"/>
      <w:proofErr w:type="gramStart"/>
      <w:r w:rsidRPr="00CA0504">
        <w:rPr>
          <w:b/>
          <w:color w:val="00B050"/>
        </w:rPr>
        <w:t>int</w:t>
      </w:r>
      <w:proofErr w:type="spellEnd"/>
      <w:proofErr w:type="gramEnd"/>
      <w:r w:rsidRPr="00CA0504">
        <w:rPr>
          <w:b/>
          <w:color w:val="00B050"/>
        </w:rPr>
        <w:t xml:space="preserve"> Score{</w:t>
      </w:r>
      <w:proofErr w:type="spellStart"/>
      <w:r w:rsidRPr="00CA0504">
        <w:rPr>
          <w:b/>
          <w:color w:val="00B050"/>
        </w:rPr>
        <w:t>get</w:t>
      </w:r>
      <w:proofErr w:type="spellEnd"/>
      <w:r w:rsidRPr="00CA0504">
        <w:rPr>
          <w:b/>
          <w:color w:val="00B050"/>
        </w:rPr>
        <w:t>=&gt;score}</w:t>
      </w:r>
    </w:p>
    <w:p w:rsidR="00CA0504" w:rsidRDefault="00CA0504" w:rsidP="00CA0504">
      <w:r>
        <w:t>8.</w:t>
      </w:r>
    </w:p>
    <w:p w:rsidR="00CA0504" w:rsidRDefault="00CA0504" w:rsidP="00CA0504">
      <w:r>
        <w:t>Este sistema nos permite tener un control simple y avanzado para nuestras cámaras: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Cinemachine</w:t>
      </w:r>
      <w:proofErr w:type="spellEnd"/>
    </w:p>
    <w:p w:rsidR="00CA0504" w:rsidRDefault="00CA0504" w:rsidP="00CA0504">
      <w:r>
        <w:lastRenderedPageBreak/>
        <w:t>9.</w:t>
      </w:r>
    </w:p>
    <w:p w:rsidR="00CA0504" w:rsidRDefault="00CA0504" w:rsidP="00CA0504">
      <w:r>
        <w:t>¿Qué obtenemos con la resta de los vectores de dos objetos diferentes?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La dirección hacia un objeto.</w:t>
      </w:r>
    </w:p>
    <w:p w:rsidR="00CA0504" w:rsidRDefault="00CA0504" w:rsidP="00CA0504">
      <w:r>
        <w:t>10.</w:t>
      </w:r>
    </w:p>
    <w:p w:rsidR="00CA0504" w:rsidRDefault="00CA0504" w:rsidP="00CA0504">
      <w:r>
        <w:t xml:space="preserve">Este tipo de </w:t>
      </w:r>
      <w:proofErr w:type="spellStart"/>
      <w:r>
        <w:t>asset</w:t>
      </w:r>
      <w:proofErr w:type="spellEnd"/>
      <w:r>
        <w:t xml:space="preserve"> es capaz de almacenar información sonora:</w:t>
      </w:r>
    </w:p>
    <w:p w:rsidR="00CA0504" w:rsidRPr="00CA0504" w:rsidRDefault="00CA0504" w:rsidP="00CA0504">
      <w:pPr>
        <w:rPr>
          <w:b/>
          <w:color w:val="FF0000"/>
        </w:rPr>
      </w:pPr>
      <w:proofErr w:type="spellStart"/>
      <w:r w:rsidRPr="00CA0504">
        <w:rPr>
          <w:b/>
          <w:color w:val="FF0000"/>
        </w:rPr>
        <w:t>AudioSource</w:t>
      </w:r>
      <w:proofErr w:type="spell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11.</w:t>
      </w:r>
    </w:p>
    <w:p w:rsidR="00CA0504" w:rsidRDefault="00CA0504" w:rsidP="00CA0504">
      <w:r>
        <w:t xml:space="preserve">¿Qué tipo de dato es la propiedad position dentro del componente </w:t>
      </w:r>
      <w:proofErr w:type="spellStart"/>
      <w:r>
        <w:t>Transform</w:t>
      </w:r>
      <w:proofErr w:type="spellEnd"/>
      <w:r>
        <w:t xml:space="preserve"> de un objeto?</w:t>
      </w:r>
    </w:p>
    <w:p w:rsidR="00CA0504" w:rsidRP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float</w:t>
      </w:r>
      <w:proofErr w:type="spellEnd"/>
      <w:proofErr w:type="gram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12.</w:t>
      </w:r>
    </w:p>
    <w:p w:rsidR="00CA0504" w:rsidRDefault="00CA0504" w:rsidP="00CA0504">
      <w:r>
        <w:t xml:space="preserve">Este evento de </w:t>
      </w:r>
      <w:proofErr w:type="spellStart"/>
      <w:r>
        <w:t>Unity</w:t>
      </w:r>
      <w:proofErr w:type="spellEnd"/>
      <w:r>
        <w:t xml:space="preserve"> permite ligar un método público en nuestro código con un botón en la UI.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On</w:t>
      </w:r>
      <w:proofErr w:type="spellEnd"/>
      <w:r w:rsidRPr="00CA0504">
        <w:rPr>
          <w:b/>
          <w:color w:val="00B050"/>
        </w:rPr>
        <w:t xml:space="preserve"> </w:t>
      </w:r>
      <w:proofErr w:type="spellStart"/>
      <w:r w:rsidRPr="00CA0504">
        <w:rPr>
          <w:b/>
          <w:color w:val="00B050"/>
        </w:rPr>
        <w:t>Click</w:t>
      </w:r>
      <w:proofErr w:type="spellEnd"/>
    </w:p>
    <w:p w:rsidR="00CA0504" w:rsidRDefault="00CA0504" w:rsidP="00CA0504">
      <w:r>
        <w:t>13.</w:t>
      </w:r>
    </w:p>
    <w:p w:rsidR="00CA0504" w:rsidRDefault="00CA0504" w:rsidP="00CA0504">
      <w:r>
        <w:t>¿Con qué propiedad los componentes pueden activarse y desactivarse al asignar un true o un false?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proofErr w:type="gramStart"/>
      <w:r w:rsidRPr="00CA0504">
        <w:rPr>
          <w:b/>
          <w:color w:val="00B050"/>
        </w:rPr>
        <w:t>enabled</w:t>
      </w:r>
      <w:proofErr w:type="spellEnd"/>
      <w:proofErr w:type="gramEnd"/>
    </w:p>
    <w:p w:rsidR="00CA0504" w:rsidRDefault="00CA0504" w:rsidP="00CA0504">
      <w:r>
        <w:t>14.</w:t>
      </w:r>
    </w:p>
    <w:p w:rsidR="00CA0504" w:rsidRDefault="00CA0504" w:rsidP="00CA0504">
      <w:r>
        <w:t xml:space="preserve">¿Para qué se usa el método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)?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 xml:space="preserve">Crear un </w:t>
      </w:r>
      <w:proofErr w:type="spellStart"/>
      <w:r w:rsidRPr="00CA0504">
        <w:rPr>
          <w:b/>
          <w:color w:val="FF0000"/>
        </w:rPr>
        <w:t>GameObject</w:t>
      </w:r>
      <w:proofErr w:type="spellEnd"/>
      <w:r w:rsidRPr="00CA0504">
        <w:rPr>
          <w:b/>
          <w:color w:val="FF0000"/>
        </w:rPr>
        <w:t xml:space="preserve"> con los componentes que pasamos como referencia.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15.</w:t>
      </w:r>
    </w:p>
    <w:p w:rsidR="00CA0504" w:rsidRDefault="00CA0504" w:rsidP="00CA0504">
      <w:r>
        <w:t>Este componente nos permite controlar los estados de una animación: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Animator</w:t>
      </w:r>
      <w:proofErr w:type="spellEnd"/>
    </w:p>
    <w:p w:rsidR="00CA0504" w:rsidRDefault="00CA0504" w:rsidP="00CA0504">
      <w:r>
        <w:t>16.</w:t>
      </w:r>
    </w:p>
    <w:p w:rsidR="00CA0504" w:rsidRDefault="00CA0504" w:rsidP="00CA0504">
      <w:r>
        <w:t xml:space="preserve">¿Cuál es la función principal que debe de tener un </w:t>
      </w:r>
      <w:proofErr w:type="spellStart"/>
      <w:r>
        <w:t>GameManager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>Controlar el estado del juego y almacenar datos de uso constantes por varios objetos.</w:t>
      </w:r>
    </w:p>
    <w:p w:rsidR="00CA0504" w:rsidRDefault="00CA0504" w:rsidP="00CA0504">
      <w:r>
        <w:t>17.</w:t>
      </w:r>
    </w:p>
    <w:p w:rsidR="00CA0504" w:rsidRDefault="00CA0504" w:rsidP="00CA0504">
      <w:r>
        <w:t xml:space="preserve">Todos los elementos de la UI deben de aparecer debajo de este </w:t>
      </w:r>
      <w:proofErr w:type="spellStart"/>
      <w:r>
        <w:t>objecto</w:t>
      </w:r>
      <w:proofErr w:type="spellEnd"/>
      <w:r>
        <w:t xml:space="preserve"> en la jerarquía para poder ser dibujados: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Canvas</w:t>
      </w:r>
      <w:proofErr w:type="spellEnd"/>
    </w:p>
    <w:p w:rsidR="00CA0504" w:rsidRDefault="00CA0504" w:rsidP="00CA0504">
      <w:r>
        <w:lastRenderedPageBreak/>
        <w:t>18.</w:t>
      </w:r>
    </w:p>
    <w:p w:rsidR="00CA0504" w:rsidRDefault="00CA0504" w:rsidP="00CA0504">
      <w:r>
        <w:t xml:space="preserve">¿Qué recurso podemos utilizar para instalar los 2D extras de </w:t>
      </w:r>
      <w:proofErr w:type="spellStart"/>
      <w:r>
        <w:t>Unity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Package</w:t>
      </w:r>
      <w:proofErr w:type="spellEnd"/>
      <w:r w:rsidRPr="00CA0504">
        <w:rPr>
          <w:b/>
          <w:color w:val="00B050"/>
        </w:rPr>
        <w:t xml:space="preserve"> Manager</w:t>
      </w:r>
    </w:p>
    <w:p w:rsidR="00CA0504" w:rsidRDefault="00CA0504" w:rsidP="00CA0504">
      <w:r>
        <w:t>REPASAR CLASE</w:t>
      </w:r>
    </w:p>
    <w:p w:rsidR="00CA0504" w:rsidRDefault="00CA0504" w:rsidP="00CA0504">
      <w:r>
        <w:t>19.</w:t>
      </w:r>
    </w:p>
    <w:p w:rsidR="00CA0504" w:rsidRDefault="00CA0504" w:rsidP="00CA0504">
      <w:r>
        <w:t>En nuestro juego, ¿cuál de los siguientes componentes es necesario para generar límites en el área de juego?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Box </w:t>
      </w:r>
      <w:proofErr w:type="spellStart"/>
      <w:r w:rsidRPr="00CA0504">
        <w:rPr>
          <w:b/>
          <w:color w:val="00B050"/>
        </w:rPr>
        <w:t>Collider</w:t>
      </w:r>
      <w:proofErr w:type="spellEnd"/>
      <w:r w:rsidRPr="00CA0504">
        <w:rPr>
          <w:b/>
          <w:color w:val="00B050"/>
        </w:rPr>
        <w:t xml:space="preserve"> 2D</w:t>
      </w:r>
    </w:p>
    <w:p w:rsidR="00CA0504" w:rsidRDefault="00CA0504" w:rsidP="00CA0504">
      <w:r>
        <w:t>20.</w:t>
      </w:r>
    </w:p>
    <w:p w:rsidR="00CA0504" w:rsidRDefault="00CA0504" w:rsidP="00CA0504">
      <w:r>
        <w:t xml:space="preserve">¿Cuál de las siguientes </w:t>
      </w:r>
      <w:proofErr w:type="spellStart"/>
      <w:r>
        <w:t>fomas</w:t>
      </w:r>
      <w:proofErr w:type="spellEnd"/>
      <w:r>
        <w:t xml:space="preserve"> es correcta para el método utilizado para detectar cuando un objeto entra en contacto con otro en un juego 2D?</w:t>
      </w:r>
    </w:p>
    <w:p w:rsidR="00CA0504" w:rsidRPr="00CA0504" w:rsidRDefault="00CA0504" w:rsidP="00CA0504">
      <w:pPr>
        <w:rPr>
          <w:b/>
          <w:color w:val="00B050"/>
        </w:rPr>
      </w:pPr>
      <w:proofErr w:type="gramStart"/>
      <w:r w:rsidRPr="00CA0504">
        <w:rPr>
          <w:b/>
          <w:color w:val="00B050"/>
        </w:rPr>
        <w:t>OnTriggerEnter2D(</w:t>
      </w:r>
      <w:proofErr w:type="gramEnd"/>
      <w:r w:rsidRPr="00CA0504">
        <w:rPr>
          <w:b/>
          <w:color w:val="00B050"/>
        </w:rPr>
        <w:t xml:space="preserve">Collider2D </w:t>
      </w:r>
      <w:proofErr w:type="spellStart"/>
      <w:r w:rsidRPr="00CA0504">
        <w:rPr>
          <w:b/>
          <w:color w:val="00B050"/>
        </w:rPr>
        <w:t>collision</w:t>
      </w:r>
      <w:proofErr w:type="spellEnd"/>
      <w:r w:rsidRPr="00CA0504">
        <w:rPr>
          <w:b/>
          <w:color w:val="00B050"/>
        </w:rPr>
        <w:t>)</w:t>
      </w:r>
    </w:p>
    <w:p w:rsidR="00CA0504" w:rsidRDefault="00CA0504" w:rsidP="00CA0504">
      <w:r>
        <w:t>21.</w:t>
      </w:r>
    </w:p>
    <w:p w:rsidR="00CA0504" w:rsidRDefault="00CA0504" w:rsidP="00CA0504">
      <w:r>
        <w:t xml:space="preserve">¿Cuál de las siguientes líneas de código obtiene correctamente la propiedad </w:t>
      </w:r>
      <w:proofErr w:type="spellStart"/>
      <w:r>
        <w:t>health</w:t>
      </w:r>
      <w:proofErr w:type="spellEnd"/>
      <w:r>
        <w:t xml:space="preserve"> del objeto </w:t>
      </w:r>
      <w:proofErr w:type="spellStart"/>
      <w:r>
        <w:t>Enemy</w:t>
      </w:r>
      <w:proofErr w:type="spellEnd"/>
      <w:r>
        <w:t>?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enemy.GetComponent</w:t>
      </w:r>
      <w:proofErr w:type="spellEnd"/>
      <w:r w:rsidRPr="00CA0504">
        <w:rPr>
          <w:b/>
          <w:color w:val="00B050"/>
        </w:rPr>
        <w:t>&lt;</w:t>
      </w:r>
      <w:proofErr w:type="spellStart"/>
      <w:r w:rsidRPr="00CA0504">
        <w:rPr>
          <w:b/>
          <w:color w:val="00B050"/>
        </w:rPr>
        <w:t>Enemy</w:t>
      </w:r>
      <w:proofErr w:type="spellEnd"/>
      <w:proofErr w:type="gramStart"/>
      <w:r w:rsidRPr="00CA0504">
        <w:rPr>
          <w:b/>
          <w:color w:val="00B050"/>
        </w:rPr>
        <w:t>&gt;(</w:t>
      </w:r>
      <w:proofErr w:type="gramEnd"/>
      <w:r w:rsidRPr="00CA0504">
        <w:rPr>
          <w:b/>
          <w:color w:val="00B050"/>
        </w:rPr>
        <w:t>).</w:t>
      </w:r>
      <w:proofErr w:type="spellStart"/>
      <w:r w:rsidRPr="00CA0504">
        <w:rPr>
          <w:b/>
          <w:color w:val="00B050"/>
        </w:rPr>
        <w:t>health</w:t>
      </w:r>
      <w:proofErr w:type="spellEnd"/>
      <w:r w:rsidRPr="00CA0504">
        <w:rPr>
          <w:b/>
          <w:color w:val="00B050"/>
        </w:rPr>
        <w:t>;</w:t>
      </w:r>
    </w:p>
    <w:p w:rsidR="00CA0504" w:rsidRDefault="00CA0504" w:rsidP="00CA0504"/>
    <w:p w:rsidR="00CA0504" w:rsidRDefault="00CA0504" w:rsidP="00CA0504">
      <w:r>
        <w:t>22.</w:t>
      </w:r>
    </w:p>
    <w:p w:rsidR="00CA0504" w:rsidRDefault="00CA0504" w:rsidP="00CA0504">
      <w:r>
        <w:t xml:space="preserve">¿Cuál método se utiliza para acceder a componentes dentro de una cámara virtual de </w:t>
      </w:r>
      <w:proofErr w:type="spellStart"/>
      <w:r>
        <w:t>Cinemachine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GetComponent</w:t>
      </w:r>
      <w:proofErr w:type="spellEnd"/>
      <w:r w:rsidRPr="00CA0504">
        <w:rPr>
          <w:b/>
          <w:color w:val="FF0000"/>
        </w:rPr>
        <w:t>()</w:t>
      </w:r>
      <w:proofErr w:type="gram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23.</w:t>
      </w:r>
    </w:p>
    <w:p w:rsidR="00CA0504" w:rsidRDefault="00CA0504" w:rsidP="00CA0504">
      <w:r>
        <w:t xml:space="preserve">Esta herramienta nos permite disponer de una serie de </w:t>
      </w:r>
      <w:proofErr w:type="spellStart"/>
      <w:r>
        <w:t>sprites</w:t>
      </w:r>
      <w:proofErr w:type="spellEnd"/>
      <w:r>
        <w:t xml:space="preserve"> que podemos usar utilizando un pincel para crear nuestro escenario: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Tile </w:t>
      </w:r>
      <w:proofErr w:type="spellStart"/>
      <w:r w:rsidRPr="00CA0504">
        <w:rPr>
          <w:b/>
          <w:color w:val="00B050"/>
        </w:rPr>
        <w:t>Palette</w:t>
      </w:r>
      <w:proofErr w:type="spellEnd"/>
    </w:p>
    <w:p w:rsidR="00CA0504" w:rsidRDefault="00CA0504" w:rsidP="00CA0504">
      <w:r>
        <w:t>24.</w:t>
      </w:r>
    </w:p>
    <w:p w:rsidR="00CA0504" w:rsidRDefault="00CA0504" w:rsidP="00CA0504">
      <w:r>
        <w:t xml:space="preserve">Para poder utilizar el tipo de dato Text, ¿cuál </w:t>
      </w:r>
      <w:proofErr w:type="spellStart"/>
      <w:r>
        <w:t>namespace</w:t>
      </w:r>
      <w:proofErr w:type="spellEnd"/>
      <w:r>
        <w:t xml:space="preserve"> es necesario agregar a nuestro script?</w:t>
      </w:r>
    </w:p>
    <w:p w:rsidR="00CA0504" w:rsidRDefault="00CA0504" w:rsidP="00CA0504"/>
    <w:p w:rsidR="00CA0504" w:rsidRPr="00CA0504" w:rsidRDefault="00CA0504" w:rsidP="00CA0504">
      <w:pPr>
        <w:rPr>
          <w:b/>
          <w:color w:val="00B050"/>
        </w:rPr>
      </w:pPr>
      <w:proofErr w:type="spellStart"/>
      <w:r w:rsidRPr="00CA0504">
        <w:rPr>
          <w:b/>
          <w:color w:val="00B050"/>
        </w:rPr>
        <w:t>UnityEngine.UI</w:t>
      </w:r>
      <w:proofErr w:type="spellEnd"/>
    </w:p>
    <w:p w:rsidR="00CA0504" w:rsidRDefault="00CA0504" w:rsidP="00CA0504">
      <w:r>
        <w:t>25.</w:t>
      </w:r>
    </w:p>
    <w:p w:rsidR="00CA0504" w:rsidRDefault="00CA0504" w:rsidP="00CA0504">
      <w:r>
        <w:lastRenderedPageBreak/>
        <w:t>Este método permite reproducir un clip de audio en un punto en el espacio de la escena:</w:t>
      </w:r>
    </w:p>
    <w:p w:rsidR="00CA0504" w:rsidRP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PlayClipAtPosition</w:t>
      </w:r>
      <w:proofErr w:type="spellEnd"/>
      <w:r w:rsidRPr="00CA0504">
        <w:rPr>
          <w:b/>
          <w:color w:val="FF0000"/>
        </w:rPr>
        <w:t>()</w:t>
      </w:r>
      <w:proofErr w:type="gram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26.</w:t>
      </w:r>
    </w:p>
    <w:p w:rsidR="00CA0504" w:rsidRDefault="00CA0504" w:rsidP="00CA0504">
      <w:r>
        <w:t xml:space="preserve">¿Qué son las </w:t>
      </w:r>
      <w:proofErr w:type="spellStart"/>
      <w:r>
        <w:t>corrutinas</w:t>
      </w:r>
      <w:proofErr w:type="spellEnd"/>
      <w:r>
        <w:t>?</w:t>
      </w:r>
    </w:p>
    <w:p w:rsidR="00CA0504" w:rsidRPr="00CA0504" w:rsidRDefault="00CA0504" w:rsidP="00CA0504">
      <w:pPr>
        <w:rPr>
          <w:b/>
          <w:color w:val="FF0000"/>
        </w:rPr>
      </w:pP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Son eventos que tienen un código iterativo con una ventana de tiempo entre cada iteración.</w:t>
      </w:r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27.</w:t>
      </w:r>
    </w:p>
    <w:p w:rsidR="00CA0504" w:rsidRDefault="00CA0504" w:rsidP="00CA0504">
      <w:r>
        <w:t>¿Cuál de las opciones es una buena práctica?</w:t>
      </w:r>
    </w:p>
    <w:p w:rsidR="00CA0504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Utilizar </w:t>
      </w:r>
      <w:proofErr w:type="spellStart"/>
      <w:r w:rsidRPr="00CA0504">
        <w:rPr>
          <w:b/>
          <w:color w:val="00B050"/>
        </w:rPr>
        <w:t>camelCase</w:t>
      </w:r>
      <w:proofErr w:type="spellEnd"/>
      <w:r w:rsidRPr="00CA0504">
        <w:rPr>
          <w:b/>
          <w:color w:val="00B050"/>
        </w:rPr>
        <w:t xml:space="preserve"> para nombrar variables y </w:t>
      </w:r>
      <w:proofErr w:type="spellStart"/>
      <w:r w:rsidRPr="00CA0504">
        <w:rPr>
          <w:b/>
          <w:color w:val="00B050"/>
        </w:rPr>
        <w:t>PascalCase</w:t>
      </w:r>
      <w:proofErr w:type="spellEnd"/>
      <w:r w:rsidRPr="00CA0504">
        <w:rPr>
          <w:b/>
          <w:color w:val="00B050"/>
        </w:rPr>
        <w:t xml:space="preserve"> para nombrar los métodos</w:t>
      </w:r>
    </w:p>
    <w:p w:rsidR="00CA0504" w:rsidRDefault="00CA0504" w:rsidP="00CA0504">
      <w:r>
        <w:t>28.</w:t>
      </w:r>
    </w:p>
    <w:p w:rsidR="00CA0504" w:rsidRDefault="00CA0504" w:rsidP="00CA0504">
      <w:r>
        <w:t xml:space="preserve">Este método nos permite traducir una coordenada del espacio de </w:t>
      </w:r>
      <w:proofErr w:type="spellStart"/>
      <w:r>
        <w:t>render</w:t>
      </w:r>
      <w:proofErr w:type="spellEnd"/>
      <w:r>
        <w:t xml:space="preserve"> de la pantalla hacia un punto en el mundo:</w:t>
      </w:r>
    </w:p>
    <w:p w:rsidR="00CA0504" w:rsidRDefault="00CA0504" w:rsidP="00CA0504"/>
    <w:p w:rsidR="00CA0504" w:rsidRPr="00CA0504" w:rsidRDefault="00CA0504" w:rsidP="00CA0504">
      <w:pPr>
        <w:rPr>
          <w:b/>
          <w:color w:val="FF0000"/>
        </w:rPr>
      </w:pPr>
      <w:proofErr w:type="spellStart"/>
      <w:proofErr w:type="gramStart"/>
      <w:r w:rsidRPr="00CA0504">
        <w:rPr>
          <w:b/>
          <w:color w:val="FF0000"/>
        </w:rPr>
        <w:t>ViewportToScreenPoint</w:t>
      </w:r>
      <w:proofErr w:type="spellEnd"/>
      <w:r w:rsidRPr="00CA0504">
        <w:rPr>
          <w:b/>
          <w:color w:val="FF0000"/>
        </w:rPr>
        <w:t>()</w:t>
      </w:r>
      <w:bookmarkStart w:id="0" w:name="_GoBack"/>
      <w:bookmarkEnd w:id="0"/>
      <w:proofErr w:type="gramEnd"/>
    </w:p>
    <w:p w:rsidR="00CA0504" w:rsidRPr="00CA0504" w:rsidRDefault="00CA0504" w:rsidP="00CA0504">
      <w:pPr>
        <w:rPr>
          <w:b/>
          <w:color w:val="FF0000"/>
        </w:rPr>
      </w:pPr>
      <w:r w:rsidRPr="00CA0504">
        <w:rPr>
          <w:b/>
          <w:color w:val="FF0000"/>
        </w:rPr>
        <w:t>REPASAR CLASE</w:t>
      </w:r>
    </w:p>
    <w:p w:rsidR="00CA0504" w:rsidRDefault="00CA0504" w:rsidP="00CA0504">
      <w:r>
        <w:t>29.</w:t>
      </w:r>
    </w:p>
    <w:p w:rsidR="00CA0504" w:rsidRDefault="00CA0504" w:rsidP="00CA0504">
      <w:r>
        <w:t>Este método es llamado cuando dos objetos que tuvieron interacción mediante colisión dejan de estar en contacto:</w:t>
      </w:r>
    </w:p>
    <w:p w:rsidR="00CA0504" w:rsidRPr="00CA0504" w:rsidRDefault="00CA0504" w:rsidP="00CA0504">
      <w:pPr>
        <w:rPr>
          <w:b/>
          <w:color w:val="00B050"/>
        </w:rPr>
      </w:pPr>
      <w:proofErr w:type="gramStart"/>
      <w:r w:rsidRPr="00CA0504">
        <w:rPr>
          <w:b/>
          <w:color w:val="00B050"/>
        </w:rPr>
        <w:t>OnTriggerExit2D()</w:t>
      </w:r>
      <w:proofErr w:type="gramEnd"/>
    </w:p>
    <w:p w:rsidR="00CA0504" w:rsidRDefault="00CA0504" w:rsidP="00CA0504">
      <w:r>
        <w:t>30.</w:t>
      </w:r>
    </w:p>
    <w:p w:rsidR="00CA0504" w:rsidRDefault="00CA0504" w:rsidP="00CA0504">
      <w:r>
        <w:t>¿Qué es el Delta time?</w:t>
      </w:r>
    </w:p>
    <w:p w:rsidR="00A13AD2" w:rsidRPr="00CA0504" w:rsidRDefault="00CA0504" w:rsidP="00CA0504">
      <w:pPr>
        <w:rPr>
          <w:b/>
          <w:color w:val="00B050"/>
        </w:rPr>
      </w:pPr>
      <w:r w:rsidRPr="00CA0504">
        <w:rPr>
          <w:b/>
          <w:color w:val="00B050"/>
        </w:rPr>
        <w:t xml:space="preserve">Es el tiempo transcurrido entre el </w:t>
      </w:r>
      <w:proofErr w:type="spellStart"/>
      <w:r w:rsidRPr="00CA0504">
        <w:rPr>
          <w:b/>
          <w:color w:val="00B050"/>
        </w:rPr>
        <w:t>frame</w:t>
      </w:r>
      <w:proofErr w:type="spellEnd"/>
      <w:r w:rsidRPr="00CA0504">
        <w:rPr>
          <w:b/>
          <w:color w:val="00B050"/>
        </w:rPr>
        <w:t xml:space="preserve"> actual y el anterior.</w:t>
      </w:r>
    </w:p>
    <w:sectPr w:rsidR="00A13AD2" w:rsidRPr="00CA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04"/>
    <w:rsid w:val="00380186"/>
    <w:rsid w:val="00A13AD2"/>
    <w:rsid w:val="00A524E8"/>
    <w:rsid w:val="00A8326E"/>
    <w:rsid w:val="00B0785B"/>
    <w:rsid w:val="00C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2E5FA-7D5F-4E86-8E1C-3D6C7D91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33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80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927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469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68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49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0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3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60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02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1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092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5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07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901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2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481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7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31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4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8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659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7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46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65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8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977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1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61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83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9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39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007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99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9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268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2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43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09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47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7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247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66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60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72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87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69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49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30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48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149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33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40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74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2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51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781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46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55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41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991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64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4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3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674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49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247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046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6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769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7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1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6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Rojas</dc:creator>
  <cp:keywords/>
  <dc:description/>
  <cp:lastModifiedBy>Damián Rojas</cp:lastModifiedBy>
  <cp:revision>1</cp:revision>
  <dcterms:created xsi:type="dcterms:W3CDTF">2021-10-29T11:38:00Z</dcterms:created>
  <dcterms:modified xsi:type="dcterms:W3CDTF">2021-10-29T11:44:00Z</dcterms:modified>
</cp:coreProperties>
</file>