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2420A" w14:textId="0B38588F" w:rsidR="0096649C" w:rsidRPr="003B7666" w:rsidRDefault="0096649C" w:rsidP="0096649C">
      <w:pPr>
        <w:spacing w:line="240" w:lineRule="auto"/>
        <w:rPr>
          <w:rStyle w:val="SubtleEmphasis"/>
          <w:rFonts w:cs="Times New Roman"/>
          <w:b/>
          <w:bCs/>
          <w:i w:val="0"/>
          <w:iCs w:val="0"/>
          <w:sz w:val="28"/>
          <w:szCs w:val="28"/>
        </w:rPr>
      </w:pPr>
      <w:r w:rsidRPr="003B7666">
        <w:rPr>
          <w:rStyle w:val="SubtleEmphasis"/>
          <w:rFonts w:cs="Times New Roman"/>
          <w:b/>
          <w:bCs/>
          <w:i w:val="0"/>
          <w:iCs w:val="0"/>
          <w:sz w:val="28"/>
          <w:szCs w:val="28"/>
        </w:rPr>
        <w:t xml:space="preserve">TDI SQL WEEK </w:t>
      </w:r>
      <w:r>
        <w:rPr>
          <w:rStyle w:val="SubtleEmphasis"/>
          <w:rFonts w:cs="Times New Roman"/>
          <w:b/>
          <w:bCs/>
          <w:i w:val="0"/>
          <w:iCs w:val="0"/>
          <w:sz w:val="28"/>
          <w:szCs w:val="28"/>
        </w:rPr>
        <w:t>5</w:t>
      </w:r>
    </w:p>
    <w:p w14:paraId="5C5C28FC" w14:textId="77777777" w:rsidR="0096649C" w:rsidRPr="003B7666" w:rsidRDefault="0096649C" w:rsidP="0096649C">
      <w:pPr>
        <w:spacing w:line="240" w:lineRule="auto"/>
        <w:rPr>
          <w:rStyle w:val="SubtleEmphasis"/>
          <w:rFonts w:cs="Times New Roman"/>
          <w:b/>
          <w:bCs/>
          <w:i w:val="0"/>
          <w:iCs w:val="0"/>
          <w:sz w:val="28"/>
          <w:szCs w:val="28"/>
        </w:rPr>
      </w:pPr>
      <w:r w:rsidRPr="003B7666">
        <w:rPr>
          <w:rStyle w:val="SubtleEmphasis"/>
          <w:rFonts w:cs="Times New Roman"/>
          <w:b/>
          <w:bCs/>
          <w:i w:val="0"/>
          <w:iCs w:val="0"/>
          <w:sz w:val="28"/>
          <w:szCs w:val="28"/>
        </w:rPr>
        <w:t xml:space="preserve"> Introduction</w:t>
      </w:r>
    </w:p>
    <w:p w14:paraId="569D43F5" w14:textId="1A0B2056" w:rsidR="0096649C" w:rsidRPr="003B7666" w:rsidRDefault="0096649C" w:rsidP="0096649C">
      <w:pPr>
        <w:spacing w:line="240" w:lineRule="auto"/>
        <w:rPr>
          <w:rStyle w:val="SubtleEmphasis"/>
          <w:rFonts w:cs="Times New Roman"/>
          <w:b/>
          <w:bCs/>
          <w:i w:val="0"/>
          <w:iCs w:val="0"/>
          <w:sz w:val="28"/>
          <w:szCs w:val="28"/>
        </w:rPr>
      </w:pPr>
      <w:r w:rsidRPr="003B7666">
        <w:rPr>
          <w:rStyle w:val="SubtleEmphasis"/>
          <w:rFonts w:cs="Times New Roman"/>
          <w:b/>
          <w:bCs/>
          <w:i w:val="0"/>
          <w:iCs w:val="0"/>
          <w:sz w:val="28"/>
          <w:szCs w:val="28"/>
        </w:rPr>
        <w:t xml:space="preserve">Welcome to SQL week </w:t>
      </w:r>
      <w:r>
        <w:rPr>
          <w:rStyle w:val="SubtleEmphasis"/>
          <w:rFonts w:cs="Times New Roman"/>
          <w:b/>
          <w:bCs/>
          <w:i w:val="0"/>
          <w:iCs w:val="0"/>
          <w:sz w:val="28"/>
          <w:szCs w:val="28"/>
        </w:rPr>
        <w:t>5</w:t>
      </w:r>
      <w:r w:rsidRPr="003B7666">
        <w:rPr>
          <w:rStyle w:val="SubtleEmphasis"/>
          <w:rFonts w:cs="Times New Roman"/>
          <w:b/>
          <w:bCs/>
          <w:i w:val="0"/>
          <w:iCs w:val="0"/>
          <w:sz w:val="28"/>
          <w:szCs w:val="28"/>
        </w:rPr>
        <w:t>!</w:t>
      </w:r>
    </w:p>
    <w:p w14:paraId="6A44E3DF" w14:textId="77777777" w:rsidR="0096649C" w:rsidRPr="003B7666" w:rsidRDefault="0096649C" w:rsidP="0096649C">
      <w:pPr>
        <w:rPr>
          <w:sz w:val="28"/>
          <w:szCs w:val="28"/>
          <w:lang w:val="en-US"/>
        </w:rPr>
      </w:pPr>
      <w:r w:rsidRPr="003B7666">
        <w:rPr>
          <w:sz w:val="28"/>
          <w:szCs w:val="28"/>
        </w:rPr>
        <w:t>In this week’s SQL practice, focusing on subqueries. Subqueries, also known as inner queries or nested queries, are a powerful tool in SQL that allow you to perform complex queries by embedding one query within another. This can help you retrieve data that relies on the results of another query, making your data analysis more precise and insightful.</w:t>
      </w:r>
    </w:p>
    <w:p w14:paraId="6FE6C1FE" w14:textId="77777777" w:rsidR="0096649C" w:rsidRPr="003B7666" w:rsidRDefault="0096649C" w:rsidP="0096649C">
      <w:pPr>
        <w:rPr>
          <w:sz w:val="28"/>
          <w:szCs w:val="28"/>
        </w:rPr>
      </w:pPr>
      <w:r w:rsidRPr="003B7666">
        <w:rPr>
          <w:sz w:val="28"/>
          <w:szCs w:val="28"/>
        </w:rPr>
        <w:t>In this set of questions, you'll be using subqueries to uncover detailed insights from your sales data. Each question will challenge you to dig deeper into the data, find specific patterns, and extract meaningful information that can inform business decisions. Let's dive into the questions and explore how subqueries can help us answer them.</w:t>
      </w:r>
    </w:p>
    <w:p w14:paraId="02AD2144" w14:textId="77777777" w:rsidR="0096649C" w:rsidRPr="003B7666" w:rsidRDefault="0096649C" w:rsidP="0096649C">
      <w:pPr>
        <w:rPr>
          <w:rFonts w:cs="Segoe UI"/>
          <w:color w:val="000000" w:themeColor="text1"/>
          <w:sz w:val="28"/>
          <w:szCs w:val="28"/>
          <w:lang w:val="en-US"/>
        </w:rPr>
      </w:pPr>
      <w:r w:rsidRPr="003B7666">
        <w:rPr>
          <w:rFonts w:cs="Segoe UI"/>
          <w:color w:val="000000" w:themeColor="text1"/>
          <w:sz w:val="28"/>
          <w:szCs w:val="28"/>
        </w:rPr>
        <w:t>Tips for Working with Subqueries</w:t>
      </w:r>
    </w:p>
    <w:p w14:paraId="46E1E812" w14:textId="77777777" w:rsidR="0096649C" w:rsidRPr="003B7666" w:rsidRDefault="0096649C" w:rsidP="0096649C">
      <w:pPr>
        <w:rPr>
          <w:rFonts w:cs="Segoe UI"/>
          <w:color w:val="000000" w:themeColor="text1"/>
          <w:sz w:val="28"/>
          <w:szCs w:val="28"/>
        </w:rPr>
      </w:pPr>
      <w:r w:rsidRPr="003B7666">
        <w:rPr>
          <w:rStyle w:val="Strong"/>
          <w:rFonts w:cs="Segoe UI"/>
          <w:color w:val="000000" w:themeColor="text1"/>
          <w:sz w:val="28"/>
          <w:szCs w:val="28"/>
          <w:bdr w:val="single" w:sz="2" w:space="0" w:color="E3E3E3" w:frame="1"/>
        </w:rPr>
        <w:t>Understand the Problem:</w:t>
      </w:r>
      <w:r w:rsidRPr="003B7666">
        <w:rPr>
          <w:rFonts w:cs="Segoe UI"/>
          <w:color w:val="000000" w:themeColor="text1"/>
          <w:sz w:val="28"/>
          <w:szCs w:val="28"/>
        </w:rPr>
        <w:t xml:space="preserve"> Before writing a subquery, make sure you understand what the main query and the subquery need to accomplish.</w:t>
      </w:r>
    </w:p>
    <w:p w14:paraId="6390E77C" w14:textId="77777777" w:rsidR="0096649C" w:rsidRPr="003B7666" w:rsidRDefault="0096649C" w:rsidP="0096649C">
      <w:pPr>
        <w:rPr>
          <w:rFonts w:cs="Segoe UI"/>
          <w:color w:val="000000" w:themeColor="text1"/>
          <w:sz w:val="28"/>
          <w:szCs w:val="28"/>
        </w:rPr>
      </w:pPr>
      <w:r w:rsidRPr="003B7666">
        <w:rPr>
          <w:rStyle w:val="Strong"/>
          <w:rFonts w:cs="Segoe UI"/>
          <w:color w:val="000000" w:themeColor="text1"/>
          <w:sz w:val="28"/>
          <w:szCs w:val="28"/>
          <w:bdr w:val="single" w:sz="2" w:space="0" w:color="E3E3E3" w:frame="1"/>
        </w:rPr>
        <w:t>Break It Down:</w:t>
      </w:r>
      <w:r w:rsidRPr="003B7666">
        <w:rPr>
          <w:rFonts w:cs="Segoe UI"/>
          <w:color w:val="000000" w:themeColor="text1"/>
          <w:sz w:val="28"/>
          <w:szCs w:val="28"/>
        </w:rPr>
        <w:t xml:space="preserve"> Start with the innermost query and gradually build outwards. This helps in understanding each part of the query.</w:t>
      </w:r>
    </w:p>
    <w:p w14:paraId="490D74EF" w14:textId="77777777" w:rsidR="0096649C" w:rsidRPr="003B7666" w:rsidRDefault="0096649C" w:rsidP="0096649C">
      <w:pPr>
        <w:rPr>
          <w:rFonts w:cs="Segoe UI"/>
          <w:color w:val="000000" w:themeColor="text1"/>
          <w:sz w:val="28"/>
          <w:szCs w:val="28"/>
        </w:rPr>
      </w:pPr>
      <w:r w:rsidRPr="003B7666">
        <w:rPr>
          <w:rStyle w:val="Strong"/>
          <w:rFonts w:cs="Segoe UI"/>
          <w:color w:val="000000" w:themeColor="text1"/>
          <w:sz w:val="28"/>
          <w:szCs w:val="28"/>
          <w:bdr w:val="single" w:sz="2" w:space="0" w:color="E3E3E3" w:frame="1"/>
        </w:rPr>
        <w:t>Use Aliases:</w:t>
      </w:r>
      <w:r w:rsidRPr="003B7666">
        <w:rPr>
          <w:rFonts w:cs="Segoe UI"/>
          <w:color w:val="000000" w:themeColor="text1"/>
          <w:sz w:val="28"/>
          <w:szCs w:val="28"/>
        </w:rPr>
        <w:t xml:space="preserve"> Aliases can make your queries more readable and easier to manage, especially when dealing with complex subqueries.</w:t>
      </w:r>
    </w:p>
    <w:p w14:paraId="244BDC74" w14:textId="77777777" w:rsidR="0096649C" w:rsidRPr="003B7666" w:rsidRDefault="0096649C" w:rsidP="0096649C">
      <w:pPr>
        <w:rPr>
          <w:rFonts w:cs="Segoe UI"/>
          <w:color w:val="000000" w:themeColor="text1"/>
          <w:sz w:val="28"/>
          <w:szCs w:val="28"/>
        </w:rPr>
      </w:pPr>
      <w:r w:rsidRPr="003B7666">
        <w:rPr>
          <w:rStyle w:val="Strong"/>
          <w:rFonts w:cs="Segoe UI"/>
          <w:color w:val="000000" w:themeColor="text1"/>
          <w:sz w:val="28"/>
          <w:szCs w:val="28"/>
          <w:bdr w:val="single" w:sz="2" w:space="0" w:color="E3E3E3" w:frame="1"/>
        </w:rPr>
        <w:t>Test Incrementally:</w:t>
      </w:r>
      <w:r w:rsidRPr="003B7666">
        <w:rPr>
          <w:rFonts w:cs="Segoe UI"/>
          <w:color w:val="000000" w:themeColor="text1"/>
          <w:sz w:val="28"/>
          <w:szCs w:val="28"/>
        </w:rPr>
        <w:t xml:space="preserve"> Run each subquery independently to ensure it returns the expected results before integrating it into the main query.</w:t>
      </w:r>
    </w:p>
    <w:p w14:paraId="0D5509A3" w14:textId="77777777" w:rsidR="0096649C" w:rsidRPr="003B7666" w:rsidRDefault="0096649C" w:rsidP="0096649C">
      <w:pPr>
        <w:spacing w:line="360" w:lineRule="auto"/>
        <w:rPr>
          <w:sz w:val="28"/>
          <w:szCs w:val="28"/>
        </w:rPr>
      </w:pPr>
    </w:p>
    <w:p w14:paraId="125F6E3C" w14:textId="77777777" w:rsidR="0096649C" w:rsidRPr="003B7666" w:rsidRDefault="0096649C" w:rsidP="0096649C">
      <w:pPr>
        <w:spacing w:line="360" w:lineRule="auto"/>
        <w:rPr>
          <w:color w:val="404040" w:themeColor="text1" w:themeTint="BF"/>
          <w:sz w:val="28"/>
          <w:szCs w:val="28"/>
        </w:rPr>
      </w:pPr>
      <w:r w:rsidRPr="003B7666">
        <w:rPr>
          <w:rStyle w:val="SubtleEmphasis"/>
          <w:b/>
          <w:bCs/>
          <w:i w:val="0"/>
          <w:iCs w:val="0"/>
          <w:sz w:val="28"/>
          <w:szCs w:val="28"/>
        </w:rPr>
        <w:t xml:space="preserve">Instruction: </w:t>
      </w:r>
      <w:r w:rsidRPr="003B7666">
        <w:rPr>
          <w:rStyle w:val="SubtleEmphasis"/>
          <w:i w:val="0"/>
          <w:iCs w:val="0"/>
          <w:sz w:val="28"/>
          <w:szCs w:val="28"/>
        </w:rPr>
        <w:t>You are to use the Sales Table provided.</w:t>
      </w:r>
    </w:p>
    <w:p w14:paraId="6EFFB5E1" w14:textId="77777777" w:rsidR="0096649C" w:rsidRDefault="0096649C" w:rsidP="0096649C">
      <w:pPr>
        <w:ind w:left="2160" w:firstLine="720"/>
        <w:rPr>
          <w:b/>
          <w:bCs/>
          <w:sz w:val="28"/>
          <w:szCs w:val="28"/>
        </w:rPr>
      </w:pPr>
    </w:p>
    <w:p w14:paraId="7214BA3A" w14:textId="32B54408" w:rsidR="0096649C" w:rsidRDefault="0096649C" w:rsidP="0096649C">
      <w:pPr>
        <w:ind w:left="2160" w:firstLine="720"/>
        <w:rPr>
          <w:b/>
          <w:bCs/>
          <w:sz w:val="28"/>
          <w:szCs w:val="28"/>
        </w:rPr>
      </w:pPr>
      <w:r w:rsidRPr="003B7666">
        <w:rPr>
          <w:b/>
          <w:bCs/>
          <w:sz w:val="28"/>
          <w:szCs w:val="28"/>
        </w:rPr>
        <w:t>PART A</w:t>
      </w:r>
    </w:p>
    <w:p w14:paraId="4E050C4A" w14:textId="77777777" w:rsidR="0096649C" w:rsidRPr="003B7666" w:rsidRDefault="0096649C" w:rsidP="0096649C">
      <w:pPr>
        <w:rPr>
          <w:b/>
          <w:bCs/>
          <w:sz w:val="28"/>
          <w:szCs w:val="28"/>
        </w:rPr>
      </w:pPr>
    </w:p>
    <w:p w14:paraId="20393962" w14:textId="77777777" w:rsidR="0096649C" w:rsidRPr="003B7666" w:rsidRDefault="0096649C" w:rsidP="0096649C">
      <w:pPr>
        <w:rPr>
          <w:b/>
          <w:bCs/>
          <w:sz w:val="28"/>
          <w:szCs w:val="28"/>
        </w:rPr>
      </w:pPr>
      <w:r w:rsidRPr="003B7666">
        <w:rPr>
          <w:b/>
          <w:bCs/>
          <w:sz w:val="28"/>
          <w:szCs w:val="28"/>
        </w:rPr>
        <w:t>Resources:</w:t>
      </w:r>
    </w:p>
    <w:p w14:paraId="63817F20" w14:textId="77777777" w:rsidR="0096649C" w:rsidRDefault="0096649C" w:rsidP="0096649C">
      <w:pPr>
        <w:rPr>
          <w:rStyle w:val="Hyperlink"/>
          <w:sz w:val="28"/>
          <w:szCs w:val="28"/>
        </w:rPr>
      </w:pPr>
      <w:r>
        <w:rPr>
          <w:b/>
          <w:bCs/>
          <w:sz w:val="28"/>
          <w:szCs w:val="28"/>
        </w:rPr>
        <w:lastRenderedPageBreak/>
        <w:t>Link 1:</w:t>
      </w:r>
      <w:r>
        <w:rPr>
          <w:sz w:val="28"/>
          <w:szCs w:val="28"/>
        </w:rPr>
        <w:t xml:space="preserve"> </w:t>
      </w:r>
      <w:hyperlink r:id="rId5" w:history="1">
        <w:r>
          <w:rPr>
            <w:rStyle w:val="Hyperlink"/>
            <w:sz w:val="28"/>
            <w:szCs w:val="28"/>
          </w:rPr>
          <w:t>https://youtu.be/JksrTuEVEPk?si=8gZW9_i1kXWw_DDE</w:t>
        </w:r>
      </w:hyperlink>
    </w:p>
    <w:p w14:paraId="0D721804" w14:textId="25F61720" w:rsidR="0096649C" w:rsidRPr="0096649C" w:rsidRDefault="0096649C" w:rsidP="0096649C">
      <w:pPr>
        <w:rPr>
          <w:color w:val="467886" w:themeColor="hyperlink"/>
          <w:sz w:val="28"/>
          <w:szCs w:val="28"/>
          <w:u w:val="single"/>
        </w:rPr>
      </w:pPr>
      <w:r>
        <w:rPr>
          <w:rStyle w:val="Hyperlink"/>
          <w:b/>
          <w:bCs/>
          <w:color w:val="auto"/>
          <w:sz w:val="28"/>
          <w:szCs w:val="28"/>
        </w:rPr>
        <w:t>Link 2:</w:t>
      </w:r>
      <w:r>
        <w:rPr>
          <w:rStyle w:val="Hyperlink"/>
          <w:color w:val="auto"/>
          <w:sz w:val="28"/>
          <w:szCs w:val="28"/>
        </w:rPr>
        <w:t xml:space="preserve"> </w:t>
      </w:r>
      <w:r>
        <w:rPr>
          <w:rStyle w:val="Hyperlink"/>
          <w:sz w:val="28"/>
          <w:szCs w:val="28"/>
        </w:rPr>
        <w:t>https://www.youtube.com/watch?v=nJIEIzF7tDw</w:t>
      </w:r>
    </w:p>
    <w:p w14:paraId="1A7771B0" w14:textId="77777777" w:rsidR="0096649C" w:rsidRPr="003B7666" w:rsidRDefault="0096649C" w:rsidP="0096649C">
      <w:pPr>
        <w:rPr>
          <w:sz w:val="28"/>
          <w:szCs w:val="28"/>
        </w:rPr>
      </w:pPr>
      <w:r w:rsidRPr="003B7666">
        <w:rPr>
          <w:sz w:val="28"/>
          <w:szCs w:val="28"/>
        </w:rPr>
        <w:t xml:space="preserve">LINK </w:t>
      </w:r>
      <w:r>
        <w:rPr>
          <w:sz w:val="28"/>
          <w:szCs w:val="28"/>
        </w:rPr>
        <w:t>3</w:t>
      </w:r>
      <w:r w:rsidRPr="003B7666">
        <w:rPr>
          <w:sz w:val="28"/>
          <w:szCs w:val="28"/>
        </w:rPr>
        <w:t xml:space="preserve">: </w:t>
      </w:r>
      <w:hyperlink r:id="rId6" w:history="1">
        <w:r w:rsidRPr="003B7666">
          <w:rPr>
            <w:rStyle w:val="Hyperlink"/>
            <w:sz w:val="28"/>
            <w:szCs w:val="28"/>
          </w:rPr>
          <w:t>https://youtu.be/JksrTuEVEPk?si=1FF58Pk5m1BpFxSv</w:t>
        </w:r>
      </w:hyperlink>
    </w:p>
    <w:p w14:paraId="73512B33" w14:textId="77777777" w:rsidR="0096649C" w:rsidRPr="003B7666" w:rsidRDefault="0096649C" w:rsidP="0096649C">
      <w:pPr>
        <w:rPr>
          <w:sz w:val="28"/>
          <w:szCs w:val="28"/>
        </w:rPr>
      </w:pPr>
      <w:r w:rsidRPr="003B7666">
        <w:rPr>
          <w:sz w:val="28"/>
          <w:szCs w:val="28"/>
        </w:rPr>
        <w:t xml:space="preserve">LINK </w:t>
      </w:r>
      <w:r>
        <w:rPr>
          <w:sz w:val="28"/>
          <w:szCs w:val="28"/>
        </w:rPr>
        <w:t>4</w:t>
      </w:r>
      <w:r w:rsidRPr="003B7666">
        <w:rPr>
          <w:sz w:val="28"/>
          <w:szCs w:val="28"/>
        </w:rPr>
        <w:t xml:space="preserve">: </w:t>
      </w:r>
      <w:hyperlink r:id="rId7" w:history="1">
        <w:r w:rsidRPr="003B7666">
          <w:rPr>
            <w:rStyle w:val="Hyperlink"/>
            <w:sz w:val="28"/>
            <w:szCs w:val="28"/>
          </w:rPr>
          <w:t>https://youtu.be/m1KcNV-Zhmc?si=X84Zsl_THFV0UYKD</w:t>
        </w:r>
      </w:hyperlink>
    </w:p>
    <w:p w14:paraId="0BF3418F" w14:textId="77777777" w:rsidR="0096649C" w:rsidRDefault="0096649C" w:rsidP="0096649C">
      <w:pPr>
        <w:rPr>
          <w:sz w:val="28"/>
          <w:szCs w:val="28"/>
        </w:rPr>
      </w:pPr>
      <w:r w:rsidRPr="003B7666">
        <w:rPr>
          <w:sz w:val="28"/>
          <w:szCs w:val="28"/>
        </w:rPr>
        <w:t>LINK</w:t>
      </w:r>
      <w:r>
        <w:rPr>
          <w:sz w:val="28"/>
          <w:szCs w:val="28"/>
        </w:rPr>
        <w:t>5</w:t>
      </w:r>
      <w:r w:rsidRPr="003B7666">
        <w:rPr>
          <w:sz w:val="28"/>
          <w:szCs w:val="28"/>
        </w:rPr>
        <w:t xml:space="preserve">: </w:t>
      </w:r>
      <w:hyperlink r:id="rId8" w:history="1">
        <w:r w:rsidRPr="003B7666">
          <w:rPr>
            <w:rStyle w:val="Hyperlink"/>
            <w:sz w:val="28"/>
            <w:szCs w:val="28"/>
          </w:rPr>
          <w:t>https://youtu.be/GpC0XyiJPEo?si=WnicLj-5jPcAmgjC</w:t>
        </w:r>
      </w:hyperlink>
    </w:p>
    <w:p w14:paraId="7140FC87" w14:textId="77777777" w:rsidR="0096649C" w:rsidRDefault="0096649C" w:rsidP="0096649C">
      <w:pPr>
        <w:rPr>
          <w:sz w:val="28"/>
          <w:szCs w:val="28"/>
        </w:rPr>
      </w:pPr>
    </w:p>
    <w:p w14:paraId="71B3C197" w14:textId="77777777" w:rsidR="0096649C" w:rsidRDefault="0096649C" w:rsidP="0096649C">
      <w:pPr>
        <w:jc w:val="center"/>
        <w:rPr>
          <w:b/>
          <w:bCs/>
          <w:sz w:val="32"/>
          <w:szCs w:val="32"/>
        </w:rPr>
      </w:pPr>
      <w:r>
        <w:rPr>
          <w:b/>
          <w:bCs/>
          <w:sz w:val="32"/>
          <w:szCs w:val="32"/>
        </w:rPr>
        <w:t>PART B</w:t>
      </w:r>
    </w:p>
    <w:p w14:paraId="501C08AE" w14:textId="77777777" w:rsidR="0096649C" w:rsidRPr="003B7666" w:rsidRDefault="0096649C" w:rsidP="0096649C">
      <w:pPr>
        <w:pStyle w:val="ListParagraph"/>
        <w:numPr>
          <w:ilvl w:val="0"/>
          <w:numId w:val="1"/>
        </w:numPr>
        <w:rPr>
          <w:sz w:val="28"/>
          <w:szCs w:val="28"/>
        </w:rPr>
      </w:pPr>
      <w:r w:rsidRPr="003B7666">
        <w:rPr>
          <w:sz w:val="28"/>
          <w:szCs w:val="28"/>
        </w:rPr>
        <w:t>Which date(s) had the highest total sales and which product(s) contributed to those sales?</w:t>
      </w:r>
    </w:p>
    <w:p w14:paraId="5E85DC9E" w14:textId="77777777" w:rsidR="0096649C" w:rsidRPr="003B7666" w:rsidRDefault="0096649C" w:rsidP="0096649C">
      <w:pPr>
        <w:pStyle w:val="ListParagraph"/>
        <w:numPr>
          <w:ilvl w:val="0"/>
          <w:numId w:val="1"/>
        </w:numPr>
        <w:rPr>
          <w:sz w:val="28"/>
          <w:szCs w:val="28"/>
        </w:rPr>
      </w:pPr>
      <w:r w:rsidRPr="003B7666">
        <w:rPr>
          <w:sz w:val="28"/>
          <w:szCs w:val="28"/>
        </w:rPr>
        <w:t>Which product(s) had the highest average unit price among all products sold</w:t>
      </w:r>
    </w:p>
    <w:p w14:paraId="506D7855" w14:textId="77777777" w:rsidR="0096649C" w:rsidRPr="003B7666" w:rsidRDefault="0096649C" w:rsidP="0096649C">
      <w:pPr>
        <w:pStyle w:val="ListParagraph"/>
        <w:numPr>
          <w:ilvl w:val="0"/>
          <w:numId w:val="1"/>
        </w:numPr>
        <w:rPr>
          <w:sz w:val="28"/>
          <w:szCs w:val="28"/>
        </w:rPr>
      </w:pPr>
      <w:r w:rsidRPr="003B7666">
        <w:rPr>
          <w:sz w:val="28"/>
          <w:szCs w:val="28"/>
        </w:rPr>
        <w:t>What were the total sales for each product on dates where the quantity sold exceeded the average quantity sold for that product?</w:t>
      </w:r>
    </w:p>
    <w:p w14:paraId="12AE340A" w14:textId="77777777" w:rsidR="0096649C" w:rsidRPr="003B7666" w:rsidRDefault="0096649C" w:rsidP="0096649C">
      <w:pPr>
        <w:pStyle w:val="ListParagraph"/>
        <w:numPr>
          <w:ilvl w:val="0"/>
          <w:numId w:val="1"/>
        </w:numPr>
        <w:rPr>
          <w:sz w:val="28"/>
          <w:szCs w:val="28"/>
        </w:rPr>
      </w:pPr>
      <w:r w:rsidRPr="003B7666">
        <w:rPr>
          <w:sz w:val="28"/>
          <w:szCs w:val="28"/>
        </w:rPr>
        <w:t>What were the top 3 dates with the highest total sales, and which product(s) contributed to those sales on each date?</w:t>
      </w:r>
    </w:p>
    <w:p w14:paraId="400F3155" w14:textId="77777777" w:rsidR="0096649C" w:rsidRPr="003B7666" w:rsidRDefault="0096649C" w:rsidP="0096649C">
      <w:pPr>
        <w:pStyle w:val="ListParagraph"/>
        <w:numPr>
          <w:ilvl w:val="0"/>
          <w:numId w:val="1"/>
        </w:numPr>
        <w:rPr>
          <w:sz w:val="28"/>
          <w:szCs w:val="28"/>
        </w:rPr>
      </w:pPr>
      <w:r w:rsidRPr="003B7666">
        <w:rPr>
          <w:sz w:val="28"/>
          <w:szCs w:val="28"/>
        </w:rPr>
        <w:t>What percentage of the total sales on April 15th, 2024, did each product contribute?</w:t>
      </w:r>
    </w:p>
    <w:p w14:paraId="21E47195" w14:textId="77777777" w:rsidR="0096649C" w:rsidRPr="003B7666" w:rsidRDefault="0096649C" w:rsidP="0096649C">
      <w:pPr>
        <w:pStyle w:val="ListParagraph"/>
        <w:numPr>
          <w:ilvl w:val="0"/>
          <w:numId w:val="1"/>
        </w:numPr>
        <w:rPr>
          <w:sz w:val="28"/>
          <w:szCs w:val="28"/>
        </w:rPr>
      </w:pPr>
      <w:r w:rsidRPr="003B7666">
        <w:rPr>
          <w:sz w:val="28"/>
          <w:szCs w:val="28"/>
        </w:rPr>
        <w:t>Which product(s) had the highest total sales over any consecutive 3-day period?</w:t>
      </w:r>
    </w:p>
    <w:p w14:paraId="53E62397" w14:textId="77777777" w:rsidR="0096649C" w:rsidRPr="003B7666" w:rsidRDefault="0096649C" w:rsidP="0096649C">
      <w:pPr>
        <w:pStyle w:val="ListParagraph"/>
        <w:numPr>
          <w:ilvl w:val="0"/>
          <w:numId w:val="1"/>
        </w:numPr>
        <w:rPr>
          <w:sz w:val="28"/>
          <w:szCs w:val="28"/>
        </w:rPr>
      </w:pPr>
      <w:r w:rsidRPr="003B7666">
        <w:rPr>
          <w:sz w:val="28"/>
          <w:szCs w:val="28"/>
        </w:rPr>
        <w:t>On which date(s) did product C's total sales exceed the combined total sales of all other products?</w:t>
      </w:r>
    </w:p>
    <w:p w14:paraId="3EF0361E" w14:textId="77777777" w:rsidR="0096649C" w:rsidRPr="003B7666" w:rsidRDefault="0096649C" w:rsidP="0096649C">
      <w:pPr>
        <w:pStyle w:val="ListParagraph"/>
        <w:numPr>
          <w:ilvl w:val="0"/>
          <w:numId w:val="1"/>
        </w:numPr>
        <w:rPr>
          <w:sz w:val="28"/>
          <w:szCs w:val="28"/>
        </w:rPr>
      </w:pPr>
      <w:r w:rsidRPr="003B7666">
        <w:rPr>
          <w:sz w:val="28"/>
          <w:szCs w:val="28"/>
        </w:rPr>
        <w:t>What were the cumulative total sales for each product over the entire period covered by the dataset, ordered by date?</w:t>
      </w:r>
    </w:p>
    <w:p w14:paraId="2058E3B5" w14:textId="77777777" w:rsidR="0096649C" w:rsidRPr="003B7666" w:rsidRDefault="0096649C" w:rsidP="0096649C">
      <w:pPr>
        <w:ind w:left="2880" w:firstLine="720"/>
        <w:rPr>
          <w:rFonts w:cs="Times New Roman"/>
          <w:b/>
          <w:bCs/>
          <w:sz w:val="28"/>
          <w:szCs w:val="28"/>
        </w:rPr>
      </w:pPr>
    </w:p>
    <w:p w14:paraId="0D24632F" w14:textId="77777777" w:rsidR="0096649C" w:rsidRPr="003B7666" w:rsidRDefault="0096649C" w:rsidP="0096649C">
      <w:pPr>
        <w:ind w:left="2880" w:firstLine="720"/>
        <w:rPr>
          <w:rFonts w:cs="Times New Roman"/>
          <w:b/>
          <w:bCs/>
          <w:sz w:val="28"/>
          <w:szCs w:val="28"/>
        </w:rPr>
      </w:pPr>
      <w:r w:rsidRPr="003B7666">
        <w:rPr>
          <w:rFonts w:cs="Times New Roman"/>
          <w:b/>
          <w:bCs/>
          <w:sz w:val="28"/>
          <w:szCs w:val="28"/>
        </w:rPr>
        <w:t>PART C</w:t>
      </w:r>
    </w:p>
    <w:p w14:paraId="47FDC00A" w14:textId="77777777" w:rsidR="0096649C" w:rsidRPr="003B7666" w:rsidRDefault="0096649C" w:rsidP="0096649C">
      <w:pPr>
        <w:rPr>
          <w:rFonts w:cs="Times New Roman"/>
          <w:sz w:val="28"/>
          <w:szCs w:val="28"/>
        </w:rPr>
      </w:pPr>
    </w:p>
    <w:p w14:paraId="6CBD21C9" w14:textId="77777777" w:rsidR="0096649C" w:rsidRPr="003B7666" w:rsidRDefault="0096649C" w:rsidP="0096649C">
      <w:pPr>
        <w:rPr>
          <w:rFonts w:cs="Times New Roman"/>
          <w:b/>
          <w:bCs/>
          <w:sz w:val="28"/>
          <w:szCs w:val="28"/>
        </w:rPr>
      </w:pPr>
      <w:r w:rsidRPr="003B7666">
        <w:rPr>
          <w:rFonts w:cs="Times New Roman"/>
          <w:b/>
          <w:bCs/>
          <w:sz w:val="28"/>
          <w:szCs w:val="28"/>
        </w:rPr>
        <w:t>SUBMISSION MODE</w:t>
      </w:r>
    </w:p>
    <w:p w14:paraId="2EC61A46" w14:textId="77777777" w:rsidR="0096649C" w:rsidRPr="003B7666" w:rsidRDefault="0096649C" w:rsidP="0096649C">
      <w:pPr>
        <w:rPr>
          <w:rFonts w:cs="Times New Roman"/>
          <w:sz w:val="28"/>
          <w:szCs w:val="28"/>
        </w:rPr>
      </w:pPr>
      <w:r w:rsidRPr="003B7666">
        <w:rPr>
          <w:rFonts w:cs="Times New Roman"/>
          <w:sz w:val="28"/>
          <w:szCs w:val="28"/>
        </w:rPr>
        <w:t xml:space="preserve">You are expected to submit your assignment a week after it was given, with this, Submission starts from Friday by 7am Nigerian time to Saturday by 3pm Nigerian time. </w:t>
      </w:r>
    </w:p>
    <w:p w14:paraId="00EACBD2" w14:textId="77777777" w:rsidR="0096649C" w:rsidRPr="003B7666" w:rsidRDefault="0096649C" w:rsidP="0096649C">
      <w:pPr>
        <w:rPr>
          <w:rFonts w:cs="Times New Roman"/>
          <w:sz w:val="28"/>
          <w:szCs w:val="28"/>
        </w:rPr>
      </w:pPr>
      <w:r w:rsidRPr="003B7666">
        <w:rPr>
          <w:rFonts w:cs="Times New Roman"/>
          <w:sz w:val="28"/>
          <w:szCs w:val="28"/>
        </w:rPr>
        <w:lastRenderedPageBreak/>
        <w:t>This submission will be done either on Twitter or LinkedIn, you can choose either of the two to submit your assignment or you can submit on both platforms. You would take a screenshot of your work Answers, you can add a write up if you want.</w:t>
      </w:r>
    </w:p>
    <w:p w14:paraId="4A99E957" w14:textId="77777777" w:rsidR="0096649C" w:rsidRPr="003B7666" w:rsidRDefault="0096649C" w:rsidP="0096649C">
      <w:pPr>
        <w:rPr>
          <w:rFonts w:cs="Times New Roman"/>
          <w:sz w:val="28"/>
          <w:szCs w:val="28"/>
        </w:rPr>
      </w:pPr>
      <w:r w:rsidRPr="003B7666">
        <w:rPr>
          <w:rFonts w:cs="Times New Roman"/>
          <w:sz w:val="28"/>
          <w:szCs w:val="28"/>
        </w:rPr>
        <w:t>For twitter Submission, you would tag:</w:t>
      </w:r>
    </w:p>
    <w:p w14:paraId="0D999556" w14:textId="77777777" w:rsidR="0096649C" w:rsidRPr="003B7666" w:rsidRDefault="0096649C" w:rsidP="0096649C">
      <w:pPr>
        <w:pStyle w:val="ListParagraph"/>
        <w:numPr>
          <w:ilvl w:val="0"/>
          <w:numId w:val="2"/>
        </w:numPr>
        <w:spacing w:line="276" w:lineRule="auto"/>
        <w:rPr>
          <w:rFonts w:cs="Times New Roman"/>
          <w:sz w:val="28"/>
          <w:szCs w:val="28"/>
        </w:rPr>
      </w:pPr>
      <w:r w:rsidRPr="003B7666">
        <w:rPr>
          <w:rFonts w:cs="Times New Roman"/>
          <w:sz w:val="28"/>
          <w:szCs w:val="28"/>
        </w:rPr>
        <w:t>The TDI Official page @TDataInitiative</w:t>
      </w:r>
    </w:p>
    <w:p w14:paraId="5802C44E" w14:textId="77777777" w:rsidR="0096649C" w:rsidRPr="003B7666" w:rsidRDefault="0096649C" w:rsidP="0096649C">
      <w:pPr>
        <w:pStyle w:val="ListParagraph"/>
        <w:numPr>
          <w:ilvl w:val="0"/>
          <w:numId w:val="2"/>
        </w:numPr>
        <w:spacing w:line="276" w:lineRule="auto"/>
        <w:rPr>
          <w:rFonts w:cs="Times New Roman"/>
          <w:sz w:val="28"/>
          <w:szCs w:val="28"/>
        </w:rPr>
      </w:pPr>
      <w:r w:rsidRPr="003B7666">
        <w:rPr>
          <w:rFonts w:cs="Times New Roman"/>
          <w:sz w:val="28"/>
          <w:szCs w:val="28"/>
        </w:rPr>
        <w:t xml:space="preserve">Annie @ </w:t>
      </w:r>
      <w:proofErr w:type="spellStart"/>
      <w:r w:rsidRPr="003B7666">
        <w:rPr>
          <w:rFonts w:cs="Times New Roman"/>
          <w:sz w:val="28"/>
          <w:szCs w:val="28"/>
        </w:rPr>
        <w:t>DabereNnamani</w:t>
      </w:r>
      <w:proofErr w:type="spellEnd"/>
    </w:p>
    <w:p w14:paraId="6DCC5496" w14:textId="2C127923" w:rsidR="0096649C" w:rsidRDefault="0096649C" w:rsidP="0096649C">
      <w:pPr>
        <w:pStyle w:val="ListParagraph"/>
        <w:numPr>
          <w:ilvl w:val="0"/>
          <w:numId w:val="2"/>
        </w:numPr>
        <w:spacing w:line="276" w:lineRule="auto"/>
        <w:rPr>
          <w:rFonts w:cs="Times New Roman"/>
          <w:sz w:val="28"/>
          <w:szCs w:val="28"/>
        </w:rPr>
      </w:pPr>
      <w:proofErr w:type="spellStart"/>
      <w:r>
        <w:rPr>
          <w:rFonts w:cs="Times New Roman"/>
          <w:sz w:val="28"/>
          <w:szCs w:val="28"/>
        </w:rPr>
        <w:t>Ade@Jacob_ajala</w:t>
      </w:r>
      <w:proofErr w:type="spellEnd"/>
    </w:p>
    <w:p w14:paraId="7A1721F9" w14:textId="281CA400" w:rsidR="0096649C" w:rsidRPr="0096649C" w:rsidRDefault="0096649C" w:rsidP="0096649C">
      <w:pPr>
        <w:pStyle w:val="ListParagraph"/>
        <w:numPr>
          <w:ilvl w:val="0"/>
          <w:numId w:val="2"/>
        </w:numPr>
        <w:spacing w:line="276" w:lineRule="auto"/>
        <w:rPr>
          <w:rFonts w:cs="Times New Roman"/>
          <w:sz w:val="28"/>
          <w:szCs w:val="28"/>
        </w:rPr>
      </w:pPr>
      <w:r w:rsidRPr="0096649C">
        <w:rPr>
          <w:rFonts w:cs="Times New Roman"/>
          <w:sz w:val="28"/>
          <w:szCs w:val="28"/>
        </w:rPr>
        <w:t xml:space="preserve">Tag @SQLServer </w:t>
      </w:r>
    </w:p>
    <w:p w14:paraId="647F3455" w14:textId="77777777" w:rsidR="0096649C" w:rsidRPr="003B7666" w:rsidRDefault="0096649C" w:rsidP="0096649C">
      <w:pPr>
        <w:pStyle w:val="ListParagraph"/>
        <w:numPr>
          <w:ilvl w:val="0"/>
          <w:numId w:val="2"/>
        </w:numPr>
        <w:spacing w:line="276" w:lineRule="auto"/>
        <w:rPr>
          <w:rFonts w:cs="Times New Roman"/>
          <w:sz w:val="28"/>
          <w:szCs w:val="28"/>
        </w:rPr>
      </w:pPr>
      <w:r w:rsidRPr="003B7666">
        <w:rPr>
          <w:rFonts w:cs="Times New Roman"/>
          <w:sz w:val="28"/>
          <w:szCs w:val="28"/>
        </w:rPr>
        <w:t>Use the #TDI</w:t>
      </w:r>
    </w:p>
    <w:p w14:paraId="7F0789DA" w14:textId="77777777" w:rsidR="0096649C" w:rsidRPr="003B7666" w:rsidRDefault="0096649C" w:rsidP="0096649C">
      <w:pPr>
        <w:rPr>
          <w:rFonts w:cs="Times New Roman"/>
          <w:sz w:val="28"/>
          <w:szCs w:val="28"/>
        </w:rPr>
      </w:pPr>
      <w:r w:rsidRPr="003B7666">
        <w:rPr>
          <w:rFonts w:cs="Times New Roman"/>
          <w:sz w:val="28"/>
          <w:szCs w:val="28"/>
        </w:rPr>
        <w:t>For LinkedIn Submission, you would tag:</w:t>
      </w:r>
    </w:p>
    <w:p w14:paraId="5F405C64" w14:textId="77777777" w:rsidR="0096649C" w:rsidRPr="003B7666" w:rsidRDefault="0096649C" w:rsidP="0096649C">
      <w:pPr>
        <w:pStyle w:val="ListParagraph"/>
        <w:numPr>
          <w:ilvl w:val="0"/>
          <w:numId w:val="3"/>
        </w:numPr>
        <w:spacing w:line="276" w:lineRule="auto"/>
        <w:rPr>
          <w:rFonts w:cs="Times New Roman"/>
          <w:sz w:val="28"/>
          <w:szCs w:val="28"/>
        </w:rPr>
      </w:pPr>
      <w:r w:rsidRPr="003B7666">
        <w:rPr>
          <w:rFonts w:cs="Times New Roman"/>
          <w:sz w:val="28"/>
          <w:szCs w:val="28"/>
        </w:rPr>
        <w:t>TDI page @TheData Initiative</w:t>
      </w:r>
    </w:p>
    <w:p w14:paraId="43254D42" w14:textId="77777777" w:rsidR="0096649C" w:rsidRPr="003B7666" w:rsidRDefault="0096649C" w:rsidP="0096649C">
      <w:pPr>
        <w:pStyle w:val="ListParagraph"/>
        <w:numPr>
          <w:ilvl w:val="0"/>
          <w:numId w:val="3"/>
        </w:numPr>
        <w:spacing w:line="276" w:lineRule="auto"/>
        <w:rPr>
          <w:rFonts w:cs="Times New Roman"/>
          <w:sz w:val="28"/>
          <w:szCs w:val="28"/>
        </w:rPr>
      </w:pPr>
      <w:r w:rsidRPr="003B7666">
        <w:rPr>
          <w:rFonts w:cs="Times New Roman"/>
          <w:sz w:val="28"/>
          <w:szCs w:val="28"/>
        </w:rPr>
        <w:t>Annie @ Anne Nnamani</w:t>
      </w:r>
    </w:p>
    <w:p w14:paraId="0911AA28" w14:textId="77777777" w:rsidR="0096649C" w:rsidRPr="003B7666" w:rsidRDefault="0096649C" w:rsidP="0096649C">
      <w:pPr>
        <w:rPr>
          <w:rFonts w:cs="Times New Roman"/>
          <w:sz w:val="28"/>
          <w:szCs w:val="28"/>
        </w:rPr>
      </w:pPr>
    </w:p>
    <w:p w14:paraId="05B97775" w14:textId="77777777" w:rsidR="0096649C" w:rsidRPr="003B7666" w:rsidRDefault="0096649C" w:rsidP="0096649C">
      <w:pPr>
        <w:rPr>
          <w:rFonts w:cs="Times New Roman"/>
          <w:sz w:val="28"/>
          <w:szCs w:val="28"/>
        </w:rPr>
      </w:pPr>
    </w:p>
    <w:p w14:paraId="37287C73" w14:textId="77777777" w:rsidR="0096649C" w:rsidRPr="003B7666" w:rsidRDefault="0096649C" w:rsidP="0096649C">
      <w:pPr>
        <w:ind w:left="2160" w:firstLine="720"/>
        <w:rPr>
          <w:rFonts w:cs="Times New Roman"/>
          <w:b/>
          <w:bCs/>
          <w:sz w:val="28"/>
          <w:szCs w:val="28"/>
        </w:rPr>
      </w:pPr>
      <w:r w:rsidRPr="003B7666">
        <w:rPr>
          <w:rFonts w:cs="Times New Roman"/>
          <w:b/>
          <w:bCs/>
          <w:sz w:val="28"/>
          <w:szCs w:val="28"/>
        </w:rPr>
        <w:t>PART D</w:t>
      </w:r>
    </w:p>
    <w:p w14:paraId="273B236B" w14:textId="77777777" w:rsidR="0096649C" w:rsidRPr="003B7666" w:rsidRDefault="0096649C" w:rsidP="0096649C">
      <w:pPr>
        <w:rPr>
          <w:rFonts w:cs="Times New Roman"/>
          <w:b/>
          <w:bCs/>
          <w:sz w:val="28"/>
          <w:szCs w:val="28"/>
        </w:rPr>
      </w:pPr>
      <w:r w:rsidRPr="003B7666">
        <w:rPr>
          <w:rFonts w:cs="Times New Roman"/>
          <w:b/>
          <w:bCs/>
          <w:sz w:val="28"/>
          <w:szCs w:val="28"/>
        </w:rPr>
        <w:t>CORRECTION CLASS</w:t>
      </w:r>
    </w:p>
    <w:p w14:paraId="22CA78F8" w14:textId="77777777" w:rsidR="0096649C" w:rsidRPr="003B7666" w:rsidRDefault="0096649C" w:rsidP="0096649C">
      <w:pPr>
        <w:rPr>
          <w:rFonts w:cs="Times New Roman"/>
          <w:sz w:val="28"/>
          <w:szCs w:val="28"/>
        </w:rPr>
      </w:pPr>
      <w:r w:rsidRPr="003B7666">
        <w:rPr>
          <w:rFonts w:cs="Times New Roman"/>
          <w:sz w:val="28"/>
          <w:szCs w:val="28"/>
        </w:rPr>
        <w:t>Correction Classes, holds every Saturday, 4pm-6pm Nigerian time.</w:t>
      </w:r>
    </w:p>
    <w:p w14:paraId="4C8F854E" w14:textId="77777777" w:rsidR="0096649C" w:rsidRPr="003B7666" w:rsidRDefault="0096649C" w:rsidP="0096649C">
      <w:pPr>
        <w:rPr>
          <w:rFonts w:cs="Times New Roman"/>
          <w:sz w:val="28"/>
          <w:szCs w:val="28"/>
        </w:rPr>
      </w:pPr>
      <w:r w:rsidRPr="003B7666">
        <w:rPr>
          <w:rFonts w:cs="Times New Roman"/>
          <w:sz w:val="28"/>
          <w:szCs w:val="28"/>
        </w:rPr>
        <w:t>Venue: The TDI official Discord page or a google meet link will be sent.</w:t>
      </w:r>
    </w:p>
    <w:p w14:paraId="38F9D88E" w14:textId="77777777" w:rsidR="0096649C" w:rsidRPr="003B7666" w:rsidRDefault="0096649C" w:rsidP="0096649C">
      <w:pPr>
        <w:rPr>
          <w:rFonts w:cs="Times New Roman"/>
          <w:sz w:val="28"/>
          <w:szCs w:val="28"/>
        </w:rPr>
      </w:pPr>
    </w:p>
    <w:p w14:paraId="63F5838B" w14:textId="77777777" w:rsidR="0096649C" w:rsidRPr="003B7666" w:rsidRDefault="0096649C" w:rsidP="0096649C">
      <w:pPr>
        <w:rPr>
          <w:rFonts w:cs="Times New Roman"/>
          <w:sz w:val="28"/>
          <w:szCs w:val="28"/>
        </w:rPr>
      </w:pPr>
    </w:p>
    <w:p w14:paraId="5CC46208" w14:textId="77777777" w:rsidR="0096649C" w:rsidRPr="003B7666" w:rsidRDefault="0096649C" w:rsidP="0096649C">
      <w:pPr>
        <w:rPr>
          <w:rFonts w:cs="Times New Roman"/>
          <w:sz w:val="28"/>
          <w:szCs w:val="28"/>
        </w:rPr>
      </w:pPr>
    </w:p>
    <w:p w14:paraId="74F1B461" w14:textId="77777777" w:rsidR="0096649C" w:rsidRPr="003B7666" w:rsidRDefault="0096649C" w:rsidP="0096649C">
      <w:pPr>
        <w:spacing w:line="360" w:lineRule="auto"/>
        <w:rPr>
          <w:rStyle w:val="SubtleEmphasis"/>
          <w:i w:val="0"/>
          <w:iCs w:val="0"/>
          <w:sz w:val="28"/>
          <w:szCs w:val="28"/>
        </w:rPr>
      </w:pPr>
    </w:p>
    <w:p w14:paraId="77A1E785" w14:textId="77777777" w:rsidR="0096649C" w:rsidRPr="003B7666" w:rsidRDefault="0096649C" w:rsidP="0096649C">
      <w:pPr>
        <w:spacing w:line="240" w:lineRule="auto"/>
        <w:rPr>
          <w:rFonts w:cs="Times New Roman"/>
          <w:sz w:val="28"/>
          <w:szCs w:val="28"/>
        </w:rPr>
      </w:pPr>
    </w:p>
    <w:p w14:paraId="193BC3F1" w14:textId="77777777" w:rsidR="0096649C" w:rsidRPr="003B7666" w:rsidRDefault="0096649C" w:rsidP="0096649C">
      <w:pPr>
        <w:rPr>
          <w:sz w:val="28"/>
          <w:szCs w:val="28"/>
        </w:rPr>
      </w:pPr>
    </w:p>
    <w:p w14:paraId="24D8BA50" w14:textId="77777777" w:rsidR="0096649C" w:rsidRPr="003B7666" w:rsidRDefault="0096649C" w:rsidP="0096649C">
      <w:pPr>
        <w:jc w:val="center"/>
        <w:rPr>
          <w:sz w:val="28"/>
          <w:szCs w:val="28"/>
        </w:rPr>
      </w:pPr>
    </w:p>
    <w:p w14:paraId="090013A2" w14:textId="77777777" w:rsidR="0096649C" w:rsidRDefault="0096649C"/>
    <w:sectPr w:rsidR="0096649C" w:rsidSect="0096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104C2"/>
    <w:multiLevelType w:val="hybridMultilevel"/>
    <w:tmpl w:val="63A63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4E02EA"/>
    <w:multiLevelType w:val="hybridMultilevel"/>
    <w:tmpl w:val="AC4EB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547365"/>
    <w:multiLevelType w:val="hybridMultilevel"/>
    <w:tmpl w:val="0C16F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805C03"/>
    <w:multiLevelType w:val="hybridMultilevel"/>
    <w:tmpl w:val="6180C8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71B15BBF"/>
    <w:multiLevelType w:val="hybridMultilevel"/>
    <w:tmpl w:val="006A5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17029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91884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35929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9244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5786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9C"/>
    <w:rsid w:val="009524C1"/>
    <w:rsid w:val="0096649C"/>
    <w:rsid w:val="00C5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A114"/>
  <w15:chartTrackingRefBased/>
  <w15:docId w15:val="{BED61CD1-056A-4350-A285-C4C3CECC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49C"/>
    <w:pPr>
      <w:spacing w:line="256" w:lineRule="auto"/>
    </w:pPr>
    <w:rPr>
      <w:sz w:val="22"/>
      <w:szCs w:val="22"/>
      <w:lang w:val="en-GB"/>
    </w:rPr>
  </w:style>
  <w:style w:type="paragraph" w:styleId="Heading1">
    <w:name w:val="heading 1"/>
    <w:basedOn w:val="Normal"/>
    <w:next w:val="Normal"/>
    <w:link w:val="Heading1Char"/>
    <w:uiPriority w:val="9"/>
    <w:qFormat/>
    <w:rsid w:val="00966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49C"/>
    <w:rPr>
      <w:rFonts w:eastAsiaTheme="majorEastAsia" w:cstheme="majorBidi"/>
      <w:color w:val="272727" w:themeColor="text1" w:themeTint="D8"/>
    </w:rPr>
  </w:style>
  <w:style w:type="paragraph" w:styleId="Title">
    <w:name w:val="Title"/>
    <w:basedOn w:val="Normal"/>
    <w:next w:val="Normal"/>
    <w:link w:val="TitleChar"/>
    <w:uiPriority w:val="10"/>
    <w:qFormat/>
    <w:rsid w:val="00966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49C"/>
    <w:pPr>
      <w:spacing w:before="160"/>
      <w:jc w:val="center"/>
    </w:pPr>
    <w:rPr>
      <w:i/>
      <w:iCs/>
      <w:color w:val="404040" w:themeColor="text1" w:themeTint="BF"/>
    </w:rPr>
  </w:style>
  <w:style w:type="character" w:customStyle="1" w:styleId="QuoteChar">
    <w:name w:val="Quote Char"/>
    <w:basedOn w:val="DefaultParagraphFont"/>
    <w:link w:val="Quote"/>
    <w:uiPriority w:val="29"/>
    <w:rsid w:val="0096649C"/>
    <w:rPr>
      <w:i/>
      <w:iCs/>
      <w:color w:val="404040" w:themeColor="text1" w:themeTint="BF"/>
    </w:rPr>
  </w:style>
  <w:style w:type="paragraph" w:styleId="ListParagraph">
    <w:name w:val="List Paragraph"/>
    <w:basedOn w:val="Normal"/>
    <w:uiPriority w:val="34"/>
    <w:qFormat/>
    <w:rsid w:val="0096649C"/>
    <w:pPr>
      <w:ind w:left="720"/>
      <w:contextualSpacing/>
    </w:pPr>
  </w:style>
  <w:style w:type="character" w:styleId="IntenseEmphasis">
    <w:name w:val="Intense Emphasis"/>
    <w:basedOn w:val="DefaultParagraphFont"/>
    <w:uiPriority w:val="21"/>
    <w:qFormat/>
    <w:rsid w:val="0096649C"/>
    <w:rPr>
      <w:i/>
      <w:iCs/>
      <w:color w:val="0F4761" w:themeColor="accent1" w:themeShade="BF"/>
    </w:rPr>
  </w:style>
  <w:style w:type="paragraph" w:styleId="IntenseQuote">
    <w:name w:val="Intense Quote"/>
    <w:basedOn w:val="Normal"/>
    <w:next w:val="Normal"/>
    <w:link w:val="IntenseQuoteChar"/>
    <w:uiPriority w:val="30"/>
    <w:qFormat/>
    <w:rsid w:val="00966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49C"/>
    <w:rPr>
      <w:i/>
      <w:iCs/>
      <w:color w:val="0F4761" w:themeColor="accent1" w:themeShade="BF"/>
    </w:rPr>
  </w:style>
  <w:style w:type="character" w:styleId="IntenseReference">
    <w:name w:val="Intense Reference"/>
    <w:basedOn w:val="DefaultParagraphFont"/>
    <w:uiPriority w:val="32"/>
    <w:qFormat/>
    <w:rsid w:val="0096649C"/>
    <w:rPr>
      <w:b/>
      <w:bCs/>
      <w:smallCaps/>
      <w:color w:val="0F4761" w:themeColor="accent1" w:themeShade="BF"/>
      <w:spacing w:val="5"/>
    </w:rPr>
  </w:style>
  <w:style w:type="character" w:styleId="Hyperlink">
    <w:name w:val="Hyperlink"/>
    <w:basedOn w:val="DefaultParagraphFont"/>
    <w:uiPriority w:val="99"/>
    <w:unhideWhenUsed/>
    <w:rsid w:val="0096649C"/>
    <w:rPr>
      <w:color w:val="467886" w:themeColor="hyperlink"/>
      <w:u w:val="single"/>
    </w:rPr>
  </w:style>
  <w:style w:type="character" w:styleId="SubtleEmphasis">
    <w:name w:val="Subtle Emphasis"/>
    <w:basedOn w:val="DefaultParagraphFont"/>
    <w:uiPriority w:val="19"/>
    <w:qFormat/>
    <w:rsid w:val="0096649C"/>
    <w:rPr>
      <w:i/>
      <w:iCs/>
      <w:color w:val="404040" w:themeColor="text1" w:themeTint="BF"/>
    </w:rPr>
  </w:style>
  <w:style w:type="character" w:styleId="Strong">
    <w:name w:val="Strong"/>
    <w:basedOn w:val="DefaultParagraphFont"/>
    <w:uiPriority w:val="22"/>
    <w:qFormat/>
    <w:rsid w:val="00966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pC0XyiJPEo?si=WnicLj-5jPcAmgjC" TargetMode="External"/><Relationship Id="rId3" Type="http://schemas.openxmlformats.org/officeDocument/2006/relationships/settings" Target="settings.xml"/><Relationship Id="rId7" Type="http://schemas.openxmlformats.org/officeDocument/2006/relationships/hyperlink" Target="https://youtu.be/m1KcNV-Zhmc?si=X84Zsl_THFV0UYK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JksrTuEVEPk?si=1FF58Pk5m1BpFxSv" TargetMode="External"/><Relationship Id="rId5" Type="http://schemas.openxmlformats.org/officeDocument/2006/relationships/hyperlink" Target="https://youtu.be/JksrTuEVEPk?si=8gZW9_i1kXWw_D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Daberechi Nnamani</cp:lastModifiedBy>
  <cp:revision>2</cp:revision>
  <dcterms:created xsi:type="dcterms:W3CDTF">2024-07-22T13:50:00Z</dcterms:created>
  <dcterms:modified xsi:type="dcterms:W3CDTF">2024-07-22T14:02:00Z</dcterms:modified>
</cp:coreProperties>
</file>