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F5D64" w14:textId="13728AE8" w:rsidR="00343A1F" w:rsidRPr="00896F47" w:rsidRDefault="00343A1F" w:rsidP="00343A1F">
      <w:pPr>
        <w:rPr>
          <w:b/>
          <w:bCs/>
        </w:rPr>
      </w:pPr>
      <w:r w:rsidRPr="00896F47">
        <w:rPr>
          <w:b/>
          <w:bCs/>
        </w:rPr>
        <w:t>Fumagalli Damiano</w:t>
      </w:r>
      <w:r>
        <w:rPr>
          <w:b/>
          <w:bCs/>
        </w:rPr>
        <w:t xml:space="preserve"> (Gruppo P) </w:t>
      </w:r>
      <w:r>
        <w:rPr>
          <w:b/>
          <w:bCs/>
        </w:rPr>
        <w:tab/>
      </w:r>
      <w:r>
        <w:rPr>
          <w:b/>
          <w:bCs/>
        </w:rPr>
        <w:tab/>
        <w:t xml:space="preserve">DATA della PROVA = 03/06/2022 </w:t>
      </w:r>
      <w:r>
        <w:rPr>
          <w:b/>
          <w:bCs/>
        </w:rPr>
        <w:tab/>
        <w:t>Matricola: 157547</w:t>
      </w:r>
    </w:p>
    <w:p w14:paraId="257EABC2" w14:textId="13D36A1B" w:rsidR="00343A1F" w:rsidRDefault="00343A1F" w:rsidP="00343A1F">
      <w:pPr>
        <w:pStyle w:val="Titolo"/>
      </w:pPr>
      <w:r>
        <w:t>FisicaIOT-Labo: Esercitazione 7</w:t>
      </w:r>
    </w:p>
    <w:p w14:paraId="078FF092" w14:textId="77777777" w:rsidR="00343A1F" w:rsidRDefault="00343A1F" w:rsidP="00343A1F"/>
    <w:p w14:paraId="380CC245" w14:textId="75152D01" w:rsidR="00343A1F" w:rsidRDefault="00343A1F" w:rsidP="00343A1F">
      <w:pPr>
        <w:pStyle w:val="Titolo1"/>
      </w:pPr>
      <w:r>
        <w:t>INDICE</w:t>
      </w:r>
    </w:p>
    <w:p w14:paraId="0B2BE3CC" w14:textId="66F5A381" w:rsidR="00343A1F" w:rsidRPr="0041292E" w:rsidRDefault="0007628D" w:rsidP="00972911">
      <w:pPr>
        <w:pStyle w:val="Paragrafoelenco"/>
        <w:numPr>
          <w:ilvl w:val="0"/>
          <w:numId w:val="1"/>
        </w:numPr>
      </w:pPr>
      <w:hyperlink w:anchor="_OBIETTIVO_DELLA_PROVA" w:history="1">
        <w:r w:rsidR="00343A1F" w:rsidRPr="0041292E">
          <w:rPr>
            <w:rStyle w:val="Collegamentoipertestuale"/>
          </w:rPr>
          <w:t>OBIETTIVO DELLA PROVA</w:t>
        </w:r>
      </w:hyperlink>
      <w:r w:rsidR="00972911" w:rsidRPr="0041292E">
        <w:t xml:space="preserve"> </w:t>
      </w:r>
    </w:p>
    <w:p w14:paraId="2DCECC19" w14:textId="77777777" w:rsidR="00343A1F" w:rsidRDefault="0007628D" w:rsidP="00343A1F">
      <w:pPr>
        <w:pStyle w:val="Paragrafoelenco"/>
        <w:numPr>
          <w:ilvl w:val="0"/>
          <w:numId w:val="1"/>
        </w:numPr>
      </w:pPr>
      <w:hyperlink w:anchor="_CONTESTO_TEORICO" w:history="1">
        <w:r w:rsidR="00343A1F" w:rsidRPr="00F466C7">
          <w:rPr>
            <w:rStyle w:val="Collegamentoipertestuale"/>
          </w:rPr>
          <w:t>CONTESTO TEORICO</w:t>
        </w:r>
      </w:hyperlink>
    </w:p>
    <w:p w14:paraId="71789D64" w14:textId="2372A1C7" w:rsidR="00343A1F" w:rsidRPr="00916FA6" w:rsidRDefault="00343A1F" w:rsidP="00343A1F">
      <w:pPr>
        <w:pStyle w:val="Paragrafoelenco"/>
        <w:numPr>
          <w:ilvl w:val="0"/>
          <w:numId w:val="1"/>
        </w:numPr>
        <w:rPr>
          <w:rStyle w:val="Collegamentoipertestuale"/>
        </w:rPr>
      </w:pPr>
      <w:r>
        <w:fldChar w:fldCharType="begin"/>
      </w:r>
      <w:r w:rsidR="004D550E">
        <w:instrText>HYPERLINK  \l "_METODI_DI_MISURA"</w:instrText>
      </w:r>
      <w:r>
        <w:fldChar w:fldCharType="separate"/>
      </w:r>
      <w:r w:rsidRPr="00916FA6">
        <w:rPr>
          <w:rStyle w:val="Collegamentoipertestuale"/>
        </w:rPr>
        <w:t xml:space="preserve">METODI DI MISURA </w:t>
      </w:r>
    </w:p>
    <w:p w14:paraId="3B3AFC04" w14:textId="51E44AAC" w:rsidR="00343A1F" w:rsidRPr="00D56E6B" w:rsidRDefault="00343A1F" w:rsidP="00343A1F">
      <w:pPr>
        <w:pStyle w:val="Paragrafoelenco"/>
        <w:numPr>
          <w:ilvl w:val="0"/>
          <w:numId w:val="1"/>
        </w:numPr>
        <w:rPr>
          <w:rStyle w:val="Collegamentoipertestuale"/>
          <w:color w:val="auto"/>
        </w:rPr>
      </w:pPr>
      <w:r>
        <w:fldChar w:fldCharType="end"/>
      </w:r>
      <w:r>
        <w:fldChar w:fldCharType="begin"/>
      </w:r>
      <w:r w:rsidR="004D550E">
        <w:instrText>HYPERLINK  \l "_RILEVAMENTO_DATI"</w:instrText>
      </w:r>
      <w:r>
        <w:fldChar w:fldCharType="separate"/>
      </w:r>
      <w:r w:rsidRPr="00CF5A6F">
        <w:rPr>
          <w:rStyle w:val="Collegamentoipertestuale"/>
        </w:rPr>
        <w:t>ANALISI DATI</w:t>
      </w:r>
      <w:r>
        <w:t xml:space="preserve"> </w:t>
      </w:r>
    </w:p>
    <w:p w14:paraId="60E2F480" w14:textId="3C46C71F" w:rsidR="00343A1F" w:rsidRDefault="00343A1F" w:rsidP="00343A1F">
      <w:pPr>
        <w:pStyle w:val="Paragrafoelenco"/>
        <w:numPr>
          <w:ilvl w:val="0"/>
          <w:numId w:val="1"/>
        </w:numPr>
      </w:pPr>
      <w:r>
        <w:fldChar w:fldCharType="end"/>
      </w:r>
      <w:hyperlink w:anchor="_CONCLUSIONI" w:history="1">
        <w:r w:rsidRPr="00466B1A">
          <w:rPr>
            <w:rStyle w:val="Collegamentoipertestuale"/>
          </w:rPr>
          <w:t>CONCLUSIONI</w:t>
        </w:r>
      </w:hyperlink>
    </w:p>
    <w:p w14:paraId="7DCAC48A" w14:textId="48A0460C" w:rsidR="00343A1F" w:rsidRDefault="00343A1F" w:rsidP="00343A1F">
      <w:pPr>
        <w:pStyle w:val="Titolo1"/>
      </w:pPr>
      <w:r>
        <w:t xml:space="preserve">OBIETTIVO DELLA </w:t>
      </w:r>
      <w:r w:rsidRPr="003E6FF8">
        <w:t>PROVA</w:t>
      </w:r>
    </w:p>
    <w:p w14:paraId="2B8CAF4A" w14:textId="5AEBFEFF" w:rsidR="00FB6EEF" w:rsidRDefault="007E5343" w:rsidP="007E5343">
      <w:pPr>
        <w:pStyle w:val="Paragrafoelenco"/>
        <w:numPr>
          <w:ilvl w:val="0"/>
          <w:numId w:val="2"/>
        </w:numPr>
      </w:pPr>
      <w:r>
        <w:t>Verificare correttezza e affidabilità dei sensori di temperatura.</w:t>
      </w:r>
    </w:p>
    <w:p w14:paraId="4BC11076" w14:textId="19A07E88" w:rsidR="007E5343" w:rsidRDefault="007E5343" w:rsidP="007E5343">
      <w:pPr>
        <w:pStyle w:val="Paragrafoelenco"/>
        <w:numPr>
          <w:ilvl w:val="0"/>
          <w:numId w:val="2"/>
        </w:numPr>
      </w:pPr>
      <w:r>
        <w:t xml:space="preserve">Osservare l’andamento della resistenza dei sensori al variare della temperatura </w:t>
      </w:r>
    </w:p>
    <w:p w14:paraId="05257ABB" w14:textId="31651726" w:rsidR="007E5343" w:rsidRDefault="007E5343" w:rsidP="007E5343">
      <w:pPr>
        <w:pStyle w:val="Paragrafoelenco"/>
        <w:numPr>
          <w:ilvl w:val="0"/>
          <w:numId w:val="2"/>
        </w:numPr>
      </w:pPr>
      <w:r>
        <w:t>Tempo di risposta dei sensori</w:t>
      </w:r>
    </w:p>
    <w:p w14:paraId="0DEE9465" w14:textId="7E064452" w:rsidR="007E5343" w:rsidRDefault="007E5343" w:rsidP="007E5343">
      <w:pPr>
        <w:pStyle w:val="Titolo1"/>
      </w:pPr>
      <w:r>
        <w:t>CONTESTO TEORICO</w:t>
      </w:r>
    </w:p>
    <w:p w14:paraId="38453B24" w14:textId="7695DD3F" w:rsidR="007E5343" w:rsidRDefault="007E5343" w:rsidP="007E5343">
      <w:pPr>
        <w:pStyle w:val="Titolo2"/>
      </w:pPr>
      <w:bookmarkStart w:id="0" w:name="_TRASDUZIONE"/>
      <w:bookmarkEnd w:id="0"/>
      <w:r>
        <w:t>TRASDUZIONE</w:t>
      </w:r>
    </w:p>
    <w:p w14:paraId="4B4F450B" w14:textId="071B6482" w:rsidR="007E5343" w:rsidRDefault="007E5343" w:rsidP="007E5343">
      <w:r>
        <w:t>Processo tramite cui una grandezza fisica generica</w:t>
      </w:r>
      <w:r w:rsidR="00186EEF">
        <w:t xml:space="preserve"> viene interpretata come un altro segnale fisico, tipicamente di natura elettrica.</w:t>
      </w:r>
    </w:p>
    <w:p w14:paraId="1D48E061" w14:textId="46839B00" w:rsidR="00186EEF" w:rsidRDefault="00186EEF" w:rsidP="007E5343">
      <w:pPr>
        <w:rPr>
          <w:rFonts w:eastAsiaTheme="minorEastAsia"/>
        </w:rPr>
      </w:pPr>
      <w:r>
        <w:t xml:space="preserve">Nella prova in esame la grandezza da rilevare è la </w:t>
      </w:r>
      <w:r w:rsidR="00002384">
        <w:t>temperatura (</w:t>
      </w:r>
      <w:r>
        <w:t>°C), mentre quella trasdotta è la resistenza (</w:t>
      </w:r>
      <m:oMath>
        <m:r>
          <w:rPr>
            <w:rFonts w:ascii="Cambria Math" w:hAnsi="Cambria Math"/>
          </w:rPr>
          <m:t>Ω)</m:t>
        </m:r>
      </m:oMath>
      <w:r>
        <w:rPr>
          <w:rFonts w:eastAsiaTheme="minorEastAsia"/>
        </w:rPr>
        <w:t xml:space="preserve"> del termistore (sensore di temperatura).</w:t>
      </w:r>
    </w:p>
    <w:p w14:paraId="41DE30A2" w14:textId="7DAD2C86" w:rsidR="00136976" w:rsidRDefault="00136976" w:rsidP="00136976">
      <w:pPr>
        <w:pStyle w:val="Titolo2"/>
      </w:pPr>
      <w:bookmarkStart w:id="1" w:name="_FUNZIONE_DI_TRASFERIMETO"/>
      <w:bookmarkEnd w:id="1"/>
      <w:r>
        <w:t>FUNZIONE DI TRASFERIMETO</w:t>
      </w:r>
    </w:p>
    <w:p w14:paraId="5B834E71" w14:textId="2776BBCE" w:rsidR="0026581C" w:rsidRDefault="0026581C" w:rsidP="0026581C">
      <w:r>
        <w:t>Dopo una serie di misurazioni è possibile trovare una relazione che correli la grandezza fisica con quella trasdotta.</w:t>
      </w:r>
    </w:p>
    <w:p w14:paraId="110F85A9" w14:textId="5E54E89A" w:rsidR="0026581C" w:rsidRPr="00136976" w:rsidRDefault="0026581C" w:rsidP="0026581C">
      <w:r>
        <w:t>La relazione potrà essere usata come fattore di conversione da una grandezza all’altra, con semplici calcoli matematici.</w:t>
      </w:r>
    </w:p>
    <w:p w14:paraId="6A4DACFF" w14:textId="3BB6C0C9" w:rsidR="00186EEF" w:rsidRDefault="00186EEF" w:rsidP="00186EEF">
      <w:pPr>
        <w:pStyle w:val="Titolo2"/>
      </w:pPr>
      <w:r>
        <w:t>SENSORI</w:t>
      </w:r>
    </w:p>
    <w:p w14:paraId="610C3F2C" w14:textId="5B8B4DBA" w:rsidR="00381BA8" w:rsidRDefault="00186EEF" w:rsidP="00186EEF">
      <w:pPr>
        <w:rPr>
          <w:rFonts w:eastAsiaTheme="minorEastAsia"/>
        </w:rPr>
      </w:pPr>
      <w:r>
        <w:t>Sono i dispositivi responsabili della trasduzione. Esistono moltissimi sensori, ognuno specializzato nella grandezza fisica da rilevare. Nella prova verranno usati dei termistori</w:t>
      </w:r>
      <w:r w:rsidR="00002384">
        <w:t xml:space="preserve"> NTC</w:t>
      </w:r>
      <w:r w:rsidR="00751F79">
        <w:t xml:space="preserve"> (Negative Temperature Coefficient</w:t>
      </w:r>
      <w:r w:rsidR="00381BA8">
        <w:t xml:space="preserve"> </w:t>
      </w:r>
      <w:r w:rsidR="00381BA8">
        <w:sym w:font="Wingdings" w:char="F0E0"/>
      </w:r>
      <w:r w:rsidR="00381BA8">
        <w:t xml:space="preserve"> a &lt; 0)</w:t>
      </w:r>
    </w:p>
    <w:p w14:paraId="239CDCC3" w14:textId="3C4A13EC" w:rsidR="00381BA8" w:rsidRPr="004D550E" w:rsidRDefault="00381BA8" w:rsidP="00186EEF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ΔR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=a⋅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ΔT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3874EDAF" w14:textId="0874E118" w:rsidR="00EB7FD3" w:rsidRDefault="00EB7FD3" w:rsidP="00EB7FD3">
      <w:pPr>
        <w:pStyle w:val="Titolo2"/>
      </w:pPr>
      <w:bookmarkStart w:id="2" w:name="_TERMISTORI"/>
      <w:bookmarkEnd w:id="2"/>
      <w:r>
        <w:t>TERMISTORI</w:t>
      </w:r>
    </w:p>
    <w:p w14:paraId="403DC0CA" w14:textId="018E4860" w:rsidR="00EB7FD3" w:rsidRDefault="00EB7FD3" w:rsidP="00186EEF">
      <w:r>
        <w:t>Sono dei semiconduttori intrinsechi, cioè all’aumentare della loro temperatura aumentano gli elettroni di valenza della banda di conduzione, generando una diminuzione della resistività</w:t>
      </w:r>
      <w:r w:rsidR="00306470">
        <w:t>.</w:t>
      </w:r>
    </w:p>
    <w:p w14:paraId="4A7B38CE" w14:textId="743F1DF0" w:rsidR="0007628D" w:rsidRDefault="0007628D" w:rsidP="00186EEF"/>
    <w:p w14:paraId="346C6318" w14:textId="3D226091" w:rsidR="0007628D" w:rsidRDefault="0007628D" w:rsidP="00186EEF"/>
    <w:p w14:paraId="6ADF7423" w14:textId="77777777" w:rsidR="0007628D" w:rsidRDefault="0007628D" w:rsidP="00186EEF"/>
    <w:p w14:paraId="1D7D3379" w14:textId="61155BB4" w:rsidR="00186EEF" w:rsidRDefault="00186EEF" w:rsidP="00186EEF">
      <w:pPr>
        <w:pStyle w:val="Titolo2"/>
      </w:pPr>
      <w:r>
        <w:lastRenderedPageBreak/>
        <w:t>TARATURA</w:t>
      </w:r>
    </w:p>
    <w:p w14:paraId="0E147B8F" w14:textId="654EB2FF" w:rsidR="00751F79" w:rsidRDefault="00186EEF" w:rsidP="00186EEF">
      <w:r>
        <w:t>I valori trasdotti dal sensore devono essere il più attinenti possibili con il segnale fisico reale.</w:t>
      </w:r>
      <w:r w:rsidR="00002384">
        <w:t xml:space="preserve"> </w:t>
      </w:r>
    </w:p>
    <w:p w14:paraId="781B87D6" w14:textId="55C1A810" w:rsidR="00186EEF" w:rsidRDefault="00002384" w:rsidP="00186EEF">
      <w:r>
        <w:t>La relazione tra Resistenza del termistore e Temperatura rilevata è lineare tra la Temperatura stessa e il logaritmo naturale della Resistenza</w:t>
      </w:r>
      <w:r w:rsidR="005B1249" w:rsidRPr="005B1249">
        <w:rPr>
          <w:noProof/>
        </w:rPr>
        <w:drawing>
          <wp:anchor distT="0" distB="0" distL="114300" distR="114300" simplePos="0" relativeHeight="251660288" behindDoc="0" locked="0" layoutInCell="1" allowOverlap="1" wp14:anchorId="7119FCC1" wp14:editId="4249C0BF">
            <wp:simplePos x="0" y="0"/>
            <wp:positionH relativeFrom="margin">
              <wp:posOffset>5017796</wp:posOffset>
            </wp:positionH>
            <wp:positionV relativeFrom="paragraph">
              <wp:posOffset>8890</wp:posOffset>
            </wp:positionV>
            <wp:extent cx="1089660" cy="1674495"/>
            <wp:effectExtent l="0" t="0" r="0" b="190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50E">
        <w:t xml:space="preserve">    </w:t>
      </w:r>
      <w:r>
        <w:t>T ( R ) = A * ln R + B</w:t>
      </w:r>
    </w:p>
    <w:p w14:paraId="6A32E2D8" w14:textId="227148CF" w:rsidR="005B1249" w:rsidRDefault="005B1249" w:rsidP="005B1249">
      <w:pPr>
        <w:pStyle w:val="Titolo2"/>
      </w:pPr>
      <w:r>
        <w:t>TEMPO DI MISURA</w:t>
      </w:r>
    </w:p>
    <w:p w14:paraId="6F02F6ED" w14:textId="253B6E1F" w:rsidR="005B1249" w:rsidRDefault="005B1249" w:rsidP="005B1249">
      <w:r>
        <w:t>T1 è la temperatura interna al sensore</w:t>
      </w:r>
    </w:p>
    <w:p w14:paraId="73FC5122" w14:textId="5DB8BDD8" w:rsidR="005B1249" w:rsidRDefault="005B1249" w:rsidP="005B1249">
      <w:r>
        <w:t>T2 è la temperatura dell’ambiente esterno, nel caso in esame della bacinella d’acqua</w:t>
      </w:r>
    </w:p>
    <w:p w14:paraId="1357FFF5" w14:textId="42E12BF2" w:rsidR="005B1249" w:rsidRPr="005B1249" w:rsidRDefault="005B1249" w:rsidP="005B1249">
      <w:r>
        <w:t xml:space="preserve">L’interfaccia è </w:t>
      </w:r>
      <w:r w:rsidR="00B526FB">
        <w:t>un materiale con alta conducibilità termica, che permette al calore di addentrarsi nella zona arancione</w:t>
      </w:r>
    </w:p>
    <w:p w14:paraId="48CC4D82" w14:textId="0C06BF0C" w:rsidR="00EB7FD3" w:rsidRDefault="00B526FB" w:rsidP="00186EEF">
      <w:r>
        <w:t>Lo scambio di calore dipende proprio dal materiale che fa da interfaccia… maggiora conducibilità termica comporta un minore intervallo di tempo di transizione tra la temperatura interna ed esterna.</w:t>
      </w:r>
    </w:p>
    <w:p w14:paraId="3B3CE340" w14:textId="7ECA9CA2" w:rsidR="00942C88" w:rsidRDefault="00942C88" w:rsidP="00942C88">
      <w:pPr>
        <w:pStyle w:val="Titolo2"/>
      </w:pPr>
      <w:r>
        <w:t>ADC (Conversione Analogico Digitale)</w:t>
      </w:r>
    </w:p>
    <w:p w14:paraId="29E6F4C1" w14:textId="77777777" w:rsidR="00942C88" w:rsidRDefault="00942C88" w:rsidP="00942C88">
      <w:r>
        <w:t>Un segnale analogico, esprimibile con un numero infinito di cifre decimali, può essere interpretato come un numero digitale finito, tale da poter essere interpretato correttamente dagli elaboratori digitali.</w:t>
      </w:r>
    </w:p>
    <w:p w14:paraId="1C48562C" w14:textId="77777777" w:rsidR="00942C88" w:rsidRPr="001F139C" w:rsidRDefault="00942C88" w:rsidP="00942C88">
      <w:r>
        <w:t>Nella prova in esame viene effettuata la conversione del valore analogico trasdotto dal termistore.</w:t>
      </w:r>
    </w:p>
    <w:p w14:paraId="6879797E" w14:textId="77777777" w:rsidR="00EB7FD3" w:rsidRDefault="00EB7FD3" w:rsidP="00186EEF"/>
    <w:p w14:paraId="15EBF0E6" w14:textId="561DFB08" w:rsidR="007E5343" w:rsidRPr="00FB6EEF" w:rsidRDefault="00754026" w:rsidP="00EB7FD3">
      <w:pPr>
        <w:pStyle w:val="Titolo1"/>
      </w:pPr>
      <w:bookmarkStart w:id="3" w:name="_METODI_DI_MISURA"/>
      <w:bookmarkEnd w:id="3"/>
      <w:r w:rsidRPr="00FB6EEF">
        <w:rPr>
          <w:noProof/>
        </w:rPr>
        <w:drawing>
          <wp:anchor distT="0" distB="0" distL="114300" distR="114300" simplePos="0" relativeHeight="251658240" behindDoc="0" locked="0" layoutInCell="1" allowOverlap="1" wp14:anchorId="7D59F087" wp14:editId="7C609057">
            <wp:simplePos x="0" y="0"/>
            <wp:positionH relativeFrom="column">
              <wp:posOffset>3810</wp:posOffset>
            </wp:positionH>
            <wp:positionV relativeFrom="paragraph">
              <wp:posOffset>318135</wp:posOffset>
            </wp:positionV>
            <wp:extent cx="4396105" cy="2289175"/>
            <wp:effectExtent l="0" t="0" r="4445" b="0"/>
            <wp:wrapSquare wrapText="bothSides"/>
            <wp:docPr id="1" name="Immagine 1" descr="Immagine che contiene testo, interni, scrivania, uffi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interni, scrivania, uffici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734A">
        <w:rPr>
          <w:noProof/>
        </w:rPr>
        <w:drawing>
          <wp:anchor distT="0" distB="0" distL="114300" distR="114300" simplePos="0" relativeHeight="251659264" behindDoc="0" locked="0" layoutInCell="1" allowOverlap="1" wp14:anchorId="0E0C4E82" wp14:editId="6A4561AF">
            <wp:simplePos x="0" y="0"/>
            <wp:positionH relativeFrom="column">
              <wp:posOffset>4773295</wp:posOffset>
            </wp:positionH>
            <wp:positionV relativeFrom="paragraph">
              <wp:posOffset>69215</wp:posOffset>
            </wp:positionV>
            <wp:extent cx="1656080" cy="2069465"/>
            <wp:effectExtent l="0" t="0" r="1270" b="6985"/>
            <wp:wrapSquare wrapText="bothSides"/>
            <wp:docPr id="2" name="Immagine 2" descr="Immagine che contiene testo, disposi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dispositiv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FD3">
        <w:t>METODI DI MISURA</w:t>
      </w:r>
    </w:p>
    <w:p w14:paraId="6992FE77" w14:textId="57343AC5" w:rsidR="00A15E4C" w:rsidRDefault="008D734A">
      <w:r w:rsidRPr="008D734A">
        <w:t xml:space="preserve"> </w:t>
      </w:r>
    </w:p>
    <w:p w14:paraId="09BF81BE" w14:textId="6238230B" w:rsidR="00754026" w:rsidRDefault="00754026"/>
    <w:p w14:paraId="1EA54BE4" w14:textId="70C9BC7D" w:rsidR="00754026" w:rsidRDefault="00754026" w:rsidP="00754026">
      <w:pPr>
        <w:pStyle w:val="Paragrafoelenco"/>
        <w:numPr>
          <w:ilvl w:val="0"/>
          <w:numId w:val="3"/>
        </w:numPr>
      </w:pPr>
      <w:r>
        <w:t>Quattro sensori NCT legati in fondo all’asta di un termometro analogico a mercurio, in corrispondenza del suo bulbo di rilevazione</w:t>
      </w:r>
    </w:p>
    <w:p w14:paraId="46152CBF" w14:textId="4C16EB0F" w:rsidR="00754026" w:rsidRDefault="00754026" w:rsidP="00754026">
      <w:pPr>
        <w:pStyle w:val="Paragrafoelenco"/>
        <w:numPr>
          <w:ilvl w:val="0"/>
          <w:numId w:val="3"/>
        </w:numPr>
      </w:pPr>
      <w:r>
        <w:t>Interfaccia Hardware che si occupa della ADC (Conversione Analogico Digitale) dei segnali elettrici generati dai termistori.</w:t>
      </w:r>
    </w:p>
    <w:p w14:paraId="4DCD937D" w14:textId="77777777" w:rsidR="00754026" w:rsidRDefault="00754026" w:rsidP="00754026">
      <w:pPr>
        <w:pStyle w:val="Paragrafoelenco"/>
        <w:numPr>
          <w:ilvl w:val="0"/>
          <w:numId w:val="3"/>
        </w:numPr>
      </w:pPr>
      <w:r>
        <w:t xml:space="preserve">Interfaccia software che presenta i dati all’utente… </w:t>
      </w:r>
    </w:p>
    <w:p w14:paraId="5DBE4B6C" w14:textId="4DF6E640" w:rsidR="00754026" w:rsidRDefault="00754026" w:rsidP="00754026">
      <w:pPr>
        <w:pStyle w:val="Paragrafoelenco"/>
        <w:numPr>
          <w:ilvl w:val="1"/>
          <w:numId w:val="3"/>
        </w:numPr>
      </w:pPr>
      <w:r>
        <w:t>Resistenza in funzione de</w:t>
      </w:r>
      <w:r w:rsidR="00F040B2">
        <w:t xml:space="preserve">lla </w:t>
      </w:r>
      <w:r w:rsidR="00975814">
        <w:t>Temperatura</w:t>
      </w:r>
    </w:p>
    <w:p w14:paraId="26446FE6" w14:textId="6626AEF3" w:rsidR="00754026" w:rsidRDefault="00754026" w:rsidP="00754026">
      <w:pPr>
        <w:pStyle w:val="Paragrafoelenco"/>
        <w:numPr>
          <w:ilvl w:val="1"/>
          <w:numId w:val="3"/>
        </w:numPr>
      </w:pPr>
      <w:r>
        <w:t xml:space="preserve">Il valore, come spiegato nella </w:t>
      </w:r>
      <w:hyperlink w:anchor="_TRASDUZIONE" w:history="1">
        <w:r w:rsidRPr="000230AD">
          <w:rPr>
            <w:rStyle w:val="Collegamentoipertestuale"/>
          </w:rPr>
          <w:t>teoria</w:t>
        </w:r>
      </w:hyperlink>
      <w:r>
        <w:t>, corrisponde al valore trasdotto della temperatura registrata dal sensore</w:t>
      </w:r>
    </w:p>
    <w:p w14:paraId="75129EAE" w14:textId="3CA259A4" w:rsidR="000230AD" w:rsidRDefault="000230AD" w:rsidP="000230AD">
      <w:pPr>
        <w:pStyle w:val="Paragrafoelenco"/>
        <w:numPr>
          <w:ilvl w:val="0"/>
          <w:numId w:val="3"/>
        </w:numPr>
      </w:pPr>
      <w:r>
        <w:t>Contenitori per l’acqua, che verrà scaldata…</w:t>
      </w:r>
    </w:p>
    <w:p w14:paraId="5D3AB401" w14:textId="021DBFBD" w:rsidR="004D550E" w:rsidRDefault="000230AD" w:rsidP="004D550E">
      <w:pPr>
        <w:pStyle w:val="Paragrafoelenco"/>
        <w:numPr>
          <w:ilvl w:val="0"/>
          <w:numId w:val="3"/>
        </w:numPr>
      </w:pPr>
      <w:r>
        <w:t>Sostegno fisso per termometro, in modo da stabilizzarlo durante le operazioni di lettura</w:t>
      </w:r>
    </w:p>
    <w:p w14:paraId="711B377F" w14:textId="2F2BD8CF" w:rsidR="000230AD" w:rsidRDefault="000230AD" w:rsidP="00CD553F">
      <w:pPr>
        <w:pStyle w:val="Titolo1"/>
      </w:pPr>
      <w:bookmarkStart w:id="4" w:name="_RILEVAMENTO_DATI"/>
      <w:bookmarkEnd w:id="4"/>
      <w:r>
        <w:lastRenderedPageBreak/>
        <w:t>RILEVAMENTO DATI</w:t>
      </w:r>
    </w:p>
    <w:p w14:paraId="40295324" w14:textId="22BED619" w:rsidR="00975814" w:rsidRDefault="00975814" w:rsidP="00975814">
      <w:pPr>
        <w:pStyle w:val="Titolo2"/>
      </w:pPr>
      <w:r>
        <w:t>OCCORRENTE</w:t>
      </w:r>
    </w:p>
    <w:p w14:paraId="0E283941" w14:textId="737C862E" w:rsidR="00975814" w:rsidRDefault="00975814" w:rsidP="00975814">
      <w:pPr>
        <w:pStyle w:val="Paragrafoelenco"/>
        <w:numPr>
          <w:ilvl w:val="0"/>
          <w:numId w:val="6"/>
        </w:numPr>
      </w:pPr>
      <w:r>
        <w:t>Bacinella con acqua a temperatura ambiente</w:t>
      </w:r>
    </w:p>
    <w:p w14:paraId="0B347FE3" w14:textId="48069742" w:rsidR="00975814" w:rsidRDefault="00975814" w:rsidP="00975814">
      <w:pPr>
        <w:pStyle w:val="Paragrafoelenco"/>
        <w:numPr>
          <w:ilvl w:val="0"/>
          <w:numId w:val="6"/>
        </w:numPr>
      </w:pPr>
      <w:r>
        <w:t>Fornelletto</w:t>
      </w:r>
    </w:p>
    <w:p w14:paraId="3FE5AB06" w14:textId="5AB2D80D" w:rsidR="00975814" w:rsidRDefault="00975814" w:rsidP="00975814">
      <w:pPr>
        <w:pStyle w:val="Paragrafoelenco"/>
        <w:numPr>
          <w:ilvl w:val="0"/>
          <w:numId w:val="6"/>
        </w:numPr>
      </w:pPr>
      <w:r>
        <w:t>Pentolino</w:t>
      </w:r>
    </w:p>
    <w:p w14:paraId="1A174CA8" w14:textId="7418EC33" w:rsidR="00975814" w:rsidRDefault="00975814" w:rsidP="00975814">
      <w:pPr>
        <w:pStyle w:val="Paragrafoelenco"/>
        <w:numPr>
          <w:ilvl w:val="0"/>
          <w:numId w:val="6"/>
        </w:numPr>
      </w:pPr>
      <w:r>
        <w:t>Set Termometri</w:t>
      </w:r>
    </w:p>
    <w:p w14:paraId="1CCC165D" w14:textId="073DCA15" w:rsidR="00975814" w:rsidRDefault="00975814" w:rsidP="00975814">
      <w:pPr>
        <w:pStyle w:val="Paragrafoelenco"/>
        <w:numPr>
          <w:ilvl w:val="0"/>
          <w:numId w:val="6"/>
        </w:numPr>
      </w:pPr>
      <w:r>
        <w:t>Interfaccia Software per la raccolta dei dati relativi alla trasduzione della temperatura</w:t>
      </w:r>
    </w:p>
    <w:p w14:paraId="08FA8FBC" w14:textId="275E7A6D" w:rsidR="00975814" w:rsidRDefault="00975814" w:rsidP="00975814">
      <w:pPr>
        <w:pStyle w:val="Titolo2"/>
      </w:pPr>
      <w:bookmarkStart w:id="5" w:name="_PROCEDIMENTO"/>
      <w:bookmarkEnd w:id="5"/>
      <w:r>
        <w:t>PROCEDIMENTO</w:t>
      </w:r>
    </w:p>
    <w:p w14:paraId="593A46A3" w14:textId="2BB4BCD9" w:rsidR="00975814" w:rsidRDefault="00A03CA7" w:rsidP="00975814">
      <w:pPr>
        <w:pStyle w:val="Paragrafoelenco"/>
        <w:numPr>
          <w:ilvl w:val="0"/>
          <w:numId w:val="8"/>
        </w:numPr>
      </w:pPr>
      <w:r>
        <w:t xml:space="preserve">Date quattro soglie intermedie di </w:t>
      </w:r>
      <w:r w:rsidR="00E677D0">
        <w:t>temperatura {</w:t>
      </w:r>
      <w:r>
        <w:t xml:space="preserve"> 0 , 20 , 40 , 60 } [°C]  </w:t>
      </w:r>
    </w:p>
    <w:p w14:paraId="4FBD9E4F" w14:textId="33B1039F" w:rsidR="00975814" w:rsidRDefault="00975814" w:rsidP="00975814">
      <w:pPr>
        <w:pStyle w:val="Paragrafoelenco"/>
        <w:numPr>
          <w:ilvl w:val="0"/>
          <w:numId w:val="8"/>
        </w:numPr>
      </w:pPr>
      <w:r>
        <w:t>Aggiungere ghiaccio all’acqua fino al raggiungimento di quasi 0°C</w:t>
      </w:r>
    </w:p>
    <w:p w14:paraId="28E4B877" w14:textId="54FCED2B" w:rsidR="00975814" w:rsidRDefault="00975814" w:rsidP="00975814">
      <w:pPr>
        <w:pStyle w:val="Paragrafoelenco"/>
        <w:numPr>
          <w:ilvl w:val="0"/>
          <w:numId w:val="8"/>
        </w:numPr>
      </w:pPr>
      <w:r>
        <w:t>Tornare a temperatura Ambiente</w:t>
      </w:r>
    </w:p>
    <w:p w14:paraId="7280152B" w14:textId="6F12802A" w:rsidR="00975814" w:rsidRDefault="00975814" w:rsidP="00975814">
      <w:pPr>
        <w:pStyle w:val="Paragrafoelenco"/>
        <w:numPr>
          <w:ilvl w:val="0"/>
          <w:numId w:val="8"/>
        </w:numPr>
      </w:pPr>
      <w:r>
        <w:t>Scaldare l’acqua nel pentolino fino alle soglie indicate</w:t>
      </w:r>
    </w:p>
    <w:p w14:paraId="33CBC82A" w14:textId="13EC0503" w:rsidR="00975814" w:rsidRDefault="00975814" w:rsidP="00975814">
      <w:pPr>
        <w:pStyle w:val="Paragrafoelenco"/>
        <w:numPr>
          <w:ilvl w:val="0"/>
          <w:numId w:val="8"/>
        </w:numPr>
      </w:pPr>
      <w:r>
        <w:t>A ogni soglia raggiunta leggere il valore nell’interfaccia Software, il più stabile al variare del tempo</w:t>
      </w:r>
    </w:p>
    <w:p w14:paraId="6088FCCF" w14:textId="251661D0" w:rsidR="00975814" w:rsidRDefault="00975814" w:rsidP="00975814">
      <w:pPr>
        <w:pStyle w:val="Paragrafoelenco"/>
        <w:numPr>
          <w:ilvl w:val="1"/>
          <w:numId w:val="8"/>
        </w:numPr>
      </w:pPr>
      <w:r>
        <w:t xml:space="preserve">Per il </w:t>
      </w:r>
      <w:r w:rsidR="00C17AEB">
        <w:t>rilevamento</w:t>
      </w:r>
      <w:r>
        <w:t xml:space="preserve"> è stato selezionato il sensore 3, come anche per i dati relativi alla </w:t>
      </w:r>
      <w:hyperlink w:anchor="_GRAFICO_PARTE_3" w:history="1">
        <w:r w:rsidRPr="00C17AEB">
          <w:rPr>
            <w:rStyle w:val="Collegamentoipertestuale"/>
          </w:rPr>
          <w:t>parte 3</w:t>
        </w:r>
      </w:hyperlink>
    </w:p>
    <w:bookmarkStart w:id="6" w:name="_MON_1716051022"/>
    <w:bookmarkEnd w:id="6"/>
    <w:p w14:paraId="1EF24568" w14:textId="7742D034" w:rsidR="000230AD" w:rsidRDefault="00A03CA7" w:rsidP="00975814">
      <w:r>
        <w:object w:dxaOrig="3312" w:dyaOrig="1452" w14:anchorId="6869B9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75pt;height:72.75pt" o:ole="">
            <v:imagedata r:id="rId8" o:title=""/>
          </v:shape>
          <o:OLEObject Type="Embed" ProgID="Excel.Sheet.12" ShapeID="_x0000_i1025" DrawAspect="Content" ObjectID="_1716126965" r:id="rId9"/>
        </w:object>
      </w:r>
    </w:p>
    <w:p w14:paraId="585021FC" w14:textId="00EB192F" w:rsidR="001F3BCE" w:rsidRDefault="00E677D0" w:rsidP="000230AD">
      <w:r>
        <w:t>Si può notare come la resistenza dimezzi ogni circa 20°C di intervallo di misurazione</w:t>
      </w:r>
    </w:p>
    <w:p w14:paraId="5631C862" w14:textId="26E647F6" w:rsidR="001E7DFC" w:rsidRPr="00B50369" w:rsidRDefault="001E7DFC" w:rsidP="000230AD">
      <w:pPr>
        <w:rPr>
          <w:rFonts w:eastAsiaTheme="minorEastAsia"/>
          <w:b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ΔR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=a⋅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ΔT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1DFBC4D6" w14:textId="7EACFD49" w:rsidR="001F3BCE" w:rsidRPr="00BB119A" w:rsidRDefault="001E7DFC" w:rsidP="001F3BCE">
      <w:pPr>
        <w:rPr>
          <w:rFonts w:eastAsiaTheme="minorEastAsia"/>
          <w:b/>
          <w:bCs/>
          <w:lang w:val="en-US"/>
        </w:rPr>
      </w:pPr>
      <w:r w:rsidRPr="00BB119A">
        <w:rPr>
          <w:rFonts w:eastAsiaTheme="minorEastAsia"/>
          <w:b/>
          <w:bCs/>
          <w:lang w:val="en-US"/>
        </w:rPr>
        <w:t>(</w:t>
      </w:r>
      <w:r w:rsidR="001F3BCE" w:rsidRPr="00BB119A">
        <w:rPr>
          <w:rFonts w:eastAsiaTheme="minorEastAsia"/>
          <w:b/>
          <w:bCs/>
          <w:lang w:val="en-US"/>
        </w:rPr>
        <w:t>R</w:t>
      </w:r>
      <w:r w:rsidR="001F3BCE" w:rsidRPr="00BB119A">
        <w:rPr>
          <w:rFonts w:eastAsiaTheme="minorEastAsia"/>
          <w:b/>
          <w:bCs/>
          <w:lang w:val="en-US"/>
        </w:rPr>
        <w:t>0</w:t>
      </w:r>
      <w:r w:rsidR="001F3BCE" w:rsidRPr="00BB119A">
        <w:rPr>
          <w:rFonts w:eastAsiaTheme="minorEastAsia"/>
          <w:b/>
          <w:bCs/>
          <w:lang w:val="en-US"/>
        </w:rPr>
        <w:t xml:space="preserve"> = 6650    T</w:t>
      </w:r>
      <w:r w:rsidR="001F3BCE" w:rsidRPr="00BB119A">
        <w:rPr>
          <w:rFonts w:eastAsiaTheme="minorEastAsia"/>
          <w:b/>
          <w:bCs/>
          <w:lang w:val="en-US"/>
        </w:rPr>
        <w:t>0</w:t>
      </w:r>
      <w:r w:rsidR="001F3BCE" w:rsidRPr="00BB119A">
        <w:rPr>
          <w:rFonts w:eastAsiaTheme="minorEastAsia"/>
          <w:b/>
          <w:bCs/>
          <w:lang w:val="en-US"/>
        </w:rPr>
        <w:t xml:space="preserve"> = 38</w:t>
      </w:r>
      <w:r w:rsidRPr="00BB119A">
        <w:rPr>
          <w:rFonts w:eastAsiaTheme="minorEastAsia"/>
          <w:b/>
          <w:bCs/>
          <w:lang w:val="en-US"/>
        </w:rPr>
        <w:t>)</w:t>
      </w:r>
      <w:r w:rsidRPr="00BB119A">
        <w:rPr>
          <w:rFonts w:eastAsiaTheme="minorEastAsia"/>
          <w:b/>
          <w:bCs/>
          <w:lang w:val="en-US"/>
        </w:rPr>
        <w:tab/>
      </w:r>
      <w:r w:rsidRPr="00BB119A">
        <w:rPr>
          <w:rFonts w:eastAsiaTheme="minorEastAsia"/>
          <w:b/>
          <w:bCs/>
          <w:lang w:val="en-US"/>
        </w:rPr>
        <w:tab/>
      </w:r>
      <w:r w:rsidRPr="00BB119A">
        <w:rPr>
          <w:rFonts w:eastAsiaTheme="minorEastAsia"/>
          <w:b/>
          <w:bCs/>
          <w:lang w:val="en-US"/>
        </w:rPr>
        <w:tab/>
        <w:t>(</w:t>
      </w:r>
      <w:r w:rsidR="001F3BCE" w:rsidRPr="00BB119A">
        <w:rPr>
          <w:rFonts w:eastAsiaTheme="minorEastAsia"/>
          <w:b/>
          <w:bCs/>
          <w:lang w:val="en-US"/>
        </w:rPr>
        <w:t>R</w:t>
      </w:r>
      <w:r w:rsidR="001F3BCE" w:rsidRPr="00BB119A">
        <w:rPr>
          <w:rFonts w:eastAsiaTheme="minorEastAsia"/>
          <w:b/>
          <w:bCs/>
          <w:lang w:val="en-US"/>
        </w:rPr>
        <w:t>1</w:t>
      </w:r>
      <w:r w:rsidR="001F3BCE" w:rsidRPr="00BB119A">
        <w:rPr>
          <w:rFonts w:eastAsiaTheme="minorEastAsia"/>
          <w:b/>
          <w:bCs/>
          <w:lang w:val="en-US"/>
        </w:rPr>
        <w:t xml:space="preserve"> = 12120   T</w:t>
      </w:r>
      <w:r w:rsidR="001F3BCE" w:rsidRPr="00BB119A">
        <w:rPr>
          <w:rFonts w:eastAsiaTheme="minorEastAsia"/>
          <w:b/>
          <w:bCs/>
          <w:lang w:val="en-US"/>
        </w:rPr>
        <w:t>1</w:t>
      </w:r>
      <w:r w:rsidR="001F3BCE" w:rsidRPr="00BB119A">
        <w:rPr>
          <w:rFonts w:eastAsiaTheme="minorEastAsia"/>
          <w:b/>
          <w:bCs/>
          <w:lang w:val="en-US"/>
        </w:rPr>
        <w:t xml:space="preserve"> = 20</w:t>
      </w:r>
      <w:r w:rsidRPr="00BB119A">
        <w:rPr>
          <w:rFonts w:eastAsiaTheme="minorEastAsia"/>
          <w:b/>
          <w:bCs/>
          <w:lang w:val="en-US"/>
        </w:rPr>
        <w:t>)</w:t>
      </w:r>
    </w:p>
    <w:p w14:paraId="5EBAF997" w14:textId="46909A7A" w:rsidR="001F3BCE" w:rsidRDefault="00BB119A" w:rsidP="001F3BCE">
      <w:pPr>
        <w:rPr>
          <w:rFonts w:eastAsiaTheme="minorEastAsia"/>
          <w:b/>
          <w:bCs/>
        </w:rPr>
      </w:pPr>
      <w:r w:rsidRPr="00BB119A">
        <w:rPr>
          <w:rFonts w:eastAsiaTheme="minorEastAsia"/>
          <w:b/>
          <w:bCs/>
        </w:rPr>
        <w:t>a</w:t>
      </w:r>
      <w:r w:rsidR="001F3BCE" w:rsidRPr="00BB119A">
        <w:rPr>
          <w:rFonts w:eastAsiaTheme="minorEastAsia"/>
          <w:b/>
          <w:bCs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ΔR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ΔT</m:t>
            </m:r>
          </m:den>
        </m:f>
      </m:oMath>
      <w:r w:rsidR="001F3BCE" w:rsidRPr="00BB119A">
        <w:rPr>
          <w:rFonts w:eastAsiaTheme="minorEastAsia"/>
          <w:b/>
          <w:bCs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>=</m:t>
        </m:r>
      </m:oMath>
      <w:r w:rsidR="001F3BCE" w:rsidRPr="00BB119A">
        <w:rPr>
          <w:rFonts w:eastAsiaTheme="minorEastAsia"/>
          <w:b/>
          <w:bCs/>
        </w:rPr>
        <w:t xml:space="preserve"> -1.7365</w:t>
      </w:r>
      <w:r w:rsidRPr="00BB119A">
        <w:rPr>
          <w:rFonts w:eastAsiaTheme="minorEastAsia"/>
          <w:b/>
          <w:bCs/>
        </w:rPr>
        <w:t xml:space="preserve"> </w:t>
      </w:r>
    </w:p>
    <w:p w14:paraId="24E3AC6B" w14:textId="4926B6F9" w:rsidR="00A03CA7" w:rsidRDefault="00EA1B53" w:rsidP="00EA1B53">
      <w:pPr>
        <w:pStyle w:val="Titolo2"/>
      </w:pPr>
      <w:r>
        <w:t>GRAFICI</w:t>
      </w:r>
    </w:p>
    <w:p w14:paraId="541264C0" w14:textId="26FFA638" w:rsidR="00A03CA7" w:rsidRDefault="00F040B2" w:rsidP="000230AD">
      <w:r>
        <w:rPr>
          <w:noProof/>
        </w:rPr>
        <w:drawing>
          <wp:anchor distT="0" distB="0" distL="114300" distR="114300" simplePos="0" relativeHeight="251662336" behindDoc="0" locked="0" layoutInCell="1" allowOverlap="1" wp14:anchorId="68DBA24F" wp14:editId="658625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33065" cy="1828800"/>
            <wp:effectExtent l="0" t="0" r="635" b="0"/>
            <wp:wrapSquare wrapText="bothSides"/>
            <wp:docPr id="5" name="Gra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6221A8" wp14:editId="3F1D5885">
            <wp:simplePos x="0" y="0"/>
            <wp:positionH relativeFrom="margin">
              <wp:align>left</wp:align>
            </wp:positionH>
            <wp:positionV relativeFrom="paragraph">
              <wp:posOffset>305</wp:posOffset>
            </wp:positionV>
            <wp:extent cx="2991916" cy="1828800"/>
            <wp:effectExtent l="0" t="0" r="18415" b="0"/>
            <wp:wrapSquare wrapText="bothSides"/>
            <wp:docPr id="4" name="Gra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  <w:r>
        <w:t xml:space="preserve">I due grafici sono </w:t>
      </w:r>
      <w:r w:rsidR="00EA1B53">
        <w:t>analoghi</w:t>
      </w:r>
      <w:r>
        <w:t>, nel secondo però è stato impostato l’asse verticale con andamento logaritmico in base 10… come si può notare l’andamento lineare ipotizzato, tra Resistenza e Logaritmo della Temperatura, è visibile distintamente nel secondo grafico.</w:t>
      </w:r>
    </w:p>
    <w:p w14:paraId="6CA5CB2B" w14:textId="2B9EB219" w:rsidR="005874BD" w:rsidRPr="00136976" w:rsidRDefault="005874BD" w:rsidP="000230AD">
      <w:pPr>
        <w:rPr>
          <w:b/>
          <w:bCs/>
        </w:rPr>
      </w:pPr>
      <w:r w:rsidRPr="00136976">
        <w:rPr>
          <w:b/>
          <w:bCs/>
        </w:rPr>
        <w:t>R(T) = y0 * exp ( m * T )</w:t>
      </w:r>
      <w:r w:rsidR="00136976" w:rsidRPr="00136976">
        <w:rPr>
          <w:b/>
          <w:bCs/>
        </w:rPr>
        <w:t xml:space="preserve">     </w:t>
      </w:r>
      <w:r w:rsidR="00136976" w:rsidRPr="00136976">
        <w:rPr>
          <w:b/>
          <w:bCs/>
        </w:rPr>
        <w:sym w:font="Wingdings" w:char="F0E0"/>
      </w:r>
      <w:r w:rsidR="00136976" w:rsidRPr="00136976">
        <w:rPr>
          <w:b/>
          <w:bCs/>
        </w:rPr>
        <w:t xml:space="preserve"> </w:t>
      </w:r>
      <w:hyperlink w:anchor="_FUNZIONE_DI_TRASFERIMETO" w:history="1">
        <w:r w:rsidR="00136976" w:rsidRPr="0026581C">
          <w:rPr>
            <w:rStyle w:val="Collegamentoipertestuale"/>
            <w:b/>
            <w:bCs/>
          </w:rPr>
          <w:t>FUNZIONE DI TRASFERIMENTO</w:t>
        </w:r>
      </w:hyperlink>
    </w:p>
    <w:p w14:paraId="32EC6A82" w14:textId="758FDEC1" w:rsidR="005874BD" w:rsidRDefault="005874BD" w:rsidP="000230AD">
      <w:r>
        <w:t>Volendo ricavare T è sufficiente invertire la formula</w:t>
      </w:r>
    </w:p>
    <w:p w14:paraId="4BC952E8" w14:textId="4B5BCB0C" w:rsidR="00136976" w:rsidRDefault="005874BD" w:rsidP="005874BD">
      <w:pPr>
        <w:jc w:val="both"/>
        <w:rPr>
          <w:b/>
          <w:bCs/>
        </w:rPr>
      </w:pPr>
      <w:r w:rsidRPr="005874BD">
        <w:rPr>
          <w:b/>
          <w:bCs/>
        </w:rPr>
        <w:t xml:space="preserve">exp ( m * T ) = R(T) / y0   </w:t>
      </w:r>
      <w:r w:rsidRPr="005874BD">
        <w:rPr>
          <w:b/>
          <w:bCs/>
          <w:lang w:val="en-US"/>
        </w:rPr>
        <w:sym w:font="Wingdings" w:char="F0E0"/>
      </w:r>
      <w:r w:rsidRPr="005874BD">
        <w:rPr>
          <w:b/>
          <w:bCs/>
        </w:rPr>
        <w:t xml:space="preserve"> m*T = ln (R(T) / y0)    </w:t>
      </w:r>
      <w:r w:rsidRPr="005874BD">
        <w:rPr>
          <w:b/>
          <w:bCs/>
          <w:lang w:val="en-US"/>
        </w:rPr>
        <w:sym w:font="Wingdings" w:char="F0E0"/>
      </w:r>
      <w:r w:rsidRPr="005874BD">
        <w:rPr>
          <w:b/>
          <w:bCs/>
        </w:rPr>
        <w:t xml:space="preserve">   T</w:t>
      </w:r>
      <w:r w:rsidR="00E1689A">
        <w:rPr>
          <w:b/>
          <w:bCs/>
        </w:rPr>
        <w:t>( R)</w:t>
      </w:r>
      <w:r w:rsidRPr="005874BD">
        <w:rPr>
          <w:b/>
          <w:bCs/>
        </w:rPr>
        <w:t xml:space="preserve"> = </w:t>
      </w:r>
      <w:r w:rsidR="00332A0F">
        <w:rPr>
          <w:b/>
          <w:bCs/>
        </w:rPr>
        <w:t xml:space="preserve">(1/m) * </w:t>
      </w:r>
      <w:r w:rsidRPr="005874BD">
        <w:rPr>
          <w:b/>
          <w:bCs/>
        </w:rPr>
        <w:t>ln (</w:t>
      </w:r>
      <w:r w:rsidR="00E1689A">
        <w:rPr>
          <w:b/>
          <w:bCs/>
        </w:rPr>
        <w:t>R</w:t>
      </w:r>
      <w:r w:rsidRPr="005874BD">
        <w:rPr>
          <w:b/>
          <w:bCs/>
        </w:rPr>
        <w:t xml:space="preserve"> / y0) </w:t>
      </w:r>
    </w:p>
    <w:p w14:paraId="1F629D94" w14:textId="75A3BA31" w:rsidR="00EB4D37" w:rsidRDefault="00EB4D37" w:rsidP="00EB4D37">
      <w:pPr>
        <w:pStyle w:val="Titolo1"/>
      </w:pPr>
      <w:bookmarkStart w:id="7" w:name="_GRAFICO_PARTE_3"/>
      <w:bookmarkEnd w:id="7"/>
      <w:r>
        <w:lastRenderedPageBreak/>
        <w:t>GRAFICO PARTE 3</w:t>
      </w:r>
    </w:p>
    <w:p w14:paraId="252AE68F" w14:textId="3F93924E" w:rsidR="00EB4D37" w:rsidRDefault="00EB4D37" w:rsidP="00EB4D37">
      <w:pPr>
        <w:pStyle w:val="Titolo2"/>
      </w:pPr>
      <w:r>
        <w:t>OCCORRENTE</w:t>
      </w:r>
    </w:p>
    <w:p w14:paraId="1B609A2C" w14:textId="4B153BBE" w:rsidR="00EB4D37" w:rsidRDefault="00EB4D37" w:rsidP="00EB4D37">
      <w:pPr>
        <w:pStyle w:val="Paragrafoelenco"/>
        <w:numPr>
          <w:ilvl w:val="0"/>
          <w:numId w:val="5"/>
        </w:numPr>
      </w:pPr>
      <w:r>
        <w:t>Fornelletto per scaldare</w:t>
      </w:r>
    </w:p>
    <w:p w14:paraId="08A1D3A0" w14:textId="52C1FBF0" w:rsidR="00EB4D37" w:rsidRDefault="00EB4D37" w:rsidP="00EB4D37">
      <w:pPr>
        <w:pStyle w:val="Paragrafoelenco"/>
        <w:numPr>
          <w:ilvl w:val="0"/>
          <w:numId w:val="5"/>
        </w:numPr>
      </w:pPr>
      <w:r>
        <w:t>Pentolino</w:t>
      </w:r>
    </w:p>
    <w:p w14:paraId="76EAF77B" w14:textId="2CB8377D" w:rsidR="00EB4D37" w:rsidRDefault="00EB4D37" w:rsidP="00EB4D37">
      <w:pPr>
        <w:pStyle w:val="Paragrafoelenco"/>
        <w:numPr>
          <w:ilvl w:val="0"/>
          <w:numId w:val="5"/>
        </w:numPr>
      </w:pPr>
      <w:r>
        <w:t>Bacinella</w:t>
      </w:r>
    </w:p>
    <w:p w14:paraId="32358888" w14:textId="33E741EF" w:rsidR="00EB4D37" w:rsidRDefault="00EB4D37" w:rsidP="00EB4D37">
      <w:pPr>
        <w:pStyle w:val="Paragrafoelenco"/>
        <w:numPr>
          <w:ilvl w:val="0"/>
          <w:numId w:val="5"/>
        </w:numPr>
      </w:pPr>
      <w:r>
        <w:t>Set Termometro</w:t>
      </w:r>
    </w:p>
    <w:p w14:paraId="49D938D4" w14:textId="7C8D5D07" w:rsidR="00EB4D37" w:rsidRPr="00EB4D37" w:rsidRDefault="00EB4D37" w:rsidP="00EB4D37">
      <w:pPr>
        <w:pStyle w:val="Titolo2"/>
      </w:pPr>
      <w:r>
        <w:t>PROCEDIMENTO</w:t>
      </w:r>
    </w:p>
    <w:p w14:paraId="41B30834" w14:textId="39176AC6" w:rsidR="00EB4D37" w:rsidRDefault="00EB4D37" w:rsidP="00EB4D37">
      <w:pPr>
        <w:pStyle w:val="Paragrafoelenco"/>
        <w:numPr>
          <w:ilvl w:val="0"/>
          <w:numId w:val="4"/>
        </w:numPr>
      </w:pPr>
      <w:r>
        <w:t>Fare scaldare l’acqua in un pentolino fino a portarla a circa 70-80°C</w:t>
      </w:r>
    </w:p>
    <w:p w14:paraId="08CA4FA7" w14:textId="51E0B5F7" w:rsidR="00EB4D37" w:rsidRDefault="00EB4D37" w:rsidP="00EB4D37">
      <w:pPr>
        <w:pStyle w:val="Paragrafoelenco"/>
        <w:numPr>
          <w:ilvl w:val="0"/>
          <w:numId w:val="4"/>
        </w:numPr>
      </w:pPr>
      <w:r>
        <w:t>Immergere il termometro con i termistori e attendere fino al raggiungimento della massima temperatura</w:t>
      </w:r>
    </w:p>
    <w:p w14:paraId="385AEDAC" w14:textId="4D2AE1AF" w:rsidR="00EB4D37" w:rsidRDefault="00EB4D37" w:rsidP="00EB4D37">
      <w:pPr>
        <w:pStyle w:val="Paragrafoelenco"/>
        <w:numPr>
          <w:ilvl w:val="0"/>
          <w:numId w:val="4"/>
        </w:numPr>
      </w:pPr>
      <w:r>
        <w:t>Togliere il termometro e lasciarlo raffreddare in aria per una dozzina di secondi circa</w:t>
      </w:r>
    </w:p>
    <w:p w14:paraId="5C42D3A6" w14:textId="4A6090E7" w:rsidR="00EB4D37" w:rsidRPr="00EB4D37" w:rsidRDefault="00EB4D37" w:rsidP="00EB4D37">
      <w:pPr>
        <w:pStyle w:val="Paragrafoelenco"/>
        <w:numPr>
          <w:ilvl w:val="0"/>
          <w:numId w:val="4"/>
        </w:numPr>
      </w:pPr>
      <w:r>
        <w:t>Immergerlo nella bacinella a temperatura ambiente, fino al raggiungimento della temperatura stabile</w:t>
      </w:r>
    </w:p>
    <w:p w14:paraId="77306583" w14:textId="1288070A" w:rsidR="00EB4D37" w:rsidRDefault="00E0512E" w:rsidP="005874BD">
      <w:pPr>
        <w:jc w:val="both"/>
      </w:pPr>
      <w:r w:rsidRPr="00E0512E">
        <w:rPr>
          <w:noProof/>
        </w:rPr>
        <w:drawing>
          <wp:anchor distT="0" distB="0" distL="114300" distR="114300" simplePos="0" relativeHeight="251666432" behindDoc="0" locked="0" layoutInCell="1" allowOverlap="1" wp14:anchorId="0782D6C4" wp14:editId="6EFB52C6">
            <wp:simplePos x="0" y="0"/>
            <wp:positionH relativeFrom="column">
              <wp:posOffset>-5715</wp:posOffset>
            </wp:positionH>
            <wp:positionV relativeFrom="paragraph">
              <wp:posOffset>3175</wp:posOffset>
            </wp:positionV>
            <wp:extent cx="3774440" cy="21717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73BEF9" w14:textId="004022B3" w:rsidR="00EB4D37" w:rsidRDefault="007C3436" w:rsidP="005874BD">
      <w:pPr>
        <w:jc w:val="both"/>
      </w:pPr>
      <w:r>
        <w:t>Tmax = 90°C</w:t>
      </w:r>
    </w:p>
    <w:p w14:paraId="377FDDA8" w14:textId="136287FF" w:rsidR="007C3436" w:rsidRDefault="007C3436" w:rsidP="005874BD">
      <w:pPr>
        <w:jc w:val="both"/>
      </w:pPr>
      <w:r>
        <w:t xml:space="preserve">Tstab = 22°C </w:t>
      </w:r>
    </w:p>
    <w:p w14:paraId="34C48340" w14:textId="7265A431" w:rsidR="005874BD" w:rsidRDefault="005874BD" w:rsidP="005874BD">
      <w:pPr>
        <w:jc w:val="both"/>
      </w:pPr>
    </w:p>
    <w:p w14:paraId="76433B24" w14:textId="4ADCBD9E" w:rsidR="00EB4D37" w:rsidRDefault="00EB4D37" w:rsidP="005874BD">
      <w:pPr>
        <w:jc w:val="both"/>
      </w:pPr>
    </w:p>
    <w:p w14:paraId="6007929E" w14:textId="15DB2BF4" w:rsidR="00EB4D37" w:rsidRDefault="00EB4D37" w:rsidP="005874BD">
      <w:pPr>
        <w:jc w:val="both"/>
      </w:pPr>
    </w:p>
    <w:p w14:paraId="52D7EC84" w14:textId="409958D9" w:rsidR="00EB4D37" w:rsidRDefault="00EB4D37" w:rsidP="005874BD">
      <w:pPr>
        <w:jc w:val="both"/>
      </w:pPr>
    </w:p>
    <w:p w14:paraId="6CD59E1C" w14:textId="5A1F96E0" w:rsidR="00EB4D37" w:rsidRDefault="00EB4D37" w:rsidP="005874BD">
      <w:pPr>
        <w:jc w:val="both"/>
      </w:pPr>
    </w:p>
    <w:p w14:paraId="08EBEF36" w14:textId="52B116A4" w:rsidR="00EB4D37" w:rsidRDefault="007C3436" w:rsidP="007C3436">
      <w:pPr>
        <w:pStyle w:val="Titolo2"/>
      </w:pPr>
      <w:r>
        <w:t>ANALISI DEL GRAFICO</w:t>
      </w:r>
    </w:p>
    <w:p w14:paraId="211FF79C" w14:textId="04AD8DD4" w:rsidR="00E0512E" w:rsidRDefault="00E0512E" w:rsidP="00E0512E">
      <w:pPr>
        <w:pStyle w:val="Paragrafoelenco"/>
        <w:numPr>
          <w:ilvl w:val="0"/>
          <w:numId w:val="10"/>
        </w:numPr>
      </w:pPr>
      <w:r>
        <w:t>Inserito nel pentolino di acqua calda</w:t>
      </w:r>
    </w:p>
    <w:p w14:paraId="479258D0" w14:textId="78268B55" w:rsidR="00E0512E" w:rsidRDefault="00E0512E" w:rsidP="00E0512E">
      <w:pPr>
        <w:pStyle w:val="Paragrafoelenco"/>
        <w:numPr>
          <w:ilvl w:val="0"/>
          <w:numId w:val="10"/>
        </w:numPr>
      </w:pPr>
      <w:r>
        <w:t>Fase transitoria in aria</w:t>
      </w:r>
    </w:p>
    <w:p w14:paraId="0B465B50" w14:textId="5B205463" w:rsidR="00EB4D37" w:rsidRDefault="00E0512E" w:rsidP="00B50369">
      <w:pPr>
        <w:pStyle w:val="Paragrafoelenco"/>
        <w:numPr>
          <w:ilvl w:val="0"/>
          <w:numId w:val="10"/>
        </w:numPr>
      </w:pPr>
      <w:r>
        <w:t>Bacinella temperatura ambiente</w:t>
      </w:r>
    </w:p>
    <w:p w14:paraId="3CAF3B05" w14:textId="55EE30F9" w:rsidR="00B50369" w:rsidRDefault="00B50369" w:rsidP="0077486D">
      <w:pPr>
        <w:pStyle w:val="Titolo1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856C7F" wp14:editId="0F07817B">
            <wp:simplePos x="0" y="0"/>
            <wp:positionH relativeFrom="margin">
              <wp:posOffset>781050</wp:posOffset>
            </wp:positionH>
            <wp:positionV relativeFrom="paragraph">
              <wp:posOffset>57150</wp:posOffset>
            </wp:positionV>
            <wp:extent cx="3744595" cy="2371725"/>
            <wp:effectExtent l="0" t="0" r="8255" b="9525"/>
            <wp:wrapSquare wrapText="bothSides"/>
            <wp:docPr id="10" name="Grafico 10">
              <a:extLst xmlns:a="http://schemas.openxmlformats.org/drawingml/2006/main">
                <a:ext uri="{FF2B5EF4-FFF2-40B4-BE49-F238E27FC236}">
                  <a16:creationId xmlns:a16="http://schemas.microsoft.com/office/drawing/2014/main" id="{AAD621BF-EF64-3CAB-2AC5-F1CBD77356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67AEE" w14:textId="7CC2BD89" w:rsidR="00B50369" w:rsidRDefault="00B50369" w:rsidP="0077486D">
      <w:pPr>
        <w:pStyle w:val="Titolo1"/>
      </w:pPr>
    </w:p>
    <w:p w14:paraId="1AE12956" w14:textId="788E8B11" w:rsidR="00B50369" w:rsidRDefault="00B50369" w:rsidP="0077486D">
      <w:pPr>
        <w:pStyle w:val="Titolo1"/>
      </w:pPr>
    </w:p>
    <w:p w14:paraId="2E6400E5" w14:textId="6641D61F" w:rsidR="00B50369" w:rsidRDefault="00B50369" w:rsidP="0077486D">
      <w:pPr>
        <w:pStyle w:val="Titolo1"/>
      </w:pPr>
    </w:p>
    <w:p w14:paraId="39538365" w14:textId="179DAD26" w:rsidR="00B50369" w:rsidRDefault="00B50369" w:rsidP="0077486D">
      <w:pPr>
        <w:pStyle w:val="Titolo1"/>
      </w:pPr>
    </w:p>
    <w:p w14:paraId="17084A92" w14:textId="1B3F6B16" w:rsidR="00B50369" w:rsidRDefault="00B50369" w:rsidP="00B50369"/>
    <w:p w14:paraId="061C717A" w14:textId="2B19FC00" w:rsidR="00B50369" w:rsidRPr="00B50369" w:rsidRDefault="00B50369" w:rsidP="00B50369"/>
    <w:p w14:paraId="6ACA55F1" w14:textId="46AD0988" w:rsidR="00B50369" w:rsidRDefault="00B50369" w:rsidP="0077486D">
      <w:pPr>
        <w:pStyle w:val="Titolo1"/>
      </w:pPr>
    </w:p>
    <w:p w14:paraId="6A858883" w14:textId="7BF685B9" w:rsidR="00B50369" w:rsidRDefault="00B50369" w:rsidP="0077486D">
      <w:pPr>
        <w:pStyle w:val="Titolo1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D2D10F7" wp14:editId="4BA8C80E">
            <wp:simplePos x="0" y="0"/>
            <wp:positionH relativeFrom="margin">
              <wp:posOffset>1009650</wp:posOffset>
            </wp:positionH>
            <wp:positionV relativeFrom="paragraph">
              <wp:posOffset>164465</wp:posOffset>
            </wp:positionV>
            <wp:extent cx="3261995" cy="2355215"/>
            <wp:effectExtent l="0" t="0" r="14605" b="6985"/>
            <wp:wrapSquare wrapText="bothSides"/>
            <wp:docPr id="9" name="Grafico 9">
              <a:extLst xmlns:a="http://schemas.openxmlformats.org/drawingml/2006/main">
                <a:ext uri="{FF2B5EF4-FFF2-40B4-BE49-F238E27FC236}">
                  <a16:creationId xmlns:a16="http://schemas.microsoft.com/office/drawing/2014/main" id="{AAD621BF-EF64-3CAB-2AC5-F1CBD77356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4FFD4" w14:textId="224B2137" w:rsidR="00B50369" w:rsidRDefault="00B50369" w:rsidP="0077486D">
      <w:pPr>
        <w:pStyle w:val="Titolo1"/>
      </w:pPr>
    </w:p>
    <w:p w14:paraId="2D3A48B2" w14:textId="2BF40301" w:rsidR="00B50369" w:rsidRDefault="00B50369" w:rsidP="0077486D">
      <w:pPr>
        <w:pStyle w:val="Titolo1"/>
      </w:pPr>
    </w:p>
    <w:p w14:paraId="4B24025F" w14:textId="3F7BDB84" w:rsidR="00B50369" w:rsidRDefault="00B50369" w:rsidP="00B50369"/>
    <w:p w14:paraId="0DA12B1A" w14:textId="7AFF373E" w:rsidR="00B50369" w:rsidRDefault="00B50369" w:rsidP="00B50369"/>
    <w:p w14:paraId="2BF74B92" w14:textId="491AF83B" w:rsidR="00B50369" w:rsidRDefault="00B50369" w:rsidP="00B50369"/>
    <w:p w14:paraId="2AB1C142" w14:textId="004FC1F2" w:rsidR="00B50369" w:rsidRDefault="00B50369" w:rsidP="00B50369"/>
    <w:p w14:paraId="5CB15445" w14:textId="77777777" w:rsidR="00B50369" w:rsidRDefault="00B50369" w:rsidP="00B50369">
      <w:pPr>
        <w:pStyle w:val="Paragrafoelenco"/>
      </w:pPr>
    </w:p>
    <w:p w14:paraId="65FBC222" w14:textId="78ABC86E" w:rsidR="00B50369" w:rsidRDefault="00B50369" w:rsidP="00B50369">
      <w:pPr>
        <w:pStyle w:val="Paragrafoelenco"/>
        <w:numPr>
          <w:ilvl w:val="0"/>
          <w:numId w:val="9"/>
        </w:numPr>
      </w:pPr>
      <w:r>
        <w:t>I due grafici, come nel caso di R(T) sono analoghi, infatti il primo possiede una scala di Y lineare, mentre il secondo di tipo logaritmico (sempre base 10)</w:t>
      </w:r>
    </w:p>
    <w:p w14:paraId="19FAD4BC" w14:textId="4C56E2D4" w:rsidR="00B50369" w:rsidRDefault="00B50369" w:rsidP="00B50369">
      <w:pPr>
        <w:pStyle w:val="Paragrafoelenco"/>
        <w:numPr>
          <w:ilvl w:val="0"/>
          <w:numId w:val="9"/>
        </w:numPr>
      </w:pPr>
      <w:r>
        <w:t>È stato considerato</w:t>
      </w:r>
      <w:r>
        <w:t xml:space="preserve"> l’intervallo di tempo delimitato dalle linee rosse, nel quale il termometro è appena stato inserito nella bacinella a temperatura ambiente</w:t>
      </w:r>
    </w:p>
    <w:p w14:paraId="46BFEB0A" w14:textId="77777777" w:rsidR="00B50369" w:rsidRPr="007C3436" w:rsidRDefault="00B50369" w:rsidP="00B50369">
      <w:pPr>
        <w:pStyle w:val="Paragrafoelenco"/>
        <w:numPr>
          <w:ilvl w:val="0"/>
          <w:numId w:val="9"/>
        </w:numPr>
      </w:pPr>
      <w:r>
        <w:t>Il coefficiente della x è correlato al tempo di risposta del sensore, tau = 1/0.125 = 8 sec</w:t>
      </w:r>
    </w:p>
    <w:p w14:paraId="0ED0008A" w14:textId="77777777" w:rsidR="00B50369" w:rsidRPr="00B50369" w:rsidRDefault="00B50369" w:rsidP="00B50369"/>
    <w:p w14:paraId="364423F6" w14:textId="25F9D1E8" w:rsidR="00B76269" w:rsidRDefault="0077486D" w:rsidP="0077486D">
      <w:pPr>
        <w:pStyle w:val="Titolo1"/>
      </w:pPr>
      <w:bookmarkStart w:id="8" w:name="_CONCLUSIONI"/>
      <w:bookmarkEnd w:id="8"/>
      <w:r>
        <w:t>CONCLUSIONI</w:t>
      </w:r>
    </w:p>
    <w:p w14:paraId="16AE68F1" w14:textId="77777777" w:rsidR="005120BA" w:rsidRPr="005120BA" w:rsidRDefault="00BB119A" w:rsidP="005120BA">
      <w:pPr>
        <w:pStyle w:val="Paragrafoelenco"/>
        <w:numPr>
          <w:ilvl w:val="0"/>
          <w:numId w:val="11"/>
        </w:numPr>
      </w:pPr>
      <w:r w:rsidRPr="00B50369">
        <w:rPr>
          <w:rFonts w:eastAsiaTheme="minorEastAsia"/>
          <w:b/>
          <w:bCs/>
        </w:rPr>
        <w:t xml:space="preserve">Come </w:t>
      </w:r>
      <w:r w:rsidR="005120BA">
        <w:rPr>
          <w:rFonts w:eastAsiaTheme="minorEastAsia"/>
          <w:b/>
          <w:bCs/>
        </w:rPr>
        <w:t>calcolato</w:t>
      </w:r>
      <w:r w:rsidRPr="00B50369">
        <w:rPr>
          <w:rFonts w:eastAsiaTheme="minorEastAsia"/>
          <w:b/>
          <w:bCs/>
        </w:rPr>
        <w:t xml:space="preserve"> il coefficiente di variazione d</w:t>
      </w:r>
      <w:r w:rsidRPr="00B50369">
        <w:rPr>
          <w:rFonts w:eastAsiaTheme="minorEastAsia"/>
          <w:b/>
          <w:bCs/>
        </w:rPr>
        <w:t xml:space="preserve">ella resistenza </w:t>
      </w:r>
      <w:r w:rsidRPr="00B50369">
        <w:rPr>
          <w:rFonts w:eastAsiaTheme="minorEastAsia"/>
          <w:b/>
          <w:bCs/>
        </w:rPr>
        <w:t xml:space="preserve">rispetto alla </w:t>
      </w:r>
      <w:r w:rsidRPr="00B50369">
        <w:rPr>
          <w:rFonts w:eastAsiaTheme="minorEastAsia"/>
          <w:b/>
          <w:bCs/>
        </w:rPr>
        <w:t>temperatura</w:t>
      </w:r>
      <w:r w:rsidRPr="00B50369">
        <w:rPr>
          <w:rFonts w:eastAsiaTheme="minorEastAsia"/>
          <w:b/>
          <w:bCs/>
        </w:rPr>
        <w:t xml:space="preserve">, o viceversa, è </w:t>
      </w:r>
      <w:r w:rsidRPr="00B50369">
        <w:rPr>
          <w:rFonts w:eastAsiaTheme="minorEastAsia"/>
          <w:b/>
          <w:bCs/>
        </w:rPr>
        <w:t>negativo</w:t>
      </w:r>
      <w:r w:rsidR="00B50369">
        <w:rPr>
          <w:rFonts w:eastAsiaTheme="minorEastAsia"/>
          <w:b/>
          <w:bCs/>
        </w:rPr>
        <w:t xml:space="preserve"> </w:t>
      </w:r>
      <w:hyperlink w:anchor="_PROCEDIMENTO" w:history="1">
        <w:r w:rsidR="00B50369" w:rsidRPr="00B50369">
          <w:rPr>
            <w:rStyle w:val="Collegamentoipertestuale"/>
            <w:rFonts w:eastAsiaTheme="minorEastAsia"/>
            <w:b/>
            <w:bCs/>
          </w:rPr>
          <w:t>(-1</w:t>
        </w:r>
        <w:r w:rsidR="00B50369" w:rsidRPr="00B50369">
          <w:rPr>
            <w:rStyle w:val="Collegamentoipertestuale"/>
            <w:rFonts w:eastAsiaTheme="minorEastAsia"/>
            <w:b/>
            <w:bCs/>
          </w:rPr>
          <w:t>.</w:t>
        </w:r>
        <w:r w:rsidR="00B50369" w:rsidRPr="00B50369">
          <w:rPr>
            <w:rStyle w:val="Collegamentoipertestuale"/>
            <w:rFonts w:eastAsiaTheme="minorEastAsia"/>
            <w:b/>
            <w:bCs/>
          </w:rPr>
          <w:t>7</w:t>
        </w:r>
        <w:r w:rsidR="00B50369" w:rsidRPr="00B50369">
          <w:rPr>
            <w:rStyle w:val="Collegamentoipertestuale"/>
            <w:rFonts w:eastAsiaTheme="minorEastAsia"/>
            <w:b/>
            <w:bCs/>
          </w:rPr>
          <w:t>36)</w:t>
        </w:r>
      </w:hyperlink>
      <w:r w:rsidRPr="00B50369">
        <w:rPr>
          <w:rFonts w:eastAsiaTheme="minorEastAsia"/>
          <w:b/>
          <w:bCs/>
        </w:rPr>
        <w:t>; infatti,</w:t>
      </w:r>
      <w:r w:rsidRPr="00B50369">
        <w:rPr>
          <w:rFonts w:eastAsiaTheme="minorEastAsia"/>
          <w:b/>
          <w:bCs/>
        </w:rPr>
        <w:t xml:space="preserve"> il termistore è di tipo </w:t>
      </w:r>
      <w:hyperlink w:anchor="_TERMISTORI" w:history="1">
        <w:r w:rsidRPr="00B50369">
          <w:rPr>
            <w:rStyle w:val="Collegamentoipertestuale"/>
            <w:rFonts w:eastAsiaTheme="minorEastAsia"/>
            <w:b/>
            <w:bCs/>
          </w:rPr>
          <w:t>NTC</w:t>
        </w:r>
      </w:hyperlink>
      <w:r w:rsidRPr="00B50369">
        <w:rPr>
          <w:rFonts w:eastAsiaTheme="minorEastAsia"/>
          <w:b/>
          <w:bCs/>
        </w:rPr>
        <w:t>.</w:t>
      </w:r>
    </w:p>
    <w:p w14:paraId="68D2064E" w14:textId="52DF4450" w:rsidR="0077486D" w:rsidRPr="00DE5253" w:rsidRDefault="0077486D" w:rsidP="005120BA">
      <w:pPr>
        <w:pStyle w:val="Paragrafoelenco"/>
        <w:numPr>
          <w:ilvl w:val="0"/>
          <w:numId w:val="11"/>
        </w:numPr>
        <w:rPr>
          <w:b/>
          <w:bCs/>
        </w:rPr>
      </w:pPr>
      <w:r w:rsidRPr="00DE5253">
        <w:rPr>
          <w:b/>
          <w:bCs/>
        </w:rPr>
        <w:t>Dopo aver calcolato tau</w:t>
      </w:r>
      <w:r w:rsidR="006D4247" w:rsidRPr="00DE5253">
        <w:rPr>
          <w:b/>
          <w:bCs/>
        </w:rPr>
        <w:t xml:space="preserve"> (8 sec)</w:t>
      </w:r>
      <w:r w:rsidRPr="00DE5253">
        <w:rPr>
          <w:b/>
          <w:bCs/>
        </w:rPr>
        <w:t xml:space="preserve">, cioè il tempo di risposta del termistore, si confronta il </w:t>
      </w:r>
      <w:hyperlink w:anchor="_GRAFICO_PARTE_3" w:history="1">
        <w:r w:rsidRPr="00DE5253">
          <w:rPr>
            <w:rStyle w:val="Collegamentoipertestuale"/>
            <w:b/>
            <w:bCs/>
          </w:rPr>
          <w:t>grafico 3</w:t>
        </w:r>
      </w:hyperlink>
      <w:r w:rsidRPr="00DE5253">
        <w:rPr>
          <w:b/>
          <w:bCs/>
        </w:rPr>
        <w:t xml:space="preserve"> Temperatura in funzione del tempo.</w:t>
      </w:r>
    </w:p>
    <w:p w14:paraId="094B3603" w14:textId="0B8C4B74" w:rsidR="0077486D" w:rsidRDefault="0077486D" w:rsidP="005120BA">
      <w:pPr>
        <w:pStyle w:val="Paragrafoelenco"/>
        <w:numPr>
          <w:ilvl w:val="1"/>
          <w:numId w:val="11"/>
        </w:numPr>
      </w:pPr>
      <w:r>
        <w:t>Si nota come nel primo intervallo il sensore impiega circa 9 secondi per salire considerevolmente di temperatura.</w:t>
      </w:r>
    </w:p>
    <w:p w14:paraId="20374F4C" w14:textId="006EC6CF" w:rsidR="0077486D" w:rsidRPr="0077486D" w:rsidRDefault="0077486D" w:rsidP="005120BA">
      <w:pPr>
        <w:pStyle w:val="Paragrafoelenco"/>
        <w:numPr>
          <w:ilvl w:val="1"/>
          <w:numId w:val="11"/>
        </w:numPr>
      </w:pPr>
      <w:r>
        <w:t>Anche nella fase di inserimento nella bacinella a temperatura ambiente il tempo di risposta si aggira attorno agli 8</w:t>
      </w:r>
      <w:r w:rsidR="00AC04DB">
        <w:t>-</w:t>
      </w:r>
      <w:r>
        <w:t>9 secondi</w:t>
      </w:r>
    </w:p>
    <w:sectPr w:rsidR="0077486D" w:rsidRPr="0077486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07987"/>
    <w:multiLevelType w:val="hybridMultilevel"/>
    <w:tmpl w:val="EA8CA4E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4159F"/>
    <w:multiLevelType w:val="hybridMultilevel"/>
    <w:tmpl w:val="3202F3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20D22"/>
    <w:multiLevelType w:val="hybridMultilevel"/>
    <w:tmpl w:val="E4C636F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E26F3"/>
    <w:multiLevelType w:val="hybridMultilevel"/>
    <w:tmpl w:val="8264C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E56A8"/>
    <w:multiLevelType w:val="hybridMultilevel"/>
    <w:tmpl w:val="42F2A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10240"/>
    <w:multiLevelType w:val="hybridMultilevel"/>
    <w:tmpl w:val="EE1078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FC5E73"/>
    <w:multiLevelType w:val="hybridMultilevel"/>
    <w:tmpl w:val="4B1010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AC39E4"/>
    <w:multiLevelType w:val="hybridMultilevel"/>
    <w:tmpl w:val="42DA17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93BE1"/>
    <w:multiLevelType w:val="hybridMultilevel"/>
    <w:tmpl w:val="D19CF9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62FE2"/>
    <w:multiLevelType w:val="hybridMultilevel"/>
    <w:tmpl w:val="643E03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00AE1"/>
    <w:multiLevelType w:val="hybridMultilevel"/>
    <w:tmpl w:val="23B4F3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6031346">
    <w:abstractNumId w:val="2"/>
  </w:num>
  <w:num w:numId="2" w16cid:durableId="2127920766">
    <w:abstractNumId w:val="10"/>
  </w:num>
  <w:num w:numId="3" w16cid:durableId="494536380">
    <w:abstractNumId w:val="0"/>
  </w:num>
  <w:num w:numId="4" w16cid:durableId="277371802">
    <w:abstractNumId w:val="8"/>
  </w:num>
  <w:num w:numId="5" w16cid:durableId="1225871680">
    <w:abstractNumId w:val="7"/>
  </w:num>
  <w:num w:numId="6" w16cid:durableId="806780784">
    <w:abstractNumId w:val="5"/>
  </w:num>
  <w:num w:numId="7" w16cid:durableId="926038561">
    <w:abstractNumId w:val="6"/>
  </w:num>
  <w:num w:numId="8" w16cid:durableId="1293554596">
    <w:abstractNumId w:val="1"/>
  </w:num>
  <w:num w:numId="9" w16cid:durableId="26178885">
    <w:abstractNumId w:val="4"/>
  </w:num>
  <w:num w:numId="10" w16cid:durableId="1630941386">
    <w:abstractNumId w:val="9"/>
  </w:num>
  <w:num w:numId="11" w16cid:durableId="20434798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39E"/>
    <w:rsid w:val="00002384"/>
    <w:rsid w:val="000230AD"/>
    <w:rsid w:val="0007628D"/>
    <w:rsid w:val="00136976"/>
    <w:rsid w:val="00186EEF"/>
    <w:rsid w:val="001E7DFC"/>
    <w:rsid w:val="001F139C"/>
    <w:rsid w:val="001F3BCE"/>
    <w:rsid w:val="0026581C"/>
    <w:rsid w:val="00306470"/>
    <w:rsid w:val="00332A0F"/>
    <w:rsid w:val="00343A1F"/>
    <w:rsid w:val="00381BA8"/>
    <w:rsid w:val="0038739E"/>
    <w:rsid w:val="004D2C2B"/>
    <w:rsid w:val="004D550E"/>
    <w:rsid w:val="005120BA"/>
    <w:rsid w:val="00541789"/>
    <w:rsid w:val="005874BD"/>
    <w:rsid w:val="005B1249"/>
    <w:rsid w:val="006D4247"/>
    <w:rsid w:val="00751F79"/>
    <w:rsid w:val="00754026"/>
    <w:rsid w:val="0077486D"/>
    <w:rsid w:val="007C3436"/>
    <w:rsid w:val="007E5343"/>
    <w:rsid w:val="008D734A"/>
    <w:rsid w:val="00942C88"/>
    <w:rsid w:val="00972911"/>
    <w:rsid w:val="00975814"/>
    <w:rsid w:val="009C07D4"/>
    <w:rsid w:val="00A03CA7"/>
    <w:rsid w:val="00A15E4C"/>
    <w:rsid w:val="00AC04DB"/>
    <w:rsid w:val="00AE7C21"/>
    <w:rsid w:val="00B33680"/>
    <w:rsid w:val="00B50369"/>
    <w:rsid w:val="00B526FB"/>
    <w:rsid w:val="00B540FD"/>
    <w:rsid w:val="00B76269"/>
    <w:rsid w:val="00BB119A"/>
    <w:rsid w:val="00C17AEB"/>
    <w:rsid w:val="00CD553F"/>
    <w:rsid w:val="00D61E8C"/>
    <w:rsid w:val="00DE5253"/>
    <w:rsid w:val="00E0512E"/>
    <w:rsid w:val="00E1689A"/>
    <w:rsid w:val="00E677D0"/>
    <w:rsid w:val="00EA1B53"/>
    <w:rsid w:val="00EB4D37"/>
    <w:rsid w:val="00EB7FD3"/>
    <w:rsid w:val="00F040B2"/>
    <w:rsid w:val="00FB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661E2"/>
  <w15:chartTrackingRefBased/>
  <w15:docId w15:val="{BA27E9AF-7A57-4144-B58E-4AC82F6FD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43A1F"/>
  </w:style>
  <w:style w:type="paragraph" w:styleId="Titolo1">
    <w:name w:val="heading 1"/>
    <w:basedOn w:val="Normale"/>
    <w:next w:val="Normale"/>
    <w:link w:val="Titolo1Carattere"/>
    <w:uiPriority w:val="9"/>
    <w:qFormat/>
    <w:rsid w:val="00343A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5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43A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43A1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43A1F"/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343A1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343A1F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5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zionenonrisolta">
    <w:name w:val="Unresolved Mention"/>
    <w:basedOn w:val="Carpredefinitoparagrafo"/>
    <w:uiPriority w:val="99"/>
    <w:semiHidden/>
    <w:unhideWhenUsed/>
    <w:rsid w:val="000230A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230AD"/>
    <w:rPr>
      <w:color w:val="954F72" w:themeColor="followed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1F3B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2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LOCAL_REPO\Nuova%20cartella\FISICA%20IOT\LABORATORIO\prova%207\dati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LOCAL_REPO\Nuova%20cartella\FISICA%20IOT\LABORATORIO\prova%207\dati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R(T)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9231077388329273"/>
          <c:y val="0.16034722222222225"/>
          <c:w val="0.74031533566422836"/>
          <c:h val="0.6701853674540683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Resistenza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1"/>
            <c:trendlineLbl>
              <c:layout>
                <c:manualLayout>
                  <c:x val="-2.5424686497521144E-2"/>
                  <c:y val="6.257124109486314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</c:trendlineLbl>
          </c:trendline>
          <c:xVal>
            <c:numRef>
              <c:f>Foglio1!$A$2:$A$5</c:f>
              <c:numCache>
                <c:formatCode>General</c:formatCode>
                <c:ptCount val="4"/>
                <c:pt idx="0">
                  <c:v>1.5</c:v>
                </c:pt>
                <c:pt idx="1">
                  <c:v>20</c:v>
                </c:pt>
                <c:pt idx="2">
                  <c:v>38</c:v>
                </c:pt>
                <c:pt idx="3">
                  <c:v>60</c:v>
                </c:pt>
              </c:numCache>
            </c:numRef>
          </c:xVal>
          <c:yVal>
            <c:numRef>
              <c:f>Foglio1!$B$2:$B$5</c:f>
              <c:numCache>
                <c:formatCode>General</c:formatCode>
                <c:ptCount val="4"/>
                <c:pt idx="0">
                  <c:v>24120</c:v>
                </c:pt>
                <c:pt idx="1">
                  <c:v>12120</c:v>
                </c:pt>
                <c:pt idx="2">
                  <c:v>6650</c:v>
                </c:pt>
                <c:pt idx="3">
                  <c:v>3316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B65-465A-AA5A-4D309CC7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5836431"/>
        <c:axId val="1315838927"/>
      </c:scatterChart>
      <c:valAx>
        <c:axId val="13158364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Temperatura</a:t>
                </a:r>
                <a:r>
                  <a:rPr lang="it-IT" baseline="0"/>
                  <a:t> [°C]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315838927"/>
        <c:crosses val="autoZero"/>
        <c:crossBetween val="midCat"/>
      </c:valAx>
      <c:valAx>
        <c:axId val="1315838927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Resistenza</a:t>
                </a:r>
                <a:r>
                  <a:rPr lang="it-IT" baseline="0"/>
                  <a:t> [Ohm]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3158364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R(T)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Resistenza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1"/>
            <c:trendlineLbl>
              <c:layout>
                <c:manualLayout>
                  <c:x val="-1.4104210977960366E-2"/>
                  <c:y val="-0.29709809711286089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</c:trendlineLbl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Foglio1!$A$2:$A$5</c:f>
              <c:numCache>
                <c:formatCode>General</c:formatCode>
                <c:ptCount val="4"/>
                <c:pt idx="0">
                  <c:v>1.5</c:v>
                </c:pt>
                <c:pt idx="1">
                  <c:v>20</c:v>
                </c:pt>
                <c:pt idx="2">
                  <c:v>38</c:v>
                </c:pt>
                <c:pt idx="3">
                  <c:v>60</c:v>
                </c:pt>
              </c:numCache>
            </c:numRef>
          </c:xVal>
          <c:yVal>
            <c:numRef>
              <c:f>Foglio1!$B$2:$B$5</c:f>
              <c:numCache>
                <c:formatCode>General</c:formatCode>
                <c:ptCount val="4"/>
                <c:pt idx="0">
                  <c:v>24120</c:v>
                </c:pt>
                <c:pt idx="1">
                  <c:v>12120</c:v>
                </c:pt>
                <c:pt idx="2">
                  <c:v>6650</c:v>
                </c:pt>
                <c:pt idx="3">
                  <c:v>3316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A9A-4FF7-829E-7D7E22A799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3431087"/>
        <c:axId val="1253431503"/>
      </c:scatterChart>
      <c:valAx>
        <c:axId val="12534310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Temperatura [°C]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53431503"/>
        <c:crosses val="autoZero"/>
        <c:crossBetween val="midCat"/>
      </c:valAx>
      <c:valAx>
        <c:axId val="1253431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Resistenza [Ohm]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534310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DeltaT(t) [°C]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1"/>
            <c:trendlineLbl>
              <c:layout>
                <c:manualLayout>
                  <c:x val="-0.26757299355921488"/>
                  <c:y val="-0.4468920710831924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</c:trendlineLbl>
          </c:trendline>
          <c:xVal>
            <c:numRef>
              <c:f>DATA!$K$88:$K$118</c:f>
              <c:numCache>
                <c:formatCode>General</c:formatCode>
                <c:ptCount val="31"/>
                <c:pt idx="0">
                  <c:v>75</c:v>
                </c:pt>
                <c:pt idx="1">
                  <c:v>76</c:v>
                </c:pt>
                <c:pt idx="2">
                  <c:v>77</c:v>
                </c:pt>
                <c:pt idx="3">
                  <c:v>78</c:v>
                </c:pt>
                <c:pt idx="4">
                  <c:v>79</c:v>
                </c:pt>
                <c:pt idx="5">
                  <c:v>80</c:v>
                </c:pt>
                <c:pt idx="6">
                  <c:v>81</c:v>
                </c:pt>
                <c:pt idx="7">
                  <c:v>82</c:v>
                </c:pt>
                <c:pt idx="8">
                  <c:v>83</c:v>
                </c:pt>
                <c:pt idx="9">
                  <c:v>84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89</c:v>
                </c:pt>
                <c:pt idx="15">
                  <c:v>90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97</c:v>
                </c:pt>
                <c:pt idx="23">
                  <c:v>98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</c:numCache>
            </c:numRef>
          </c:xVal>
          <c:yVal>
            <c:numRef>
              <c:f>DATA!$L$88:$L$118</c:f>
              <c:numCache>
                <c:formatCode>0.00000</c:formatCode>
                <c:ptCount val="31"/>
                <c:pt idx="0">
                  <c:v>42.768953819047624</c:v>
                </c:pt>
                <c:pt idx="1">
                  <c:v>40.278363819047627</c:v>
                </c:pt>
                <c:pt idx="2">
                  <c:v>36.269753819047622</c:v>
                </c:pt>
                <c:pt idx="3">
                  <c:v>31.632146919047624</c:v>
                </c:pt>
                <c:pt idx="4">
                  <c:v>27.346990619047627</c:v>
                </c:pt>
                <c:pt idx="5">
                  <c:v>23.504560519047626</c:v>
                </c:pt>
                <c:pt idx="6">
                  <c:v>20.125097319047622</c:v>
                </c:pt>
                <c:pt idx="7">
                  <c:v>17.203563819047627</c:v>
                </c:pt>
                <c:pt idx="8">
                  <c:v>14.788267219047622</c:v>
                </c:pt>
                <c:pt idx="9">
                  <c:v>12.565107419047624</c:v>
                </c:pt>
                <c:pt idx="10">
                  <c:v>11.016000819047623</c:v>
                </c:pt>
                <c:pt idx="11">
                  <c:v>9.7344876190476235</c:v>
                </c:pt>
                <c:pt idx="12">
                  <c:v>8.6762791190476243</c:v>
                </c:pt>
                <c:pt idx="13">
                  <c:v>7.7852516190476244</c:v>
                </c:pt>
                <c:pt idx="14">
                  <c:v>7.013990419047623</c:v>
                </c:pt>
                <c:pt idx="15">
                  <c:v>6.2796955190476247</c:v>
                </c:pt>
                <c:pt idx="16">
                  <c:v>5.5549107190476228</c:v>
                </c:pt>
                <c:pt idx="17">
                  <c:v>4.8498326190476249</c:v>
                </c:pt>
                <c:pt idx="18">
                  <c:v>4.1481638190476247</c:v>
                </c:pt>
                <c:pt idx="19">
                  <c:v>3.6384163190476251</c:v>
                </c:pt>
                <c:pt idx="20">
                  <c:v>3.1982594190476235</c:v>
                </c:pt>
                <c:pt idx="21">
                  <c:v>2.8375416190476237</c:v>
                </c:pt>
                <c:pt idx="22">
                  <c:v>2.5348816190476242</c:v>
                </c:pt>
                <c:pt idx="23">
                  <c:v>2.2743626190476256</c:v>
                </c:pt>
                <c:pt idx="24">
                  <c:v>2.0505982190476253</c:v>
                </c:pt>
                <c:pt idx="25">
                  <c:v>1.8270760190476238</c:v>
                </c:pt>
                <c:pt idx="26">
                  <c:v>1.6608963190476231</c:v>
                </c:pt>
                <c:pt idx="27">
                  <c:v>1.5104038190476246</c:v>
                </c:pt>
                <c:pt idx="28">
                  <c:v>1.3859368190476253</c:v>
                </c:pt>
                <c:pt idx="29">
                  <c:v>1.2719078190476232</c:v>
                </c:pt>
                <c:pt idx="30">
                  <c:v>1.1682938190476229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71A-4AC4-BCCC-5231723E97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2759168"/>
        <c:axId val="582766656"/>
      </c:scatterChart>
      <c:valAx>
        <c:axId val="582759168"/>
        <c:scaling>
          <c:orientation val="minMax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Tempo[s]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766656"/>
        <c:crosses val="autoZero"/>
        <c:crossBetween val="midCat"/>
      </c:valAx>
      <c:valAx>
        <c:axId val="582766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DeltaT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75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DeltaT(t) [°C]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8911494346251298"/>
          <c:y val="0.15686168778646539"/>
          <c:w val="0.75620318240831153"/>
          <c:h val="0.7018331659742317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1"/>
            <c:trendlineLbl>
              <c:layout>
                <c:manualLayout>
                  <c:x val="-0.24091177331663602"/>
                  <c:y val="-0.3994310498192309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</c:trendlineLbl>
          </c:trendline>
          <c:xVal>
            <c:numRef>
              <c:f>DATA!$K$88:$K$118</c:f>
              <c:numCache>
                <c:formatCode>General</c:formatCode>
                <c:ptCount val="31"/>
                <c:pt idx="0">
                  <c:v>75</c:v>
                </c:pt>
                <c:pt idx="1">
                  <c:v>76</c:v>
                </c:pt>
                <c:pt idx="2">
                  <c:v>77</c:v>
                </c:pt>
                <c:pt idx="3">
                  <c:v>78</c:v>
                </c:pt>
                <c:pt idx="4">
                  <c:v>79</c:v>
                </c:pt>
                <c:pt idx="5">
                  <c:v>80</c:v>
                </c:pt>
                <c:pt idx="6">
                  <c:v>81</c:v>
                </c:pt>
                <c:pt idx="7">
                  <c:v>82</c:v>
                </c:pt>
                <c:pt idx="8">
                  <c:v>83</c:v>
                </c:pt>
                <c:pt idx="9">
                  <c:v>84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89</c:v>
                </c:pt>
                <c:pt idx="15">
                  <c:v>90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97</c:v>
                </c:pt>
                <c:pt idx="23">
                  <c:v>98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</c:numCache>
            </c:numRef>
          </c:xVal>
          <c:yVal>
            <c:numRef>
              <c:f>DATA!$L$88:$L$118</c:f>
              <c:numCache>
                <c:formatCode>0.00000</c:formatCode>
                <c:ptCount val="31"/>
                <c:pt idx="0">
                  <c:v>42.768953819047624</c:v>
                </c:pt>
                <c:pt idx="1">
                  <c:v>40.278363819047627</c:v>
                </c:pt>
                <c:pt idx="2">
                  <c:v>36.269753819047622</c:v>
                </c:pt>
                <c:pt idx="3">
                  <c:v>31.632146919047624</c:v>
                </c:pt>
                <c:pt idx="4">
                  <c:v>27.346990619047627</c:v>
                </c:pt>
                <c:pt idx="5">
                  <c:v>23.504560519047626</c:v>
                </c:pt>
                <c:pt idx="6">
                  <c:v>20.125097319047622</c:v>
                </c:pt>
                <c:pt idx="7">
                  <c:v>17.203563819047627</c:v>
                </c:pt>
                <c:pt idx="8">
                  <c:v>14.788267219047622</c:v>
                </c:pt>
                <c:pt idx="9">
                  <c:v>12.565107419047624</c:v>
                </c:pt>
                <c:pt idx="10">
                  <c:v>11.016000819047623</c:v>
                </c:pt>
                <c:pt idx="11">
                  <c:v>9.7344876190476235</c:v>
                </c:pt>
                <c:pt idx="12">
                  <c:v>8.6762791190476243</c:v>
                </c:pt>
                <c:pt idx="13">
                  <c:v>7.7852516190476244</c:v>
                </c:pt>
                <c:pt idx="14">
                  <c:v>7.013990419047623</c:v>
                </c:pt>
                <c:pt idx="15">
                  <c:v>6.2796955190476247</c:v>
                </c:pt>
                <c:pt idx="16">
                  <c:v>5.5549107190476228</c:v>
                </c:pt>
                <c:pt idx="17">
                  <c:v>4.8498326190476249</c:v>
                </c:pt>
                <c:pt idx="18">
                  <c:v>4.1481638190476247</c:v>
                </c:pt>
                <c:pt idx="19">
                  <c:v>3.6384163190476251</c:v>
                </c:pt>
                <c:pt idx="20">
                  <c:v>3.1982594190476235</c:v>
                </c:pt>
                <c:pt idx="21">
                  <c:v>2.8375416190476237</c:v>
                </c:pt>
                <c:pt idx="22">
                  <c:v>2.5348816190476242</c:v>
                </c:pt>
                <c:pt idx="23">
                  <c:v>2.2743626190476256</c:v>
                </c:pt>
                <c:pt idx="24">
                  <c:v>2.0505982190476253</c:v>
                </c:pt>
                <c:pt idx="25">
                  <c:v>1.8270760190476238</c:v>
                </c:pt>
                <c:pt idx="26">
                  <c:v>1.6608963190476231</c:v>
                </c:pt>
                <c:pt idx="27">
                  <c:v>1.5104038190476246</c:v>
                </c:pt>
                <c:pt idx="28">
                  <c:v>1.3859368190476253</c:v>
                </c:pt>
                <c:pt idx="29">
                  <c:v>1.2719078190476232</c:v>
                </c:pt>
                <c:pt idx="30">
                  <c:v>1.1682938190476229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338-4C39-AA2E-CA3B348999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2759168"/>
        <c:axId val="582766656"/>
      </c:scatterChart>
      <c:valAx>
        <c:axId val="582759168"/>
        <c:scaling>
          <c:orientation val="minMax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Tempo[s]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766656"/>
        <c:crosses val="autoZero"/>
        <c:crossBetween val="midCat"/>
      </c:valAx>
      <c:valAx>
        <c:axId val="582766656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DeltaT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75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29</cp:revision>
  <dcterms:created xsi:type="dcterms:W3CDTF">2022-06-05T11:01:00Z</dcterms:created>
  <dcterms:modified xsi:type="dcterms:W3CDTF">2022-06-07T15:09:00Z</dcterms:modified>
</cp:coreProperties>
</file>