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4F13" w14:textId="6618073D" w:rsidR="00F737E1" w:rsidRDefault="006B4581" w:rsidP="006B4581">
      <w:pPr>
        <w:pStyle w:val="Titolo"/>
      </w:pPr>
      <w:r>
        <w:t>SYLLABUS CORSO FISICA IOT</w:t>
      </w:r>
      <w:r w:rsidR="00286037">
        <w:t xml:space="preserve">     01/03/22</w:t>
      </w:r>
    </w:p>
    <w:p w14:paraId="7D62C686" w14:textId="4DE89A33" w:rsidR="006B4581" w:rsidRDefault="006B4581" w:rsidP="006B4581">
      <w:pPr>
        <w:pStyle w:val="Titolo"/>
      </w:pPr>
      <w:r>
        <w:t>TEORIA</w:t>
      </w:r>
    </w:p>
    <w:p w14:paraId="6F707A8E" w14:textId="491A863B" w:rsidR="006B4581" w:rsidRDefault="006B4581" w:rsidP="006B4581"/>
    <w:p w14:paraId="199C6DF6" w14:textId="16EA24A8" w:rsidR="006B4581" w:rsidRDefault="006B4581" w:rsidP="006B4581">
      <w:pPr>
        <w:pStyle w:val="Titolo1"/>
      </w:pPr>
      <w:r>
        <w:t>ARGOMENTI TRATTATI</w:t>
      </w:r>
    </w:p>
    <w:p w14:paraId="2F8CF02A" w14:textId="4695AF49" w:rsidR="006B4581" w:rsidRDefault="006B4581" w:rsidP="006B4581">
      <w:pPr>
        <w:pStyle w:val="Titolo2"/>
      </w:pPr>
      <w:r>
        <w:t>STRUMENTI MATEMATICI</w:t>
      </w:r>
    </w:p>
    <w:p w14:paraId="77726346" w14:textId="71C8BA20" w:rsidR="006B4581" w:rsidRP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 xml:space="preserve">FUNZIONI TRIGONOMETRICHE </w:t>
      </w:r>
      <w:proofErr w:type="gramStart"/>
      <w:r w:rsidRPr="006B4581">
        <w:rPr>
          <w:b/>
          <w:bCs/>
        </w:rPr>
        <w:t>E</w:t>
      </w:r>
      <w:proofErr w:type="gramEnd"/>
      <w:r w:rsidRPr="006B4581">
        <w:rPr>
          <w:b/>
          <w:bCs/>
        </w:rPr>
        <w:t xml:space="preserve"> ESPONENZIALI</w:t>
      </w:r>
    </w:p>
    <w:p w14:paraId="3C994759" w14:textId="22831080" w:rsid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>NUMERI COMPLESSI</w:t>
      </w:r>
    </w:p>
    <w:p w14:paraId="191CCE60" w14:textId="5C8269DA" w:rsidR="006B4581" w:rsidRDefault="006B4581" w:rsidP="006B4581">
      <w:pPr>
        <w:pStyle w:val="Titolo2"/>
      </w:pPr>
      <w:r>
        <w:t>CONCETTI FISICI INTRODUTTORI</w:t>
      </w:r>
    </w:p>
    <w:p w14:paraId="4F8F47D1" w14:textId="21D09BAA" w:rsidR="006B4581" w:rsidRPr="006B4581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CARICA ELETTRICA, POTENZIALE E CORRENTE ELETTRICA</w:t>
      </w:r>
    </w:p>
    <w:p w14:paraId="5AF08EE4" w14:textId="4240142E" w:rsidR="006B4581" w:rsidRPr="0079049A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ENERGIA</w:t>
      </w:r>
    </w:p>
    <w:p w14:paraId="2F5309D2" w14:textId="51FB4175" w:rsidR="0079049A" w:rsidRDefault="00E4178D" w:rsidP="00E4178D">
      <w:pPr>
        <w:pStyle w:val="Titolo2"/>
      </w:pPr>
      <w:r>
        <w:t>CIRCUITI ELETTRICI</w:t>
      </w:r>
    </w:p>
    <w:p w14:paraId="43B3CB8F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DC = CORRENTE CONTINUA: </w:t>
      </w:r>
    </w:p>
    <w:p w14:paraId="70BA3EA6" w14:textId="77777777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resistori serie-parallelo</w:t>
      </w:r>
    </w:p>
    <w:p w14:paraId="2F0AFE25" w14:textId="1CAB91CE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Legge di Ohm</w:t>
      </w:r>
    </w:p>
    <w:p w14:paraId="7D053EEF" w14:textId="59EFDF25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Principi di Kirchhoff</w:t>
      </w:r>
    </w:p>
    <w:p w14:paraId="58DBD526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AC = CORRENTE ALTERNATA: </w:t>
      </w:r>
    </w:p>
    <w:p w14:paraId="6535849C" w14:textId="5DE52071" w:rsidR="00E4178D" w:rsidRPr="00183F9B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condensatori e induttori</w:t>
      </w:r>
    </w:p>
    <w:p w14:paraId="3A1A6E23" w14:textId="7A30D548" w:rsidR="00183F9B" w:rsidRPr="00E4178D" w:rsidRDefault="00183F9B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Impedenze</w:t>
      </w:r>
    </w:p>
    <w:p w14:paraId="44F86D25" w14:textId="631C82F6" w:rsidR="00B349A0" w:rsidRPr="00B349A0" w:rsidRDefault="00E4178D" w:rsidP="00B349A0">
      <w:pPr>
        <w:pStyle w:val="Paragrafoelenco"/>
        <w:numPr>
          <w:ilvl w:val="1"/>
          <w:numId w:val="3"/>
        </w:numPr>
      </w:pPr>
      <w:r>
        <w:rPr>
          <w:b/>
          <w:bCs/>
        </w:rPr>
        <w:t>FILTRI</w:t>
      </w:r>
    </w:p>
    <w:p w14:paraId="57D9128C" w14:textId="0398AB29" w:rsidR="00B349A0" w:rsidRDefault="00B349A0" w:rsidP="00B349A0"/>
    <w:p w14:paraId="12EAE88A" w14:textId="667AB5F1" w:rsidR="00B349A0" w:rsidRDefault="00B349A0" w:rsidP="00B349A0">
      <w:pPr>
        <w:pStyle w:val="Titolo1"/>
      </w:pPr>
      <w:r>
        <w:t>SISTEMA INTERNAZIONALE DI MISURA</w:t>
      </w:r>
    </w:p>
    <w:p w14:paraId="0CA2CE33" w14:textId="5FC2DB08" w:rsidR="00B349A0" w:rsidRDefault="00B349A0" w:rsidP="00B349A0">
      <w:r w:rsidRPr="00B349A0">
        <w:rPr>
          <w:noProof/>
        </w:rPr>
        <w:drawing>
          <wp:inline distT="0" distB="0" distL="0" distR="0" wp14:anchorId="0A987CF1" wp14:editId="25F915B7">
            <wp:extent cx="6120130" cy="2130425"/>
            <wp:effectExtent l="0" t="0" r="0" b="317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9BAB" w14:textId="178F9D89" w:rsidR="00B349A0" w:rsidRDefault="00B349A0" w:rsidP="00B349A0">
      <w:pPr>
        <w:rPr>
          <w:b/>
          <w:bCs/>
        </w:rPr>
      </w:pPr>
      <w:r w:rsidRPr="00B349A0">
        <w:rPr>
          <w:b/>
          <w:bCs/>
        </w:rPr>
        <w:t>7 GRANDEZZE FONDAMENTAL</w:t>
      </w:r>
      <w:r>
        <w:rPr>
          <w:b/>
          <w:bCs/>
        </w:rPr>
        <w:t>I</w:t>
      </w:r>
    </w:p>
    <w:p w14:paraId="7B9B42AB" w14:textId="77777777" w:rsidR="00286037" w:rsidRPr="00B349A0" w:rsidRDefault="00286037" w:rsidP="00B349A0">
      <w:pPr>
        <w:rPr>
          <w:b/>
          <w:bCs/>
        </w:rPr>
      </w:pPr>
    </w:p>
    <w:sectPr w:rsidR="00286037" w:rsidRPr="00B3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54289"/>
    <w:multiLevelType w:val="hybridMultilevel"/>
    <w:tmpl w:val="7E18E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B1BAE"/>
    <w:multiLevelType w:val="hybridMultilevel"/>
    <w:tmpl w:val="10EA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3A3B"/>
    <w:multiLevelType w:val="hybridMultilevel"/>
    <w:tmpl w:val="7346C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E0"/>
    <w:rsid w:val="00183F9B"/>
    <w:rsid w:val="00286037"/>
    <w:rsid w:val="00541789"/>
    <w:rsid w:val="006B4581"/>
    <w:rsid w:val="007354E0"/>
    <w:rsid w:val="0079049A"/>
    <w:rsid w:val="00B349A0"/>
    <w:rsid w:val="00D61E8C"/>
    <w:rsid w:val="00E4178D"/>
    <w:rsid w:val="00F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8E8E"/>
  <w15:chartTrackingRefBased/>
  <w15:docId w15:val="{E03804E1-5D39-4CCF-9CC1-492676A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4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4581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4581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4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4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45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581"/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paragraph" w:styleId="Paragrafoelenco">
    <w:name w:val="List Paragraph"/>
    <w:basedOn w:val="Normale"/>
    <w:uiPriority w:val="34"/>
    <w:qFormat/>
    <w:rsid w:val="006B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8</cp:revision>
  <dcterms:created xsi:type="dcterms:W3CDTF">2022-03-02T17:42:00Z</dcterms:created>
  <dcterms:modified xsi:type="dcterms:W3CDTF">2022-03-03T17:58:00Z</dcterms:modified>
</cp:coreProperties>
</file>