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ED2C" w14:textId="77777777" w:rsidR="009F68BA" w:rsidRPr="0023034F" w:rsidRDefault="009F68BA" w:rsidP="009F68BA">
      <w:pPr>
        <w:jc w:val="center"/>
        <w:rPr>
          <w:sz w:val="52"/>
          <w:szCs w:val="52"/>
        </w:rPr>
      </w:pPr>
    </w:p>
    <w:p w14:paraId="408989DA" w14:textId="77777777" w:rsidR="009F68BA" w:rsidRPr="0023034F" w:rsidRDefault="009F68BA" w:rsidP="009F68BA">
      <w:pPr>
        <w:jc w:val="center"/>
        <w:rPr>
          <w:sz w:val="52"/>
          <w:szCs w:val="52"/>
        </w:rPr>
      </w:pPr>
    </w:p>
    <w:p w14:paraId="777A3401" w14:textId="77777777" w:rsidR="009F68BA" w:rsidRPr="0023034F" w:rsidRDefault="009F68BA" w:rsidP="009F68BA">
      <w:pPr>
        <w:jc w:val="center"/>
        <w:rPr>
          <w:sz w:val="52"/>
          <w:szCs w:val="52"/>
        </w:rPr>
      </w:pPr>
    </w:p>
    <w:p w14:paraId="2629F2F7" w14:textId="77777777" w:rsidR="009F68BA" w:rsidRPr="0023034F" w:rsidRDefault="009F68BA" w:rsidP="009F68BA">
      <w:pPr>
        <w:jc w:val="center"/>
        <w:rPr>
          <w:sz w:val="52"/>
          <w:szCs w:val="52"/>
        </w:rPr>
      </w:pPr>
    </w:p>
    <w:p w14:paraId="325AB716" w14:textId="77777777" w:rsidR="009F68BA" w:rsidRPr="0023034F" w:rsidRDefault="009F68BA" w:rsidP="009F68BA">
      <w:pPr>
        <w:jc w:val="center"/>
        <w:rPr>
          <w:sz w:val="52"/>
          <w:szCs w:val="52"/>
        </w:rPr>
      </w:pPr>
    </w:p>
    <w:p w14:paraId="5D2E9A29" w14:textId="77777777" w:rsidR="009F68BA" w:rsidRPr="0023034F" w:rsidRDefault="009F68BA" w:rsidP="009F68BA">
      <w:pPr>
        <w:jc w:val="center"/>
        <w:rPr>
          <w:sz w:val="52"/>
          <w:szCs w:val="52"/>
        </w:rPr>
      </w:pPr>
    </w:p>
    <w:p w14:paraId="5FDD088F" w14:textId="11B531B0" w:rsidR="009F68BA" w:rsidRPr="0023034F" w:rsidRDefault="009F68BA" w:rsidP="009F68BA">
      <w:pPr>
        <w:jc w:val="center"/>
        <w:rPr>
          <w:sz w:val="96"/>
          <w:szCs w:val="96"/>
          <w:lang w:val="en-GB"/>
        </w:rPr>
      </w:pPr>
      <w:r w:rsidRPr="0023034F">
        <w:rPr>
          <w:sz w:val="72"/>
          <w:szCs w:val="72"/>
          <w:lang w:val="en-GB"/>
        </w:rPr>
        <w:t>Team-plan v0.1</w:t>
      </w:r>
    </w:p>
    <w:p w14:paraId="3D9E44D8" w14:textId="77777777" w:rsidR="009F68BA" w:rsidRPr="0023034F" w:rsidRDefault="009F68BA" w:rsidP="009F68BA">
      <w:pPr>
        <w:jc w:val="center"/>
        <w:rPr>
          <w:sz w:val="52"/>
          <w:szCs w:val="52"/>
          <w:lang w:val="en-GB"/>
        </w:rPr>
      </w:pPr>
    </w:p>
    <w:p w14:paraId="7BC3E5B6" w14:textId="77777777" w:rsidR="009F68BA" w:rsidRPr="0023034F" w:rsidRDefault="009F68BA" w:rsidP="009F68BA">
      <w:pPr>
        <w:jc w:val="center"/>
        <w:rPr>
          <w:sz w:val="52"/>
          <w:szCs w:val="52"/>
          <w:lang w:val="en-GB"/>
        </w:rPr>
      </w:pPr>
    </w:p>
    <w:p w14:paraId="25506FC1" w14:textId="77777777" w:rsidR="009F68BA" w:rsidRPr="0023034F" w:rsidRDefault="009F68BA" w:rsidP="009F68BA">
      <w:pPr>
        <w:jc w:val="center"/>
        <w:rPr>
          <w:i/>
          <w:iCs/>
          <w:sz w:val="52"/>
          <w:szCs w:val="52"/>
          <w:lang w:val="en-GB"/>
        </w:rPr>
      </w:pPr>
    </w:p>
    <w:p w14:paraId="19DC03AD" w14:textId="77777777" w:rsidR="009F68BA" w:rsidRPr="0023034F" w:rsidRDefault="009F68BA" w:rsidP="009F68BA">
      <w:pPr>
        <w:jc w:val="center"/>
        <w:rPr>
          <w:lang w:val="en-GB"/>
        </w:rPr>
      </w:pPr>
      <w:r w:rsidRPr="0023034F">
        <w:rPr>
          <w:i/>
          <w:iCs/>
          <w:sz w:val="72"/>
          <w:szCs w:val="72"/>
          <w:lang w:val="en-GB"/>
        </w:rPr>
        <w:t>R.O.W.</w:t>
      </w:r>
    </w:p>
    <w:p w14:paraId="2885BF0B" w14:textId="77777777" w:rsidR="009F68BA" w:rsidRPr="0023034F" w:rsidRDefault="009F68BA" w:rsidP="009F68BA">
      <w:pPr>
        <w:jc w:val="center"/>
        <w:rPr>
          <w:i/>
          <w:iCs/>
          <w:sz w:val="52"/>
          <w:szCs w:val="52"/>
          <w:lang w:val="en-GB"/>
        </w:rPr>
      </w:pPr>
    </w:p>
    <w:p w14:paraId="2DFECF81" w14:textId="77777777" w:rsidR="009F68BA" w:rsidRPr="0023034F" w:rsidRDefault="009F68BA" w:rsidP="009F68BA">
      <w:pPr>
        <w:jc w:val="center"/>
        <w:rPr>
          <w:i/>
          <w:iCs/>
          <w:sz w:val="52"/>
          <w:szCs w:val="52"/>
          <w:lang w:val="en-GB"/>
        </w:rPr>
      </w:pPr>
    </w:p>
    <w:p w14:paraId="236B5EC8" w14:textId="77777777" w:rsidR="009F68BA" w:rsidRPr="0023034F" w:rsidRDefault="009F68BA" w:rsidP="009F68BA">
      <w:pPr>
        <w:jc w:val="center"/>
        <w:rPr>
          <w:i/>
          <w:iCs/>
          <w:sz w:val="52"/>
          <w:szCs w:val="52"/>
          <w:lang w:val="en-GB"/>
        </w:rPr>
      </w:pPr>
    </w:p>
    <w:p w14:paraId="691FED1B" w14:textId="77777777" w:rsidR="009F68BA" w:rsidRPr="0023034F" w:rsidRDefault="009F68BA" w:rsidP="009F68BA">
      <w:pPr>
        <w:jc w:val="center"/>
        <w:rPr>
          <w:i/>
          <w:iCs/>
          <w:sz w:val="52"/>
          <w:szCs w:val="52"/>
          <w:lang w:val="en-GB"/>
        </w:rPr>
      </w:pPr>
    </w:p>
    <w:p w14:paraId="08D80578" w14:textId="77777777" w:rsidR="009F68BA" w:rsidRPr="0023034F" w:rsidRDefault="009F68BA" w:rsidP="009F68BA">
      <w:pPr>
        <w:jc w:val="center"/>
        <w:rPr>
          <w:i/>
          <w:iCs/>
          <w:sz w:val="52"/>
          <w:szCs w:val="52"/>
          <w:lang w:val="en-GB"/>
        </w:rPr>
      </w:pPr>
    </w:p>
    <w:p w14:paraId="62568C35" w14:textId="77777777" w:rsidR="009F68BA" w:rsidRPr="0023034F" w:rsidRDefault="009F68BA" w:rsidP="009F68BA">
      <w:pPr>
        <w:jc w:val="center"/>
        <w:rPr>
          <w:i/>
          <w:iCs/>
          <w:sz w:val="52"/>
          <w:szCs w:val="52"/>
          <w:lang w:val="en-GB"/>
        </w:rPr>
      </w:pPr>
    </w:p>
    <w:p w14:paraId="2D4DAF43" w14:textId="77777777" w:rsidR="009F68BA" w:rsidRPr="0023034F" w:rsidRDefault="009F68BA" w:rsidP="009F68BA">
      <w:pPr>
        <w:jc w:val="center"/>
        <w:rPr>
          <w:i/>
          <w:iCs/>
          <w:sz w:val="52"/>
          <w:szCs w:val="52"/>
          <w:lang w:val="en-GB"/>
        </w:rPr>
      </w:pPr>
    </w:p>
    <w:p w14:paraId="1849674C" w14:textId="77777777" w:rsidR="009F68BA" w:rsidRPr="0023034F" w:rsidRDefault="009F68BA" w:rsidP="009F68BA">
      <w:pPr>
        <w:jc w:val="center"/>
        <w:rPr>
          <w:i/>
          <w:iCs/>
          <w:sz w:val="52"/>
          <w:szCs w:val="52"/>
          <w:lang w:val="en-GB"/>
        </w:rPr>
      </w:pPr>
    </w:p>
    <w:p w14:paraId="530C8CCD" w14:textId="77777777" w:rsidR="009F68BA" w:rsidRPr="0023034F" w:rsidRDefault="009F68BA" w:rsidP="009F68BA">
      <w:pPr>
        <w:rPr>
          <w:sz w:val="52"/>
          <w:szCs w:val="52"/>
          <w:u w:val="single"/>
        </w:rPr>
      </w:pPr>
      <w:r w:rsidRPr="0023034F">
        <w:rPr>
          <w:sz w:val="52"/>
          <w:szCs w:val="52"/>
          <w:u w:val="single"/>
        </w:rPr>
        <w:lastRenderedPageBreak/>
        <w:t>Μέλη:</w:t>
      </w:r>
    </w:p>
    <w:p w14:paraId="2382652C" w14:textId="6F3FE20F" w:rsidR="009F68BA" w:rsidRPr="0023034F" w:rsidRDefault="009F68BA" w:rsidP="009F68BA">
      <w:pPr>
        <w:pStyle w:val="ListParagraph"/>
        <w:numPr>
          <w:ilvl w:val="0"/>
          <w:numId w:val="1"/>
        </w:numPr>
        <w:spacing w:line="256" w:lineRule="auto"/>
        <w:rPr>
          <w:rFonts w:ascii="Arial" w:hAnsi="Arial" w:cs="Arial"/>
          <w:sz w:val="44"/>
          <w:szCs w:val="44"/>
        </w:rPr>
      </w:pPr>
      <w:proofErr w:type="spellStart"/>
      <w:r w:rsidRPr="0023034F">
        <w:rPr>
          <w:rFonts w:ascii="Arial" w:hAnsi="Arial" w:cs="Arial"/>
          <w:sz w:val="44"/>
          <w:szCs w:val="44"/>
        </w:rPr>
        <w:t>Ασημομύτης</w:t>
      </w:r>
      <w:proofErr w:type="spellEnd"/>
      <w:r w:rsidRPr="0023034F">
        <w:rPr>
          <w:rFonts w:ascii="Arial" w:hAnsi="Arial" w:cs="Arial"/>
          <w:sz w:val="44"/>
          <w:szCs w:val="44"/>
        </w:rPr>
        <w:t xml:space="preserve"> Δα</w:t>
      </w:r>
      <w:proofErr w:type="spellStart"/>
      <w:r w:rsidRPr="0023034F">
        <w:rPr>
          <w:rFonts w:ascii="Arial" w:hAnsi="Arial" w:cs="Arial"/>
          <w:sz w:val="44"/>
          <w:szCs w:val="44"/>
        </w:rPr>
        <w:t>μι</w:t>
      </w:r>
      <w:proofErr w:type="spellEnd"/>
      <w:r w:rsidRPr="0023034F">
        <w:rPr>
          <w:rFonts w:ascii="Arial" w:hAnsi="Arial" w:cs="Arial"/>
          <w:sz w:val="44"/>
          <w:szCs w:val="44"/>
        </w:rPr>
        <w:t xml:space="preserve">ανός </w:t>
      </w:r>
      <w:r w:rsidRPr="0023034F">
        <w:rPr>
          <w:rFonts w:ascii="Arial" w:hAnsi="Arial" w:cs="Arial"/>
          <w:sz w:val="44"/>
          <w:szCs w:val="44"/>
        </w:rPr>
        <w:tab/>
      </w:r>
      <w:r w:rsidRPr="0023034F">
        <w:rPr>
          <w:rFonts w:ascii="Arial" w:hAnsi="Arial" w:cs="Arial"/>
          <w:sz w:val="44"/>
          <w:szCs w:val="44"/>
        </w:rPr>
        <w:tab/>
        <w:t>ΑΜ:1063427</w:t>
      </w:r>
    </w:p>
    <w:p w14:paraId="5C701483" w14:textId="77777777" w:rsidR="009F68BA" w:rsidRPr="0023034F" w:rsidRDefault="009F68BA" w:rsidP="009F68BA">
      <w:pPr>
        <w:pStyle w:val="ListParagraph"/>
        <w:numPr>
          <w:ilvl w:val="0"/>
          <w:numId w:val="1"/>
        </w:numPr>
        <w:spacing w:line="256" w:lineRule="auto"/>
        <w:rPr>
          <w:rFonts w:ascii="Arial" w:hAnsi="Arial" w:cs="Arial"/>
          <w:sz w:val="44"/>
          <w:szCs w:val="44"/>
        </w:rPr>
      </w:pPr>
      <w:proofErr w:type="spellStart"/>
      <w:r w:rsidRPr="0023034F">
        <w:rPr>
          <w:rFonts w:ascii="Arial" w:hAnsi="Arial" w:cs="Arial"/>
          <w:sz w:val="44"/>
          <w:szCs w:val="44"/>
        </w:rPr>
        <w:t>Μετάι</w:t>
      </w:r>
      <w:proofErr w:type="spellEnd"/>
      <w:r w:rsidRPr="0023034F">
        <w:rPr>
          <w:rFonts w:ascii="Arial" w:hAnsi="Arial" w:cs="Arial"/>
          <w:sz w:val="44"/>
          <w:szCs w:val="44"/>
        </w:rPr>
        <w:t xml:space="preserve"> </w:t>
      </w:r>
      <w:proofErr w:type="spellStart"/>
      <w:r w:rsidRPr="0023034F">
        <w:rPr>
          <w:rFonts w:ascii="Arial" w:hAnsi="Arial" w:cs="Arial"/>
          <w:sz w:val="44"/>
          <w:szCs w:val="44"/>
        </w:rPr>
        <w:t>Γιονίλντ</w:t>
      </w:r>
      <w:proofErr w:type="spellEnd"/>
      <w:r w:rsidRPr="0023034F">
        <w:rPr>
          <w:rFonts w:ascii="Arial" w:hAnsi="Arial" w:cs="Arial"/>
          <w:sz w:val="44"/>
          <w:szCs w:val="44"/>
        </w:rPr>
        <w:t xml:space="preserve">α </w:t>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r>
      <w:r w:rsidRPr="0023034F">
        <w:rPr>
          <w:rFonts w:ascii="Arial" w:hAnsi="Arial" w:cs="Arial"/>
          <w:sz w:val="44"/>
          <w:szCs w:val="44"/>
        </w:rPr>
        <w:tab/>
        <w:t>ΑΜ:1059650</w:t>
      </w:r>
    </w:p>
    <w:p w14:paraId="52CFC306" w14:textId="77777777" w:rsidR="009F68BA" w:rsidRPr="0023034F" w:rsidRDefault="009F68BA" w:rsidP="009F68BA">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Παπαβα</w:t>
      </w:r>
      <w:proofErr w:type="spellStart"/>
      <w:r w:rsidRPr="0023034F">
        <w:rPr>
          <w:rFonts w:ascii="Arial" w:hAnsi="Arial" w:cs="Arial"/>
          <w:sz w:val="44"/>
          <w:szCs w:val="44"/>
        </w:rPr>
        <w:t>σιλείου</w:t>
      </w:r>
      <w:proofErr w:type="spellEnd"/>
      <w:r w:rsidRPr="0023034F">
        <w:rPr>
          <w:rFonts w:ascii="Arial" w:hAnsi="Arial" w:cs="Arial"/>
          <w:sz w:val="44"/>
          <w:szCs w:val="44"/>
        </w:rPr>
        <w:t xml:space="preserve"> </w:t>
      </w:r>
      <w:proofErr w:type="spellStart"/>
      <w:r w:rsidRPr="0023034F">
        <w:rPr>
          <w:rFonts w:ascii="Arial" w:hAnsi="Arial" w:cs="Arial"/>
          <w:sz w:val="44"/>
          <w:szCs w:val="44"/>
        </w:rPr>
        <w:t>Μάριος</w:t>
      </w:r>
      <w:proofErr w:type="spellEnd"/>
      <w:r w:rsidRPr="0023034F">
        <w:rPr>
          <w:rFonts w:ascii="Arial" w:hAnsi="Arial" w:cs="Arial"/>
          <w:sz w:val="44"/>
          <w:szCs w:val="44"/>
        </w:rPr>
        <w:t xml:space="preserve"> </w:t>
      </w:r>
      <w:r w:rsidRPr="0023034F">
        <w:rPr>
          <w:rFonts w:ascii="Arial" w:hAnsi="Arial" w:cs="Arial"/>
          <w:sz w:val="44"/>
          <w:szCs w:val="44"/>
        </w:rPr>
        <w:tab/>
      </w:r>
      <w:r w:rsidRPr="0023034F">
        <w:rPr>
          <w:rFonts w:ascii="Arial" w:hAnsi="Arial" w:cs="Arial"/>
          <w:sz w:val="44"/>
          <w:szCs w:val="44"/>
        </w:rPr>
        <w:tab/>
        <w:t xml:space="preserve">ΑΜ:1059649 </w:t>
      </w:r>
    </w:p>
    <w:p w14:paraId="0779AA6E" w14:textId="00D05157" w:rsidR="009F68BA" w:rsidRPr="0023034F" w:rsidRDefault="009F68BA" w:rsidP="009F68BA">
      <w:pPr>
        <w:pStyle w:val="ListParagraph"/>
        <w:numPr>
          <w:ilvl w:val="0"/>
          <w:numId w:val="1"/>
        </w:numPr>
        <w:spacing w:line="256" w:lineRule="auto"/>
        <w:rPr>
          <w:rFonts w:ascii="Arial" w:hAnsi="Arial" w:cs="Arial"/>
          <w:sz w:val="44"/>
          <w:szCs w:val="44"/>
        </w:rPr>
      </w:pPr>
      <w:r w:rsidRPr="0023034F">
        <w:rPr>
          <w:rFonts w:ascii="Arial" w:hAnsi="Arial" w:cs="Arial"/>
          <w:sz w:val="44"/>
          <w:szCs w:val="44"/>
        </w:rPr>
        <w:t>Παπα</w:t>
      </w:r>
      <w:proofErr w:type="spellStart"/>
      <w:r w:rsidRPr="0023034F">
        <w:rPr>
          <w:rFonts w:ascii="Arial" w:hAnsi="Arial" w:cs="Arial"/>
          <w:sz w:val="44"/>
          <w:szCs w:val="44"/>
        </w:rPr>
        <w:t>νικολάου</w:t>
      </w:r>
      <w:proofErr w:type="spellEnd"/>
      <w:r w:rsidRPr="0023034F">
        <w:rPr>
          <w:rFonts w:ascii="Arial" w:hAnsi="Arial" w:cs="Arial"/>
          <w:sz w:val="44"/>
          <w:szCs w:val="44"/>
        </w:rPr>
        <w:t xml:space="preserve"> </w:t>
      </w:r>
      <w:proofErr w:type="spellStart"/>
      <w:r w:rsidRPr="0023034F">
        <w:rPr>
          <w:rFonts w:ascii="Arial" w:hAnsi="Arial" w:cs="Arial"/>
          <w:sz w:val="44"/>
          <w:szCs w:val="44"/>
        </w:rPr>
        <w:t>Αικ</w:t>
      </w:r>
      <w:proofErr w:type="spellEnd"/>
      <w:r w:rsidRPr="0023034F">
        <w:rPr>
          <w:rFonts w:ascii="Arial" w:hAnsi="Arial" w:cs="Arial"/>
          <w:sz w:val="44"/>
          <w:szCs w:val="44"/>
        </w:rPr>
        <w:t xml:space="preserve">ατερίνη </w:t>
      </w:r>
      <w:r w:rsidRPr="0023034F">
        <w:rPr>
          <w:rFonts w:ascii="Arial" w:hAnsi="Arial" w:cs="Arial"/>
          <w:sz w:val="44"/>
          <w:szCs w:val="44"/>
        </w:rPr>
        <w:tab/>
        <w:t>ΑΜ:1064041</w:t>
      </w:r>
    </w:p>
    <w:p w14:paraId="618BEAFE" w14:textId="77777777" w:rsidR="009F68BA" w:rsidRPr="0023034F" w:rsidRDefault="009F68BA" w:rsidP="009F68BA">
      <w:pPr>
        <w:rPr>
          <w:sz w:val="44"/>
          <w:szCs w:val="44"/>
        </w:rPr>
      </w:pPr>
    </w:p>
    <w:p w14:paraId="4FC2F27B" w14:textId="77777777" w:rsidR="009F68BA" w:rsidRPr="0023034F" w:rsidRDefault="009F68BA" w:rsidP="009F68BA">
      <w:pPr>
        <w:rPr>
          <w:sz w:val="44"/>
          <w:szCs w:val="44"/>
        </w:rPr>
      </w:pPr>
      <w:r w:rsidRPr="0023034F">
        <w:rPr>
          <w:sz w:val="44"/>
          <w:szCs w:val="44"/>
          <w:u w:val="single"/>
        </w:rPr>
        <w:t>Συ</w:t>
      </w:r>
      <w:r w:rsidRPr="0023034F">
        <w:rPr>
          <w:sz w:val="44"/>
          <w:szCs w:val="44"/>
          <w:u w:val="single"/>
          <w:lang w:val="el-GR"/>
        </w:rPr>
        <w:t>μ</w:t>
      </w:r>
      <w:r w:rsidRPr="0023034F">
        <w:rPr>
          <w:sz w:val="44"/>
          <w:szCs w:val="44"/>
          <w:u w:val="single"/>
        </w:rPr>
        <w:t>μετέχοντες</w:t>
      </w:r>
    </w:p>
    <w:p w14:paraId="04DD3B38" w14:textId="5FFF7470" w:rsidR="009F68BA" w:rsidRPr="0023034F" w:rsidRDefault="009F68BA" w:rsidP="009F68BA">
      <w:pPr>
        <w:pStyle w:val="ListParagraph"/>
        <w:numPr>
          <w:ilvl w:val="0"/>
          <w:numId w:val="2"/>
        </w:numPr>
        <w:spacing w:line="256" w:lineRule="auto"/>
        <w:rPr>
          <w:rFonts w:ascii="Arial" w:hAnsi="Arial" w:cs="Arial"/>
          <w:sz w:val="44"/>
          <w:szCs w:val="44"/>
        </w:rPr>
      </w:pPr>
      <w:r w:rsidRPr="0023034F">
        <w:rPr>
          <w:rFonts w:ascii="Arial" w:hAnsi="Arial" w:cs="Arial"/>
          <w:sz w:val="44"/>
          <w:szCs w:val="44"/>
          <w:lang w:val="el-GR"/>
        </w:rPr>
        <w:t>Παπανικολάου Αικατερίνη</w:t>
      </w:r>
    </w:p>
    <w:p w14:paraId="3635815A" w14:textId="77777777" w:rsidR="009F68BA" w:rsidRPr="0023034F" w:rsidRDefault="009F68BA" w:rsidP="009F68BA">
      <w:pPr>
        <w:rPr>
          <w:sz w:val="44"/>
          <w:szCs w:val="44"/>
        </w:rPr>
      </w:pPr>
      <w:r w:rsidRPr="0023034F">
        <w:rPr>
          <w:sz w:val="44"/>
          <w:szCs w:val="44"/>
          <w:u w:val="single"/>
        </w:rPr>
        <w:t>Εργαλεία:</w:t>
      </w:r>
    </w:p>
    <w:p w14:paraId="3DB02167" w14:textId="6B0DEA60" w:rsidR="009F68BA" w:rsidRPr="0023034F" w:rsidRDefault="009F68BA" w:rsidP="009F68BA">
      <w:pPr>
        <w:rPr>
          <w:sz w:val="44"/>
          <w:szCs w:val="44"/>
          <w:lang w:val="el-GR"/>
        </w:rPr>
      </w:pPr>
      <w:r w:rsidRPr="0023034F">
        <w:rPr>
          <w:sz w:val="44"/>
          <w:szCs w:val="44"/>
          <w:lang w:val="el-GR"/>
        </w:rPr>
        <w:t xml:space="preserve">Το παρόν τεχνικό κείμενο αναπτύχθηκε σε Microsoft Office Word. Όλα τα σχήματα έχουν γίνει </w:t>
      </w:r>
      <w:r w:rsidR="00984CE9" w:rsidRPr="0023034F">
        <w:rPr>
          <w:sz w:val="44"/>
          <w:szCs w:val="44"/>
          <w:lang w:val="el-GR"/>
        </w:rPr>
        <w:t>το</w:t>
      </w:r>
      <w:r w:rsidRPr="0023034F">
        <w:rPr>
          <w:sz w:val="44"/>
          <w:szCs w:val="44"/>
          <w:lang w:val="el-GR"/>
        </w:rPr>
        <w:t xml:space="preserve"> </w:t>
      </w:r>
      <w:proofErr w:type="spellStart"/>
      <w:r w:rsidRPr="0023034F">
        <w:rPr>
          <w:sz w:val="44"/>
          <w:szCs w:val="44"/>
        </w:rPr>
        <w:t>draw</w:t>
      </w:r>
      <w:proofErr w:type="spellEnd"/>
      <w:r w:rsidRPr="0023034F">
        <w:rPr>
          <w:sz w:val="44"/>
          <w:szCs w:val="44"/>
          <w:lang w:val="el-GR"/>
        </w:rPr>
        <w:t>.</w:t>
      </w:r>
      <w:proofErr w:type="spellStart"/>
      <w:r w:rsidRPr="0023034F">
        <w:rPr>
          <w:sz w:val="44"/>
          <w:szCs w:val="44"/>
        </w:rPr>
        <w:t>io</w:t>
      </w:r>
      <w:proofErr w:type="spellEnd"/>
      <w:r w:rsidR="00984CE9" w:rsidRPr="0023034F">
        <w:rPr>
          <w:sz w:val="44"/>
          <w:szCs w:val="44"/>
          <w:lang w:val="el-GR"/>
        </w:rPr>
        <w:t>.</w:t>
      </w:r>
    </w:p>
    <w:p w14:paraId="1A8DA356" w14:textId="50239C37" w:rsidR="00F53D5A" w:rsidRPr="0023034F" w:rsidRDefault="009F68BA">
      <w:pPr>
        <w:rPr>
          <w:color w:val="000000"/>
          <w:lang w:val="el-GR"/>
        </w:rPr>
      </w:pPr>
      <w:r w:rsidRPr="0023034F">
        <w:rPr>
          <w:color w:val="000000"/>
          <w:lang w:val="el-GR"/>
        </w:rPr>
        <w:br w:type="page"/>
      </w: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695"/>
        <w:gridCol w:w="1680"/>
        <w:gridCol w:w="2790"/>
      </w:tblGrid>
      <w:tr w:rsidR="00F53D5A" w:rsidRPr="0023034F" w14:paraId="1517CC49" w14:textId="77777777">
        <w:trPr>
          <w:trHeight w:val="402"/>
        </w:trPr>
        <w:tc>
          <w:tcPr>
            <w:tcW w:w="2775" w:type="dxa"/>
            <w:shd w:val="clear" w:color="auto" w:fill="auto"/>
            <w:tcMar>
              <w:top w:w="100" w:type="dxa"/>
              <w:left w:w="100" w:type="dxa"/>
              <w:bottom w:w="100" w:type="dxa"/>
              <w:right w:w="100" w:type="dxa"/>
            </w:tcMar>
          </w:tcPr>
          <w:p w14:paraId="46BFD416" w14:textId="77777777" w:rsidR="00F53D5A" w:rsidRPr="0023034F" w:rsidRDefault="00000000">
            <w:pPr>
              <w:widowControl w:val="0"/>
              <w:pBdr>
                <w:top w:val="nil"/>
                <w:left w:val="nil"/>
                <w:bottom w:val="nil"/>
                <w:right w:val="nil"/>
                <w:between w:val="nil"/>
              </w:pBdr>
              <w:spacing w:line="240" w:lineRule="auto"/>
              <w:rPr>
                <w:b/>
              </w:rPr>
            </w:pPr>
            <w:proofErr w:type="spellStart"/>
            <w:r w:rsidRPr="0023034F">
              <w:rPr>
                <w:b/>
              </w:rPr>
              <w:lastRenderedPageBreak/>
              <w:t>Ονοματεπώνυπο</w:t>
            </w:r>
            <w:proofErr w:type="spellEnd"/>
          </w:p>
        </w:tc>
        <w:tc>
          <w:tcPr>
            <w:tcW w:w="1695" w:type="dxa"/>
            <w:shd w:val="clear" w:color="auto" w:fill="auto"/>
            <w:tcMar>
              <w:top w:w="100" w:type="dxa"/>
              <w:left w:w="100" w:type="dxa"/>
              <w:bottom w:w="100" w:type="dxa"/>
              <w:right w:w="100" w:type="dxa"/>
            </w:tcMar>
          </w:tcPr>
          <w:p w14:paraId="48383286" w14:textId="77777777" w:rsidR="00F53D5A" w:rsidRPr="0023034F" w:rsidRDefault="00000000">
            <w:pPr>
              <w:widowControl w:val="0"/>
              <w:pBdr>
                <w:top w:val="nil"/>
                <w:left w:val="nil"/>
                <w:bottom w:val="nil"/>
                <w:right w:val="nil"/>
                <w:between w:val="nil"/>
              </w:pBdr>
              <w:spacing w:line="240" w:lineRule="auto"/>
              <w:rPr>
                <w:b/>
              </w:rPr>
            </w:pPr>
            <w:r w:rsidRPr="0023034F">
              <w:rPr>
                <w:b/>
              </w:rPr>
              <w:t>Α.Μ.</w:t>
            </w:r>
          </w:p>
        </w:tc>
        <w:tc>
          <w:tcPr>
            <w:tcW w:w="1680" w:type="dxa"/>
            <w:shd w:val="clear" w:color="auto" w:fill="auto"/>
            <w:tcMar>
              <w:top w:w="100" w:type="dxa"/>
              <w:left w:w="100" w:type="dxa"/>
              <w:bottom w:w="100" w:type="dxa"/>
              <w:right w:w="100" w:type="dxa"/>
            </w:tcMar>
          </w:tcPr>
          <w:p w14:paraId="2EF7130D" w14:textId="77777777" w:rsidR="00F53D5A" w:rsidRPr="0023034F" w:rsidRDefault="00000000">
            <w:pPr>
              <w:widowControl w:val="0"/>
              <w:pBdr>
                <w:top w:val="nil"/>
                <w:left w:val="nil"/>
                <w:bottom w:val="nil"/>
                <w:right w:val="nil"/>
                <w:between w:val="nil"/>
              </w:pBdr>
              <w:spacing w:line="240" w:lineRule="auto"/>
              <w:rPr>
                <w:b/>
              </w:rPr>
            </w:pPr>
            <w:r w:rsidRPr="0023034F">
              <w:rPr>
                <w:b/>
              </w:rPr>
              <w:t>Έτος</w:t>
            </w:r>
          </w:p>
        </w:tc>
        <w:tc>
          <w:tcPr>
            <w:tcW w:w="2790" w:type="dxa"/>
            <w:shd w:val="clear" w:color="auto" w:fill="auto"/>
            <w:tcMar>
              <w:top w:w="100" w:type="dxa"/>
              <w:left w:w="100" w:type="dxa"/>
              <w:bottom w:w="100" w:type="dxa"/>
              <w:right w:w="100" w:type="dxa"/>
            </w:tcMar>
          </w:tcPr>
          <w:p w14:paraId="57A2A16E" w14:textId="77777777" w:rsidR="00F53D5A" w:rsidRPr="0023034F" w:rsidRDefault="00000000">
            <w:pPr>
              <w:widowControl w:val="0"/>
              <w:pBdr>
                <w:top w:val="nil"/>
                <w:left w:val="nil"/>
                <w:bottom w:val="nil"/>
                <w:right w:val="nil"/>
                <w:between w:val="nil"/>
              </w:pBdr>
              <w:spacing w:line="240" w:lineRule="auto"/>
              <w:rPr>
                <w:b/>
              </w:rPr>
            </w:pPr>
            <w:r w:rsidRPr="0023034F">
              <w:rPr>
                <w:b/>
              </w:rPr>
              <w:t>Email</w:t>
            </w:r>
          </w:p>
        </w:tc>
      </w:tr>
      <w:tr w:rsidR="00F53D5A" w:rsidRPr="0023034F" w14:paraId="1CCDEBEF" w14:textId="77777777">
        <w:tc>
          <w:tcPr>
            <w:tcW w:w="2775" w:type="dxa"/>
            <w:shd w:val="clear" w:color="auto" w:fill="auto"/>
            <w:tcMar>
              <w:top w:w="100" w:type="dxa"/>
              <w:left w:w="100" w:type="dxa"/>
              <w:bottom w:w="100" w:type="dxa"/>
              <w:right w:w="100" w:type="dxa"/>
            </w:tcMar>
          </w:tcPr>
          <w:p w14:paraId="4D04BF65" w14:textId="77777777" w:rsidR="00F53D5A" w:rsidRPr="0023034F" w:rsidRDefault="00000000">
            <w:proofErr w:type="spellStart"/>
            <w:r w:rsidRPr="0023034F">
              <w:t>Ασημομύτης</w:t>
            </w:r>
            <w:proofErr w:type="spellEnd"/>
            <w:r w:rsidRPr="0023034F">
              <w:t xml:space="preserve"> Δαμιανός</w:t>
            </w:r>
          </w:p>
        </w:tc>
        <w:tc>
          <w:tcPr>
            <w:tcW w:w="1695" w:type="dxa"/>
            <w:shd w:val="clear" w:color="auto" w:fill="auto"/>
            <w:tcMar>
              <w:top w:w="100" w:type="dxa"/>
              <w:left w:w="100" w:type="dxa"/>
              <w:bottom w:w="100" w:type="dxa"/>
              <w:right w:w="100" w:type="dxa"/>
            </w:tcMar>
          </w:tcPr>
          <w:p w14:paraId="4A2F6C58" w14:textId="77777777" w:rsidR="00F53D5A" w:rsidRPr="0023034F" w:rsidRDefault="00000000">
            <w:pPr>
              <w:widowControl w:val="0"/>
              <w:pBdr>
                <w:top w:val="nil"/>
                <w:left w:val="nil"/>
                <w:bottom w:val="nil"/>
                <w:right w:val="nil"/>
                <w:between w:val="nil"/>
              </w:pBdr>
              <w:spacing w:line="240" w:lineRule="auto"/>
            </w:pPr>
            <w:r w:rsidRPr="0023034F">
              <w:t>1063427</w:t>
            </w:r>
          </w:p>
        </w:tc>
        <w:tc>
          <w:tcPr>
            <w:tcW w:w="1680" w:type="dxa"/>
            <w:shd w:val="clear" w:color="auto" w:fill="auto"/>
            <w:tcMar>
              <w:top w:w="100" w:type="dxa"/>
              <w:left w:w="100" w:type="dxa"/>
              <w:bottom w:w="100" w:type="dxa"/>
              <w:right w:w="100" w:type="dxa"/>
            </w:tcMar>
          </w:tcPr>
          <w:p w14:paraId="185C3FF7" w14:textId="77777777" w:rsidR="00F53D5A" w:rsidRPr="0023034F" w:rsidRDefault="00000000">
            <w:pPr>
              <w:widowControl w:val="0"/>
              <w:pBdr>
                <w:top w:val="nil"/>
                <w:left w:val="nil"/>
                <w:bottom w:val="nil"/>
                <w:right w:val="nil"/>
                <w:between w:val="nil"/>
              </w:pBdr>
              <w:spacing w:line="240" w:lineRule="auto"/>
            </w:pPr>
            <w:r w:rsidRPr="0023034F">
              <w:t>6ο</w:t>
            </w:r>
          </w:p>
        </w:tc>
        <w:tc>
          <w:tcPr>
            <w:tcW w:w="2790" w:type="dxa"/>
            <w:shd w:val="clear" w:color="auto" w:fill="auto"/>
            <w:tcMar>
              <w:top w:w="100" w:type="dxa"/>
              <w:left w:w="100" w:type="dxa"/>
              <w:bottom w:w="100" w:type="dxa"/>
              <w:right w:w="100" w:type="dxa"/>
            </w:tcMar>
          </w:tcPr>
          <w:p w14:paraId="260EB1F6" w14:textId="77777777" w:rsidR="00F53D5A" w:rsidRPr="0023034F" w:rsidRDefault="00000000">
            <w:pPr>
              <w:widowControl w:val="0"/>
              <w:pBdr>
                <w:top w:val="nil"/>
                <w:left w:val="nil"/>
                <w:bottom w:val="nil"/>
                <w:right w:val="nil"/>
                <w:between w:val="nil"/>
              </w:pBdr>
              <w:spacing w:line="240" w:lineRule="auto"/>
            </w:pPr>
            <w:r w:rsidRPr="0023034F">
              <w:t>up1063427@upnet.gr</w:t>
            </w:r>
          </w:p>
        </w:tc>
      </w:tr>
      <w:tr w:rsidR="00F53D5A" w:rsidRPr="0023034F" w14:paraId="02C61863" w14:textId="77777777">
        <w:tc>
          <w:tcPr>
            <w:tcW w:w="2775" w:type="dxa"/>
            <w:shd w:val="clear" w:color="auto" w:fill="auto"/>
            <w:tcMar>
              <w:top w:w="100" w:type="dxa"/>
              <w:left w:w="100" w:type="dxa"/>
              <w:bottom w:w="100" w:type="dxa"/>
              <w:right w:w="100" w:type="dxa"/>
            </w:tcMar>
          </w:tcPr>
          <w:p w14:paraId="22E0E0D4" w14:textId="77777777" w:rsidR="00F53D5A" w:rsidRPr="0023034F" w:rsidRDefault="00000000">
            <w:proofErr w:type="spellStart"/>
            <w:r w:rsidRPr="0023034F">
              <w:t>Μετάι</w:t>
            </w:r>
            <w:proofErr w:type="spellEnd"/>
            <w:r w:rsidRPr="0023034F">
              <w:t xml:space="preserve"> </w:t>
            </w:r>
            <w:proofErr w:type="spellStart"/>
            <w:r w:rsidRPr="0023034F">
              <w:t>Γιονίλντα</w:t>
            </w:r>
            <w:proofErr w:type="spellEnd"/>
          </w:p>
        </w:tc>
        <w:tc>
          <w:tcPr>
            <w:tcW w:w="1695" w:type="dxa"/>
            <w:shd w:val="clear" w:color="auto" w:fill="auto"/>
            <w:tcMar>
              <w:top w:w="100" w:type="dxa"/>
              <w:left w:w="100" w:type="dxa"/>
              <w:bottom w:w="100" w:type="dxa"/>
              <w:right w:w="100" w:type="dxa"/>
            </w:tcMar>
          </w:tcPr>
          <w:p w14:paraId="281DF6EA" w14:textId="77777777" w:rsidR="00F53D5A" w:rsidRPr="0023034F" w:rsidRDefault="00000000">
            <w:pPr>
              <w:widowControl w:val="0"/>
              <w:pBdr>
                <w:top w:val="nil"/>
                <w:left w:val="nil"/>
                <w:bottom w:val="nil"/>
                <w:right w:val="nil"/>
                <w:between w:val="nil"/>
              </w:pBdr>
              <w:spacing w:line="240" w:lineRule="auto"/>
            </w:pPr>
            <w:r w:rsidRPr="0023034F">
              <w:t>1059650</w:t>
            </w:r>
          </w:p>
        </w:tc>
        <w:tc>
          <w:tcPr>
            <w:tcW w:w="1680" w:type="dxa"/>
            <w:shd w:val="clear" w:color="auto" w:fill="auto"/>
            <w:tcMar>
              <w:top w:w="100" w:type="dxa"/>
              <w:left w:w="100" w:type="dxa"/>
              <w:bottom w:w="100" w:type="dxa"/>
              <w:right w:w="100" w:type="dxa"/>
            </w:tcMar>
          </w:tcPr>
          <w:p w14:paraId="209636F1" w14:textId="77777777" w:rsidR="00F53D5A" w:rsidRPr="0023034F" w:rsidRDefault="00000000">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3DC67D6A" w14:textId="77777777" w:rsidR="00F53D5A" w:rsidRPr="0023034F" w:rsidRDefault="00000000">
            <w:pPr>
              <w:widowControl w:val="0"/>
              <w:pBdr>
                <w:top w:val="nil"/>
                <w:left w:val="nil"/>
                <w:bottom w:val="nil"/>
                <w:right w:val="nil"/>
                <w:between w:val="nil"/>
              </w:pBdr>
              <w:spacing w:line="240" w:lineRule="auto"/>
            </w:pPr>
            <w:r w:rsidRPr="0023034F">
              <w:t>up1059650@upnet.gr</w:t>
            </w:r>
          </w:p>
        </w:tc>
      </w:tr>
      <w:tr w:rsidR="00F53D5A" w:rsidRPr="0023034F" w14:paraId="3143C8E8" w14:textId="77777777">
        <w:tc>
          <w:tcPr>
            <w:tcW w:w="2775" w:type="dxa"/>
            <w:shd w:val="clear" w:color="auto" w:fill="auto"/>
            <w:tcMar>
              <w:top w:w="100" w:type="dxa"/>
              <w:left w:w="100" w:type="dxa"/>
              <w:bottom w:w="100" w:type="dxa"/>
              <w:right w:w="100" w:type="dxa"/>
            </w:tcMar>
          </w:tcPr>
          <w:p w14:paraId="04A24F62" w14:textId="77777777" w:rsidR="00F53D5A" w:rsidRPr="0023034F" w:rsidRDefault="00000000">
            <w:r w:rsidRPr="0023034F">
              <w:t>Παπαβασιλείου Μάριος</w:t>
            </w:r>
          </w:p>
        </w:tc>
        <w:tc>
          <w:tcPr>
            <w:tcW w:w="1695" w:type="dxa"/>
            <w:shd w:val="clear" w:color="auto" w:fill="auto"/>
            <w:tcMar>
              <w:top w:w="100" w:type="dxa"/>
              <w:left w:w="100" w:type="dxa"/>
              <w:bottom w:w="100" w:type="dxa"/>
              <w:right w:w="100" w:type="dxa"/>
            </w:tcMar>
          </w:tcPr>
          <w:p w14:paraId="61CC05AB" w14:textId="77777777" w:rsidR="00F53D5A" w:rsidRPr="0023034F" w:rsidRDefault="00000000">
            <w:pPr>
              <w:widowControl w:val="0"/>
              <w:pBdr>
                <w:top w:val="nil"/>
                <w:left w:val="nil"/>
                <w:bottom w:val="nil"/>
                <w:right w:val="nil"/>
                <w:between w:val="nil"/>
              </w:pBdr>
              <w:spacing w:line="240" w:lineRule="auto"/>
            </w:pPr>
            <w:r w:rsidRPr="0023034F">
              <w:t>1059649</w:t>
            </w:r>
          </w:p>
        </w:tc>
        <w:tc>
          <w:tcPr>
            <w:tcW w:w="1680" w:type="dxa"/>
            <w:shd w:val="clear" w:color="auto" w:fill="auto"/>
            <w:tcMar>
              <w:top w:w="100" w:type="dxa"/>
              <w:left w:w="100" w:type="dxa"/>
              <w:bottom w:w="100" w:type="dxa"/>
              <w:right w:w="100" w:type="dxa"/>
            </w:tcMar>
          </w:tcPr>
          <w:p w14:paraId="6B026240" w14:textId="77777777" w:rsidR="00F53D5A" w:rsidRPr="0023034F" w:rsidRDefault="00000000">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55802CCE" w14:textId="77777777" w:rsidR="00F53D5A" w:rsidRPr="0023034F" w:rsidRDefault="00000000">
            <w:pPr>
              <w:widowControl w:val="0"/>
              <w:pBdr>
                <w:top w:val="nil"/>
                <w:left w:val="nil"/>
                <w:bottom w:val="nil"/>
                <w:right w:val="nil"/>
                <w:between w:val="nil"/>
              </w:pBdr>
              <w:spacing w:line="240" w:lineRule="auto"/>
            </w:pPr>
            <w:r w:rsidRPr="0023034F">
              <w:t>up1059649@upnet.gr</w:t>
            </w:r>
          </w:p>
        </w:tc>
      </w:tr>
      <w:tr w:rsidR="00F53D5A" w:rsidRPr="0023034F" w14:paraId="482F95A5" w14:textId="77777777">
        <w:tc>
          <w:tcPr>
            <w:tcW w:w="2775" w:type="dxa"/>
            <w:shd w:val="clear" w:color="auto" w:fill="auto"/>
            <w:tcMar>
              <w:top w:w="100" w:type="dxa"/>
              <w:left w:w="100" w:type="dxa"/>
              <w:bottom w:w="100" w:type="dxa"/>
              <w:right w:w="100" w:type="dxa"/>
            </w:tcMar>
          </w:tcPr>
          <w:p w14:paraId="107F3F9B" w14:textId="77777777" w:rsidR="00F53D5A" w:rsidRPr="0023034F" w:rsidRDefault="00000000">
            <w:r w:rsidRPr="0023034F">
              <w:t>Παπανικολάου Αικατερίνη</w:t>
            </w:r>
          </w:p>
        </w:tc>
        <w:tc>
          <w:tcPr>
            <w:tcW w:w="1695" w:type="dxa"/>
            <w:shd w:val="clear" w:color="auto" w:fill="auto"/>
            <w:tcMar>
              <w:top w:w="100" w:type="dxa"/>
              <w:left w:w="100" w:type="dxa"/>
              <w:bottom w:w="100" w:type="dxa"/>
              <w:right w:w="100" w:type="dxa"/>
            </w:tcMar>
          </w:tcPr>
          <w:p w14:paraId="7CB7D02E" w14:textId="77777777" w:rsidR="00F53D5A" w:rsidRPr="0023034F" w:rsidRDefault="00000000">
            <w:r w:rsidRPr="0023034F">
              <w:t>1064041</w:t>
            </w:r>
          </w:p>
        </w:tc>
        <w:tc>
          <w:tcPr>
            <w:tcW w:w="1680" w:type="dxa"/>
            <w:shd w:val="clear" w:color="auto" w:fill="auto"/>
            <w:tcMar>
              <w:top w:w="100" w:type="dxa"/>
              <w:left w:w="100" w:type="dxa"/>
              <w:bottom w:w="100" w:type="dxa"/>
              <w:right w:w="100" w:type="dxa"/>
            </w:tcMar>
          </w:tcPr>
          <w:p w14:paraId="32BA81BA" w14:textId="77777777" w:rsidR="00F53D5A" w:rsidRPr="0023034F" w:rsidRDefault="00000000">
            <w:pPr>
              <w:widowControl w:val="0"/>
              <w:spacing w:line="240" w:lineRule="auto"/>
            </w:pPr>
            <w:r w:rsidRPr="0023034F">
              <w:t>6ο</w:t>
            </w:r>
          </w:p>
        </w:tc>
        <w:tc>
          <w:tcPr>
            <w:tcW w:w="2790" w:type="dxa"/>
            <w:shd w:val="clear" w:color="auto" w:fill="auto"/>
            <w:tcMar>
              <w:top w:w="100" w:type="dxa"/>
              <w:left w:w="100" w:type="dxa"/>
              <w:bottom w:w="100" w:type="dxa"/>
              <w:right w:w="100" w:type="dxa"/>
            </w:tcMar>
          </w:tcPr>
          <w:p w14:paraId="380F90B7" w14:textId="77777777" w:rsidR="00F53D5A" w:rsidRPr="0023034F" w:rsidRDefault="00000000">
            <w:pPr>
              <w:widowControl w:val="0"/>
              <w:pBdr>
                <w:top w:val="nil"/>
                <w:left w:val="nil"/>
                <w:bottom w:val="nil"/>
                <w:right w:val="nil"/>
                <w:between w:val="nil"/>
              </w:pBdr>
              <w:spacing w:line="240" w:lineRule="auto"/>
            </w:pPr>
            <w:r w:rsidRPr="0023034F">
              <w:t>up1064041@upnet.gr</w:t>
            </w:r>
          </w:p>
        </w:tc>
      </w:tr>
    </w:tbl>
    <w:p w14:paraId="648CBA9F" w14:textId="40905910" w:rsidR="00F53D5A" w:rsidRPr="0023034F" w:rsidRDefault="0091204C">
      <w:pPr>
        <w:rPr>
          <w:lang w:val="el-GR"/>
        </w:rPr>
      </w:pPr>
      <w:r w:rsidRPr="0023034F">
        <w:rPr>
          <w:lang w:val="el-GR"/>
        </w:rPr>
        <w:t>Πίνακας 1: Τα στοιχεία των μελών της ομάδας μας</w:t>
      </w:r>
    </w:p>
    <w:p w14:paraId="05E0643F" w14:textId="77777777" w:rsidR="00F53D5A" w:rsidRPr="0023034F" w:rsidRDefault="00F53D5A"/>
    <w:p w14:paraId="0C726961" w14:textId="77777777" w:rsidR="00F53D5A" w:rsidRPr="0023034F" w:rsidRDefault="00000000">
      <w:r w:rsidRPr="0023034F">
        <w:rPr>
          <w:b/>
          <w:sz w:val="28"/>
          <w:szCs w:val="28"/>
        </w:rPr>
        <w:t>Εργαλεία</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53D5A" w:rsidRPr="0023034F" w14:paraId="7F7A94DC" w14:textId="77777777" w:rsidTr="0091204C">
        <w:tc>
          <w:tcPr>
            <w:tcW w:w="4514" w:type="dxa"/>
            <w:shd w:val="clear" w:color="auto" w:fill="auto"/>
            <w:tcMar>
              <w:top w:w="100" w:type="dxa"/>
              <w:left w:w="100" w:type="dxa"/>
              <w:bottom w:w="100" w:type="dxa"/>
              <w:right w:w="100" w:type="dxa"/>
            </w:tcMar>
          </w:tcPr>
          <w:p w14:paraId="1C417353" w14:textId="77777777" w:rsidR="00F53D5A" w:rsidRPr="0023034F" w:rsidRDefault="00000000">
            <w:pPr>
              <w:widowControl w:val="0"/>
              <w:pBdr>
                <w:top w:val="nil"/>
                <w:left w:val="nil"/>
                <w:bottom w:val="nil"/>
                <w:right w:val="nil"/>
                <w:between w:val="nil"/>
              </w:pBdr>
              <w:spacing w:line="240" w:lineRule="auto"/>
              <w:rPr>
                <w:b/>
              </w:rPr>
            </w:pPr>
            <w:r w:rsidRPr="0023034F">
              <w:rPr>
                <w:b/>
              </w:rPr>
              <w:t>IDE</w:t>
            </w:r>
          </w:p>
        </w:tc>
        <w:tc>
          <w:tcPr>
            <w:tcW w:w="4515" w:type="dxa"/>
            <w:shd w:val="clear" w:color="auto" w:fill="auto"/>
            <w:tcMar>
              <w:top w:w="100" w:type="dxa"/>
              <w:left w:w="100" w:type="dxa"/>
              <w:bottom w:w="100" w:type="dxa"/>
              <w:right w:w="100" w:type="dxa"/>
            </w:tcMar>
          </w:tcPr>
          <w:p w14:paraId="15F1FCC3" w14:textId="77777777" w:rsidR="00F53D5A" w:rsidRPr="0023034F" w:rsidRDefault="00000000">
            <w:pPr>
              <w:widowControl w:val="0"/>
              <w:pBdr>
                <w:top w:val="nil"/>
                <w:left w:val="nil"/>
                <w:bottom w:val="nil"/>
                <w:right w:val="nil"/>
                <w:between w:val="nil"/>
              </w:pBdr>
              <w:spacing w:line="240" w:lineRule="auto"/>
            </w:pPr>
            <w:proofErr w:type="spellStart"/>
            <w:r w:rsidRPr="0023034F">
              <w:t>Visual</w:t>
            </w:r>
            <w:proofErr w:type="spellEnd"/>
            <w:r w:rsidRPr="0023034F">
              <w:t xml:space="preserve"> </w:t>
            </w:r>
            <w:proofErr w:type="spellStart"/>
            <w:r w:rsidRPr="0023034F">
              <w:t>Studio</w:t>
            </w:r>
            <w:proofErr w:type="spellEnd"/>
            <w:r w:rsidRPr="0023034F">
              <w:t xml:space="preserve"> </w:t>
            </w:r>
            <w:proofErr w:type="spellStart"/>
            <w:r w:rsidRPr="0023034F">
              <w:t>Code</w:t>
            </w:r>
            <w:proofErr w:type="spellEnd"/>
          </w:p>
        </w:tc>
      </w:tr>
      <w:tr w:rsidR="00F53D5A" w:rsidRPr="0023034F" w14:paraId="60EA1A4E" w14:textId="77777777" w:rsidTr="0091204C">
        <w:tc>
          <w:tcPr>
            <w:tcW w:w="4514" w:type="dxa"/>
            <w:shd w:val="clear" w:color="auto" w:fill="auto"/>
            <w:tcMar>
              <w:top w:w="100" w:type="dxa"/>
              <w:left w:w="100" w:type="dxa"/>
              <w:bottom w:w="100" w:type="dxa"/>
              <w:right w:w="100" w:type="dxa"/>
            </w:tcMar>
          </w:tcPr>
          <w:p w14:paraId="1CADBBD4" w14:textId="77777777" w:rsidR="00F53D5A" w:rsidRPr="0023034F" w:rsidRDefault="00000000">
            <w:pPr>
              <w:widowControl w:val="0"/>
              <w:pBdr>
                <w:top w:val="nil"/>
                <w:left w:val="nil"/>
                <w:bottom w:val="nil"/>
                <w:right w:val="nil"/>
                <w:between w:val="nil"/>
              </w:pBdr>
              <w:spacing w:line="240" w:lineRule="auto"/>
              <w:rPr>
                <w:b/>
              </w:rPr>
            </w:pPr>
            <w:r w:rsidRPr="0023034F">
              <w:rPr>
                <w:b/>
              </w:rPr>
              <w:t xml:space="preserve">Word </w:t>
            </w:r>
            <w:proofErr w:type="spellStart"/>
            <w:r w:rsidRPr="0023034F">
              <w:rPr>
                <w:b/>
              </w:rPr>
              <w:t>Processing</w:t>
            </w:r>
            <w:proofErr w:type="spellEnd"/>
            <w:r w:rsidRPr="0023034F">
              <w:rPr>
                <w:b/>
              </w:rPr>
              <w:t xml:space="preserve"> Software</w:t>
            </w:r>
          </w:p>
        </w:tc>
        <w:tc>
          <w:tcPr>
            <w:tcW w:w="4515" w:type="dxa"/>
            <w:shd w:val="clear" w:color="auto" w:fill="auto"/>
            <w:tcMar>
              <w:top w:w="100" w:type="dxa"/>
              <w:left w:w="100" w:type="dxa"/>
              <w:bottom w:w="100" w:type="dxa"/>
              <w:right w:w="100" w:type="dxa"/>
            </w:tcMar>
          </w:tcPr>
          <w:p w14:paraId="500B69E3" w14:textId="77777777" w:rsidR="00F53D5A" w:rsidRPr="0023034F" w:rsidRDefault="00000000">
            <w:r w:rsidRPr="0023034F">
              <w:t>Microsoft Office Word</w:t>
            </w:r>
          </w:p>
        </w:tc>
      </w:tr>
      <w:tr w:rsidR="00F53D5A" w:rsidRPr="0023034F" w14:paraId="63226A5F" w14:textId="77777777" w:rsidTr="0091204C">
        <w:tc>
          <w:tcPr>
            <w:tcW w:w="4514" w:type="dxa"/>
            <w:shd w:val="clear" w:color="auto" w:fill="auto"/>
            <w:tcMar>
              <w:top w:w="100" w:type="dxa"/>
              <w:left w:w="100" w:type="dxa"/>
              <w:bottom w:w="100" w:type="dxa"/>
              <w:right w:w="100" w:type="dxa"/>
            </w:tcMar>
          </w:tcPr>
          <w:p w14:paraId="1000114F" w14:textId="77777777" w:rsidR="00F53D5A" w:rsidRPr="0023034F" w:rsidRDefault="00000000">
            <w:pPr>
              <w:rPr>
                <w:b/>
              </w:rPr>
            </w:pPr>
            <w:proofErr w:type="spellStart"/>
            <w:r w:rsidRPr="0023034F">
              <w:rPr>
                <w:b/>
              </w:rPr>
              <w:t>Charts</w:t>
            </w:r>
            <w:proofErr w:type="spellEnd"/>
            <w:r w:rsidRPr="0023034F">
              <w:rPr>
                <w:b/>
              </w:rPr>
              <w:t xml:space="preserve"> and </w:t>
            </w:r>
            <w:proofErr w:type="spellStart"/>
            <w:r w:rsidRPr="0023034F">
              <w:rPr>
                <w:b/>
              </w:rPr>
              <w:t>Diagrams</w:t>
            </w:r>
            <w:proofErr w:type="spellEnd"/>
            <w:r w:rsidRPr="0023034F">
              <w:rPr>
                <w:b/>
              </w:rPr>
              <w:t xml:space="preserve"> Software</w:t>
            </w:r>
          </w:p>
        </w:tc>
        <w:tc>
          <w:tcPr>
            <w:tcW w:w="4515" w:type="dxa"/>
            <w:shd w:val="clear" w:color="auto" w:fill="auto"/>
            <w:tcMar>
              <w:top w:w="100" w:type="dxa"/>
              <w:left w:w="100" w:type="dxa"/>
              <w:bottom w:w="100" w:type="dxa"/>
              <w:right w:w="100" w:type="dxa"/>
            </w:tcMar>
          </w:tcPr>
          <w:p w14:paraId="6DA4B78C" w14:textId="77777777" w:rsidR="00F53D5A" w:rsidRPr="0023034F" w:rsidRDefault="00000000">
            <w:r w:rsidRPr="0023034F">
              <w:t>draw.io</w:t>
            </w:r>
          </w:p>
        </w:tc>
      </w:tr>
      <w:tr w:rsidR="00F53D5A" w:rsidRPr="0023034F" w14:paraId="2D0B942C" w14:textId="77777777" w:rsidTr="0091204C">
        <w:tc>
          <w:tcPr>
            <w:tcW w:w="4514" w:type="dxa"/>
            <w:shd w:val="clear" w:color="auto" w:fill="auto"/>
            <w:tcMar>
              <w:top w:w="100" w:type="dxa"/>
              <w:left w:w="100" w:type="dxa"/>
              <w:bottom w:w="100" w:type="dxa"/>
              <w:right w:w="100" w:type="dxa"/>
            </w:tcMar>
          </w:tcPr>
          <w:p w14:paraId="3A57A9BC" w14:textId="77777777" w:rsidR="00F53D5A" w:rsidRPr="0023034F" w:rsidRDefault="00000000">
            <w:pPr>
              <w:rPr>
                <w:b/>
              </w:rPr>
            </w:pPr>
            <w:proofErr w:type="spellStart"/>
            <w:r w:rsidRPr="0023034F">
              <w:rPr>
                <w:b/>
              </w:rPr>
              <w:t>Programming</w:t>
            </w:r>
            <w:proofErr w:type="spellEnd"/>
            <w:r w:rsidRPr="0023034F">
              <w:rPr>
                <w:b/>
              </w:rPr>
              <w:t xml:space="preserve"> </w:t>
            </w:r>
            <w:proofErr w:type="spellStart"/>
            <w:r w:rsidRPr="0023034F">
              <w:rPr>
                <w:b/>
              </w:rPr>
              <w:t>Language</w:t>
            </w:r>
            <w:proofErr w:type="spellEnd"/>
          </w:p>
        </w:tc>
        <w:tc>
          <w:tcPr>
            <w:tcW w:w="4515" w:type="dxa"/>
            <w:shd w:val="clear" w:color="auto" w:fill="auto"/>
            <w:tcMar>
              <w:top w:w="100" w:type="dxa"/>
              <w:left w:w="100" w:type="dxa"/>
              <w:bottom w:w="100" w:type="dxa"/>
              <w:right w:w="100" w:type="dxa"/>
            </w:tcMar>
          </w:tcPr>
          <w:p w14:paraId="5017685D" w14:textId="77777777" w:rsidR="00F53D5A" w:rsidRPr="0023034F" w:rsidRDefault="00000000">
            <w:proofErr w:type="spellStart"/>
            <w:r w:rsidRPr="0023034F">
              <w:t>Java</w:t>
            </w:r>
            <w:proofErr w:type="spellEnd"/>
          </w:p>
        </w:tc>
      </w:tr>
      <w:tr w:rsidR="00F53D5A" w:rsidRPr="0023034F" w14:paraId="382EBA9F" w14:textId="77777777" w:rsidTr="0091204C">
        <w:tc>
          <w:tcPr>
            <w:tcW w:w="4514" w:type="dxa"/>
            <w:shd w:val="clear" w:color="auto" w:fill="auto"/>
            <w:tcMar>
              <w:top w:w="100" w:type="dxa"/>
              <w:left w:w="100" w:type="dxa"/>
              <w:bottom w:w="100" w:type="dxa"/>
              <w:right w:w="100" w:type="dxa"/>
            </w:tcMar>
          </w:tcPr>
          <w:p w14:paraId="30403467" w14:textId="77777777" w:rsidR="00F53D5A" w:rsidRPr="0023034F" w:rsidRDefault="00000000">
            <w:pPr>
              <w:widowControl w:val="0"/>
              <w:pBdr>
                <w:top w:val="nil"/>
                <w:left w:val="nil"/>
                <w:bottom w:val="nil"/>
                <w:right w:val="nil"/>
                <w:between w:val="nil"/>
              </w:pBdr>
              <w:spacing w:line="240" w:lineRule="auto"/>
              <w:rPr>
                <w:b/>
              </w:rPr>
            </w:pPr>
            <w:proofErr w:type="spellStart"/>
            <w:r w:rsidRPr="0023034F">
              <w:rPr>
                <w:b/>
              </w:rPr>
              <w:t>Mockups</w:t>
            </w:r>
            <w:proofErr w:type="spellEnd"/>
          </w:p>
        </w:tc>
        <w:tc>
          <w:tcPr>
            <w:tcW w:w="4515" w:type="dxa"/>
            <w:shd w:val="clear" w:color="auto" w:fill="auto"/>
            <w:tcMar>
              <w:top w:w="100" w:type="dxa"/>
              <w:left w:w="100" w:type="dxa"/>
              <w:bottom w:w="100" w:type="dxa"/>
              <w:right w:w="100" w:type="dxa"/>
            </w:tcMar>
          </w:tcPr>
          <w:p w14:paraId="2A2713C8" w14:textId="77777777" w:rsidR="00F53D5A" w:rsidRPr="0023034F" w:rsidRDefault="00000000">
            <w:pPr>
              <w:widowControl w:val="0"/>
              <w:pBdr>
                <w:top w:val="nil"/>
                <w:left w:val="nil"/>
                <w:bottom w:val="nil"/>
                <w:right w:val="nil"/>
                <w:between w:val="nil"/>
              </w:pBdr>
              <w:spacing w:line="240" w:lineRule="auto"/>
            </w:pPr>
            <w:r w:rsidRPr="0023034F">
              <w:t>paint.net</w:t>
            </w:r>
          </w:p>
        </w:tc>
      </w:tr>
    </w:tbl>
    <w:p w14:paraId="73BA2CDE" w14:textId="142E1364" w:rsidR="00F53D5A" w:rsidRPr="0023034F" w:rsidRDefault="0091204C">
      <w:pPr>
        <w:rPr>
          <w:lang w:val="el-GR"/>
        </w:rPr>
      </w:pPr>
      <w:r w:rsidRPr="0023034F">
        <w:rPr>
          <w:lang w:val="el-GR"/>
        </w:rPr>
        <w:t xml:space="preserve">Πίνακας </w:t>
      </w:r>
      <w:r w:rsidR="007C26B5" w:rsidRPr="0023034F">
        <w:rPr>
          <w:lang w:val="el-GR"/>
        </w:rPr>
        <w:t>2</w:t>
      </w:r>
      <w:r w:rsidRPr="0023034F">
        <w:rPr>
          <w:lang w:val="el-GR"/>
        </w:rPr>
        <w:t>: Όλα τα εργαλεία που θα χρησιμοποιήσουμε για τη</w:t>
      </w:r>
      <w:r w:rsidR="007C26B5" w:rsidRPr="0023034F">
        <w:rPr>
          <w:lang w:val="el-GR"/>
        </w:rPr>
        <w:t xml:space="preserve">ν υλοποίηση </w:t>
      </w:r>
      <w:r w:rsidRPr="0023034F">
        <w:rPr>
          <w:lang w:val="el-GR"/>
        </w:rPr>
        <w:t xml:space="preserve">του </w:t>
      </w:r>
      <w:r w:rsidR="00221166" w:rsidRPr="0023034F">
        <w:rPr>
          <w:lang w:val="el-GR"/>
        </w:rPr>
        <w:t>“</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00221166" w:rsidRPr="0023034F">
        <w:rPr>
          <w:lang w:val="el-GR"/>
        </w:rPr>
        <w:t>”</w:t>
      </w:r>
      <w:r w:rsidRPr="0023034F">
        <w:rPr>
          <w:lang w:val="el-GR"/>
        </w:rPr>
        <w:t>.</w:t>
      </w:r>
    </w:p>
    <w:p w14:paraId="485828F3" w14:textId="14C0B62C" w:rsidR="00F53D5A" w:rsidRPr="0023034F" w:rsidRDefault="00F53D5A"/>
    <w:p w14:paraId="40196B55" w14:textId="7D1785E2" w:rsidR="007C26B5" w:rsidRPr="0023034F" w:rsidRDefault="007C26B5">
      <w:pPr>
        <w:rPr>
          <w:b/>
          <w:sz w:val="28"/>
          <w:szCs w:val="28"/>
          <w:lang w:val="el-GR"/>
        </w:rPr>
      </w:pPr>
      <w:proofErr w:type="spellStart"/>
      <w:r w:rsidRPr="0023034F">
        <w:rPr>
          <w:b/>
          <w:sz w:val="28"/>
          <w:szCs w:val="28"/>
          <w:lang w:val="el-GR"/>
        </w:rPr>
        <w:t>Gantt</w:t>
      </w:r>
      <w:proofErr w:type="spellEnd"/>
      <w:r w:rsidRPr="0023034F">
        <w:rPr>
          <w:b/>
          <w:sz w:val="28"/>
          <w:szCs w:val="28"/>
          <w:lang w:val="el-GR"/>
        </w:rPr>
        <w:t xml:space="preserve"> </w:t>
      </w:r>
      <w:r w:rsidRPr="0023034F">
        <w:rPr>
          <w:b/>
          <w:sz w:val="28"/>
          <w:szCs w:val="28"/>
          <w:lang w:val="el-GR"/>
        </w:rPr>
        <w:t xml:space="preserve">και </w:t>
      </w:r>
      <w:proofErr w:type="spellStart"/>
      <w:r w:rsidRPr="0023034F">
        <w:rPr>
          <w:b/>
          <w:sz w:val="28"/>
          <w:szCs w:val="28"/>
          <w:lang w:val="el-GR"/>
        </w:rPr>
        <w:t>Pert</w:t>
      </w:r>
      <w:proofErr w:type="spellEnd"/>
    </w:p>
    <w:p w14:paraId="2AF0AA7D" w14:textId="76D942BF" w:rsidR="007C26B5" w:rsidRPr="0023034F" w:rsidRDefault="007C26B5">
      <w:pPr>
        <w:rPr>
          <w:lang w:val="el-GR"/>
        </w:rPr>
      </w:pPr>
      <w:r w:rsidRPr="0023034F">
        <w:rPr>
          <w:lang w:val="el-GR"/>
        </w:rPr>
        <w:t xml:space="preserve">Ακολουθούν τα διαγράμματα </w:t>
      </w:r>
      <w:r w:rsidRPr="0023034F">
        <w:rPr>
          <w:lang w:val="en-US"/>
        </w:rPr>
        <w:t>Gantt</w:t>
      </w:r>
      <w:r w:rsidRPr="0023034F">
        <w:rPr>
          <w:lang w:val="el-GR"/>
        </w:rPr>
        <w:t xml:space="preserve"> και </w:t>
      </w:r>
      <w:r w:rsidRPr="0023034F">
        <w:rPr>
          <w:lang w:val="en-US"/>
        </w:rPr>
        <w:t>Pert</w:t>
      </w:r>
      <w:r w:rsidRPr="0023034F">
        <w:rPr>
          <w:lang w:val="el-GR"/>
        </w:rPr>
        <w:t xml:space="preserve"> με την κατανομή του χρόνου για την υλοποίηση του “</w:t>
      </w:r>
      <w:r w:rsidRPr="0023034F">
        <w:rPr>
          <w:lang w:val="en-US"/>
        </w:rPr>
        <w:t>R</w:t>
      </w:r>
      <w:r w:rsidRPr="0023034F">
        <w:rPr>
          <w:lang w:val="el-GR"/>
        </w:rPr>
        <w:t>.</w:t>
      </w:r>
      <w:r w:rsidRPr="0023034F">
        <w:rPr>
          <w:lang w:val="en-US"/>
        </w:rPr>
        <w:t>O</w:t>
      </w:r>
      <w:r w:rsidRPr="0023034F">
        <w:rPr>
          <w:lang w:val="el-GR"/>
        </w:rPr>
        <w:t>.</w:t>
      </w:r>
      <w:r w:rsidRPr="0023034F">
        <w:rPr>
          <w:lang w:val="en-US"/>
        </w:rPr>
        <w:t>W</w:t>
      </w:r>
      <w:r w:rsidRPr="0023034F">
        <w:rPr>
          <w:lang w:val="el-GR"/>
        </w:rPr>
        <w:t>.” στα πλαίσια του μαθήματος. Θεωρούμε ότι όλες οι ημέρες είναι εργάσιμες και η διάρκεια των μηνών είναι κανονική.</w:t>
      </w:r>
    </w:p>
    <w:p w14:paraId="7927C61E" w14:textId="77777777" w:rsidR="00F53D5A" w:rsidRPr="0023034F" w:rsidRDefault="00000000">
      <w:r w:rsidRPr="0023034F">
        <w:rPr>
          <w:noProof/>
        </w:rPr>
        <w:drawing>
          <wp:inline distT="114300" distB="114300" distL="114300" distR="114300" wp14:anchorId="0221ACAC" wp14:editId="60E9F98E">
            <wp:extent cx="5731200"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543300"/>
                    </a:xfrm>
                    <a:prstGeom prst="rect">
                      <a:avLst/>
                    </a:prstGeom>
                    <a:ln/>
                  </pic:spPr>
                </pic:pic>
              </a:graphicData>
            </a:graphic>
          </wp:inline>
        </w:drawing>
      </w:r>
    </w:p>
    <w:p w14:paraId="05E876EC" w14:textId="15C043D2" w:rsidR="00F53D5A" w:rsidRPr="0023034F" w:rsidRDefault="009F68BA">
      <w:pPr>
        <w:rPr>
          <w:lang w:val="el-GR"/>
        </w:rPr>
      </w:pPr>
      <w:r w:rsidRPr="0023034F">
        <w:rPr>
          <w:lang w:val="el-GR"/>
        </w:rPr>
        <w:lastRenderedPageBreak/>
        <w:t xml:space="preserve">Σχήμα 1: Το διάγραμμα </w:t>
      </w:r>
      <w:r w:rsidRPr="0023034F">
        <w:rPr>
          <w:lang w:val="en-US"/>
        </w:rPr>
        <w:t>Gantt</w:t>
      </w:r>
      <w:r w:rsidRPr="0023034F">
        <w:rPr>
          <w:lang w:val="el-GR"/>
        </w:rPr>
        <w:t xml:space="preserve"> όπου </w:t>
      </w:r>
      <w:r w:rsidR="007C26B5" w:rsidRPr="0023034F">
        <w:rPr>
          <w:lang w:val="el-GR"/>
        </w:rPr>
        <w:t>έχει γίνει χρονοπρογραμματισμός</w:t>
      </w:r>
      <w:r w:rsidRPr="0023034F">
        <w:rPr>
          <w:lang w:val="el-GR"/>
        </w:rPr>
        <w:t xml:space="preserve"> για την ολοκλήρωση του </w:t>
      </w:r>
      <w:r w:rsidR="00221166" w:rsidRPr="0023034F">
        <w:rPr>
          <w:lang w:val="el-GR"/>
        </w:rPr>
        <w:t>“</w:t>
      </w:r>
      <w:r w:rsidR="0091204C" w:rsidRPr="0023034F">
        <w:rPr>
          <w:lang w:val="en-US"/>
        </w:rPr>
        <w:t>R</w:t>
      </w:r>
      <w:r w:rsidR="0091204C" w:rsidRPr="0023034F">
        <w:rPr>
          <w:lang w:val="el-GR"/>
        </w:rPr>
        <w:t>.</w:t>
      </w:r>
      <w:r w:rsidR="0091204C" w:rsidRPr="0023034F">
        <w:rPr>
          <w:lang w:val="en-US"/>
        </w:rPr>
        <w:t>O</w:t>
      </w:r>
      <w:r w:rsidR="0091204C" w:rsidRPr="0023034F">
        <w:rPr>
          <w:lang w:val="el-GR"/>
        </w:rPr>
        <w:t>.</w:t>
      </w:r>
      <w:r w:rsidR="0091204C" w:rsidRPr="0023034F">
        <w:rPr>
          <w:lang w:val="en-US"/>
        </w:rPr>
        <w:t>W</w:t>
      </w:r>
      <w:r w:rsidR="00221166" w:rsidRPr="0023034F">
        <w:rPr>
          <w:lang w:val="el-GR"/>
        </w:rPr>
        <w:t>” στα πλαίσια του μαθήματος</w:t>
      </w:r>
      <w:r w:rsidR="0091204C" w:rsidRPr="0023034F">
        <w:rPr>
          <w:lang w:val="el-GR"/>
        </w:rPr>
        <w:t>.</w:t>
      </w:r>
    </w:p>
    <w:p w14:paraId="4226DF53" w14:textId="77777777" w:rsidR="00F53D5A" w:rsidRPr="0023034F" w:rsidRDefault="00F53D5A"/>
    <w:p w14:paraId="685257B4" w14:textId="77777777" w:rsidR="00F53D5A" w:rsidRPr="0023034F" w:rsidRDefault="00000000">
      <w:r w:rsidRPr="0023034F">
        <w:rPr>
          <w:noProof/>
        </w:rPr>
        <w:drawing>
          <wp:inline distT="114300" distB="114300" distL="114300" distR="114300" wp14:anchorId="0B17A9D6" wp14:editId="25DB3AC7">
            <wp:extent cx="5731200"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543300"/>
                    </a:xfrm>
                    <a:prstGeom prst="rect">
                      <a:avLst/>
                    </a:prstGeom>
                    <a:ln/>
                  </pic:spPr>
                </pic:pic>
              </a:graphicData>
            </a:graphic>
          </wp:inline>
        </w:drawing>
      </w:r>
    </w:p>
    <w:p w14:paraId="11D66C32" w14:textId="3D35A125" w:rsidR="009F68BA" w:rsidRPr="0023034F" w:rsidRDefault="009F68BA">
      <w:pPr>
        <w:rPr>
          <w:lang w:val="el-GR"/>
        </w:rPr>
      </w:pPr>
      <w:r w:rsidRPr="0023034F">
        <w:rPr>
          <w:lang w:val="el-GR"/>
        </w:rPr>
        <w:t xml:space="preserve">Σχήμα 2: Το διάγραμμα </w:t>
      </w:r>
      <w:r w:rsidRPr="0023034F">
        <w:rPr>
          <w:lang w:val="en-US"/>
        </w:rPr>
        <w:t>Pert</w:t>
      </w:r>
      <w:r w:rsidRPr="0023034F">
        <w:rPr>
          <w:lang w:val="el-GR"/>
        </w:rPr>
        <w:t xml:space="preserve"> με την αισιόδοξη, την κανονική και την απαισιόδοξη διάρκεια.</w:t>
      </w:r>
    </w:p>
    <w:p w14:paraId="4D73CE0D" w14:textId="6EB498BE" w:rsidR="00DB3D42" w:rsidRPr="0023034F" w:rsidRDefault="00DB3D42">
      <w:pPr>
        <w:rPr>
          <w:lang w:val="el-GR"/>
        </w:rPr>
      </w:pPr>
    </w:p>
    <w:p w14:paraId="2154B0EE" w14:textId="2DDC8748" w:rsidR="00DB3D42" w:rsidRPr="0023034F" w:rsidRDefault="00DB3D42">
      <w:pPr>
        <w:rPr>
          <w:lang w:val="el-GR"/>
        </w:rPr>
      </w:pPr>
      <w:r w:rsidRPr="0023034F">
        <w:rPr>
          <w:lang w:val="el-GR"/>
        </w:rPr>
        <w:t xml:space="preserve">Στο </w:t>
      </w:r>
      <w:r w:rsidRPr="0023034F">
        <w:rPr>
          <w:lang w:val="en-US"/>
        </w:rPr>
        <w:t>Pert</w:t>
      </w:r>
      <w:r w:rsidRPr="0023034F">
        <w:rPr>
          <w:lang w:val="el-GR"/>
        </w:rPr>
        <w:t xml:space="preserve"> </w:t>
      </w:r>
      <w:r w:rsidRPr="0023034F">
        <w:rPr>
          <w:lang w:val="en-US"/>
        </w:rPr>
        <w:t>chart</w:t>
      </w:r>
      <w:r w:rsidRPr="0023034F">
        <w:rPr>
          <w:lang w:val="el-GR"/>
        </w:rPr>
        <w:t xml:space="preserve"> το κρίσιμο μονοπάτι υπολογίστηκε από τη διακύμανση των </w:t>
      </w:r>
      <w:proofErr w:type="spellStart"/>
      <w:r w:rsidRPr="0023034F">
        <w:rPr>
          <w:lang w:val="el-GR"/>
        </w:rPr>
        <w:t>υποέργων</w:t>
      </w:r>
      <w:proofErr w:type="spellEnd"/>
      <w:r w:rsidR="007C26B5" w:rsidRPr="0023034F">
        <w:rPr>
          <w:lang w:val="el-GR"/>
        </w:rPr>
        <w:t xml:space="preserve"> διότι υπήρχαν 4 μονοπάτια με την ίδια μεγαλύτερη κανονική διάρκεια</w:t>
      </w:r>
      <w:r w:rsidRPr="0023034F">
        <w:rPr>
          <w:lang w:val="el-GR"/>
        </w:rPr>
        <w:t xml:space="preserve">. </w:t>
      </w:r>
      <w:r w:rsidR="0091204C" w:rsidRPr="0023034F">
        <w:rPr>
          <w:lang w:val="el-GR"/>
        </w:rPr>
        <w:t>Αυτό</w:t>
      </w:r>
      <w:r w:rsidRPr="0023034F">
        <w:rPr>
          <w:lang w:val="el-GR"/>
        </w:rPr>
        <w:t xml:space="preserve"> συμβολίζεται με κόκκινα βέλη πάνω στο σχήμα και έχει διακύμανση ίση με 2.96.</w:t>
      </w:r>
    </w:p>
    <w:p w14:paraId="553F4E15" w14:textId="68739EDA" w:rsidR="009F68BA" w:rsidRPr="0023034F" w:rsidRDefault="009F68BA">
      <w:pPr>
        <w:rPr>
          <w:lang w:val="el-GR"/>
        </w:rPr>
      </w:pPr>
    </w:p>
    <w:p w14:paraId="36A200D7" w14:textId="0CCE4E32" w:rsidR="00DB3D42" w:rsidRPr="0023034F" w:rsidRDefault="00DB3D42">
      <w:pPr>
        <w:rPr>
          <w:lang w:val="el-GR"/>
        </w:rPr>
      </w:pPr>
      <w:r w:rsidRPr="0023034F">
        <w:rPr>
          <w:b/>
          <w:sz w:val="28"/>
          <w:szCs w:val="28"/>
          <w:lang w:val="el-GR"/>
        </w:rPr>
        <w:t>Μέθοδος εργασίας</w:t>
      </w:r>
    </w:p>
    <w:p w14:paraId="043AEC99" w14:textId="080724D1" w:rsidR="009F68BA" w:rsidRPr="0023034F" w:rsidRDefault="00000000">
      <w:r w:rsidRPr="0023034F">
        <w:t xml:space="preserve">Επιλέξαμε για το “R.O.W.” να εργαστούμε με τη μέθοδο </w:t>
      </w:r>
      <w:proofErr w:type="spellStart"/>
      <w:r w:rsidRPr="0023034F">
        <w:t>Kanban</w:t>
      </w:r>
      <w:proofErr w:type="spellEnd"/>
      <w:r w:rsidRPr="0023034F">
        <w:t xml:space="preserve"> καθώς αυτή είναι μία πολύ ευέλικτη μέθοδος και ταιριάζει καλύτερα στην περίπτωσή μας. Διασπάμε τα παραδοτέα σε μικρότερες εργασίες και αναλαμβάνουμε όλοι να φέρουμε σε πέρας ένα υποσύνολο αυτών των εργασιών. Ύστερα από αρκετά εκτεταμένη συζήτηση μέσα από την οποία αναδεικνύονται οι δεξιότητες και οι αδυναμίες μας, μοιράζουμε τις εργασίες με τρόπο δίκαιο και αποδοτικό. Σε περίπτωση που κάποιος έχει κάποια ιδέα σε κομμάτι που δεν είναι άμεσα δικό του ή είναι κάτι που αφορά το “R.O.W.” γενικότερα, μπορεί να την επικοινωνήσει είτε στο συνεργάτη που έχει αναλάβει το συγκεκριμένο κομμάτι είτε και σε όλα τα μέλη της ομάδας και να συζητηθεί. Τέλος, όσον αφορά την επικοινωνία μας αυτή </w:t>
      </w:r>
      <w:r w:rsidR="003651A2" w:rsidRPr="0023034F">
        <w:t>καθαυτή</w:t>
      </w:r>
      <w:r w:rsidRPr="0023034F">
        <w:t>, δεν συνομιλούμε εκτενώς και καθημερινά μεταξύ μας καθώς τις περισσότερες φορές δεν βρισκόμαστε ούτε στον ίδιο χώρο, ωστόσο εάν κρίνουμε ότι χρειάζεται δεν το αποκλείουμε από τις επιλογές μας.</w:t>
      </w:r>
    </w:p>
    <w:sectPr w:rsidR="009F68BA" w:rsidRPr="0023034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68313"/>
    <w:multiLevelType w:val="hybridMultilevel"/>
    <w:tmpl w:val="9B34A442"/>
    <w:lvl w:ilvl="0" w:tplc="FC6E92CE">
      <w:start w:val="1"/>
      <w:numFmt w:val="bullet"/>
      <w:lvlText w:val=""/>
      <w:lvlJc w:val="left"/>
      <w:pPr>
        <w:ind w:left="720" w:hanging="360"/>
      </w:pPr>
      <w:rPr>
        <w:rFonts w:ascii="Symbol" w:hAnsi="Symbol" w:hint="default"/>
      </w:rPr>
    </w:lvl>
    <w:lvl w:ilvl="1" w:tplc="5498DA52">
      <w:start w:val="1"/>
      <w:numFmt w:val="bullet"/>
      <w:lvlText w:val="o"/>
      <w:lvlJc w:val="left"/>
      <w:pPr>
        <w:ind w:left="1440" w:hanging="360"/>
      </w:pPr>
      <w:rPr>
        <w:rFonts w:ascii="Courier New" w:hAnsi="Courier New" w:cs="Times New Roman" w:hint="default"/>
      </w:rPr>
    </w:lvl>
    <w:lvl w:ilvl="2" w:tplc="FCACFCF4">
      <w:start w:val="1"/>
      <w:numFmt w:val="bullet"/>
      <w:lvlText w:val=""/>
      <w:lvlJc w:val="left"/>
      <w:pPr>
        <w:ind w:left="2160" w:hanging="360"/>
      </w:pPr>
      <w:rPr>
        <w:rFonts w:ascii="Wingdings" w:hAnsi="Wingdings" w:hint="default"/>
      </w:rPr>
    </w:lvl>
    <w:lvl w:ilvl="3" w:tplc="A0DA46C8">
      <w:start w:val="1"/>
      <w:numFmt w:val="bullet"/>
      <w:lvlText w:val=""/>
      <w:lvlJc w:val="left"/>
      <w:pPr>
        <w:ind w:left="2880" w:hanging="360"/>
      </w:pPr>
      <w:rPr>
        <w:rFonts w:ascii="Symbol" w:hAnsi="Symbol" w:hint="default"/>
      </w:rPr>
    </w:lvl>
    <w:lvl w:ilvl="4" w:tplc="DA0A3310">
      <w:start w:val="1"/>
      <w:numFmt w:val="bullet"/>
      <w:lvlText w:val="o"/>
      <w:lvlJc w:val="left"/>
      <w:pPr>
        <w:ind w:left="3600" w:hanging="360"/>
      </w:pPr>
      <w:rPr>
        <w:rFonts w:ascii="Courier New" w:hAnsi="Courier New" w:cs="Times New Roman" w:hint="default"/>
      </w:rPr>
    </w:lvl>
    <w:lvl w:ilvl="5" w:tplc="4FDE7EAE">
      <w:start w:val="1"/>
      <w:numFmt w:val="bullet"/>
      <w:lvlText w:val=""/>
      <w:lvlJc w:val="left"/>
      <w:pPr>
        <w:ind w:left="4320" w:hanging="360"/>
      </w:pPr>
      <w:rPr>
        <w:rFonts w:ascii="Wingdings" w:hAnsi="Wingdings" w:hint="default"/>
      </w:rPr>
    </w:lvl>
    <w:lvl w:ilvl="6" w:tplc="7BE0D350">
      <w:start w:val="1"/>
      <w:numFmt w:val="bullet"/>
      <w:lvlText w:val=""/>
      <w:lvlJc w:val="left"/>
      <w:pPr>
        <w:ind w:left="5040" w:hanging="360"/>
      </w:pPr>
      <w:rPr>
        <w:rFonts w:ascii="Symbol" w:hAnsi="Symbol" w:hint="default"/>
      </w:rPr>
    </w:lvl>
    <w:lvl w:ilvl="7" w:tplc="1AE0621E">
      <w:start w:val="1"/>
      <w:numFmt w:val="bullet"/>
      <w:lvlText w:val="o"/>
      <w:lvlJc w:val="left"/>
      <w:pPr>
        <w:ind w:left="5760" w:hanging="360"/>
      </w:pPr>
      <w:rPr>
        <w:rFonts w:ascii="Courier New" w:hAnsi="Courier New" w:cs="Times New Roman" w:hint="default"/>
      </w:rPr>
    </w:lvl>
    <w:lvl w:ilvl="8" w:tplc="8ACAD82E">
      <w:start w:val="1"/>
      <w:numFmt w:val="bullet"/>
      <w:lvlText w:val=""/>
      <w:lvlJc w:val="left"/>
      <w:pPr>
        <w:ind w:left="6480" w:hanging="360"/>
      </w:pPr>
      <w:rPr>
        <w:rFonts w:ascii="Wingdings" w:hAnsi="Wingdings" w:hint="default"/>
      </w:rPr>
    </w:lvl>
  </w:abstractNum>
  <w:abstractNum w:abstractNumId="1" w15:restartNumberingAfterBreak="0">
    <w:nsid w:val="35364413"/>
    <w:multiLevelType w:val="hybridMultilevel"/>
    <w:tmpl w:val="E31EAFD2"/>
    <w:lvl w:ilvl="0" w:tplc="78B89C62">
      <w:start w:val="1"/>
      <w:numFmt w:val="bullet"/>
      <w:lvlText w:val=""/>
      <w:lvlJc w:val="left"/>
      <w:pPr>
        <w:ind w:left="720" w:hanging="360"/>
      </w:pPr>
      <w:rPr>
        <w:rFonts w:ascii="Symbol" w:hAnsi="Symbol" w:hint="default"/>
      </w:rPr>
    </w:lvl>
    <w:lvl w:ilvl="1" w:tplc="CD4C87B0">
      <w:start w:val="1"/>
      <w:numFmt w:val="bullet"/>
      <w:lvlText w:val="o"/>
      <w:lvlJc w:val="left"/>
      <w:pPr>
        <w:ind w:left="1440" w:hanging="360"/>
      </w:pPr>
      <w:rPr>
        <w:rFonts w:ascii="Courier New" w:hAnsi="Courier New" w:cs="Times New Roman" w:hint="default"/>
      </w:rPr>
    </w:lvl>
    <w:lvl w:ilvl="2" w:tplc="E168E5DA">
      <w:start w:val="1"/>
      <w:numFmt w:val="bullet"/>
      <w:lvlText w:val=""/>
      <w:lvlJc w:val="left"/>
      <w:pPr>
        <w:ind w:left="2160" w:hanging="360"/>
      </w:pPr>
      <w:rPr>
        <w:rFonts w:ascii="Wingdings" w:hAnsi="Wingdings" w:hint="default"/>
      </w:rPr>
    </w:lvl>
    <w:lvl w:ilvl="3" w:tplc="88E64D5C">
      <w:start w:val="1"/>
      <w:numFmt w:val="bullet"/>
      <w:lvlText w:val=""/>
      <w:lvlJc w:val="left"/>
      <w:pPr>
        <w:ind w:left="2880" w:hanging="360"/>
      </w:pPr>
      <w:rPr>
        <w:rFonts w:ascii="Symbol" w:hAnsi="Symbol" w:hint="default"/>
      </w:rPr>
    </w:lvl>
    <w:lvl w:ilvl="4" w:tplc="472A98DA">
      <w:start w:val="1"/>
      <w:numFmt w:val="bullet"/>
      <w:lvlText w:val="o"/>
      <w:lvlJc w:val="left"/>
      <w:pPr>
        <w:ind w:left="3600" w:hanging="360"/>
      </w:pPr>
      <w:rPr>
        <w:rFonts w:ascii="Courier New" w:hAnsi="Courier New" w:cs="Times New Roman" w:hint="default"/>
      </w:rPr>
    </w:lvl>
    <w:lvl w:ilvl="5" w:tplc="7162256C">
      <w:start w:val="1"/>
      <w:numFmt w:val="bullet"/>
      <w:lvlText w:val=""/>
      <w:lvlJc w:val="left"/>
      <w:pPr>
        <w:ind w:left="4320" w:hanging="360"/>
      </w:pPr>
      <w:rPr>
        <w:rFonts w:ascii="Wingdings" w:hAnsi="Wingdings" w:hint="default"/>
      </w:rPr>
    </w:lvl>
    <w:lvl w:ilvl="6" w:tplc="0FDA605E">
      <w:start w:val="1"/>
      <w:numFmt w:val="bullet"/>
      <w:lvlText w:val=""/>
      <w:lvlJc w:val="left"/>
      <w:pPr>
        <w:ind w:left="5040" w:hanging="360"/>
      </w:pPr>
      <w:rPr>
        <w:rFonts w:ascii="Symbol" w:hAnsi="Symbol" w:hint="default"/>
      </w:rPr>
    </w:lvl>
    <w:lvl w:ilvl="7" w:tplc="87728844">
      <w:start w:val="1"/>
      <w:numFmt w:val="bullet"/>
      <w:lvlText w:val="o"/>
      <w:lvlJc w:val="left"/>
      <w:pPr>
        <w:ind w:left="5760" w:hanging="360"/>
      </w:pPr>
      <w:rPr>
        <w:rFonts w:ascii="Courier New" w:hAnsi="Courier New" w:cs="Times New Roman" w:hint="default"/>
      </w:rPr>
    </w:lvl>
    <w:lvl w:ilvl="8" w:tplc="347A9728">
      <w:start w:val="1"/>
      <w:numFmt w:val="bullet"/>
      <w:lvlText w:val=""/>
      <w:lvlJc w:val="left"/>
      <w:pPr>
        <w:ind w:left="6480" w:hanging="360"/>
      </w:pPr>
      <w:rPr>
        <w:rFonts w:ascii="Wingdings" w:hAnsi="Wingdings" w:hint="default"/>
      </w:rPr>
    </w:lvl>
  </w:abstractNum>
  <w:num w:numId="1" w16cid:durableId="729693894">
    <w:abstractNumId w:val="0"/>
  </w:num>
  <w:num w:numId="2" w16cid:durableId="195405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D5A"/>
    <w:rsid w:val="00221166"/>
    <w:rsid w:val="0023034F"/>
    <w:rsid w:val="00311BC8"/>
    <w:rsid w:val="003651A2"/>
    <w:rsid w:val="003F692E"/>
    <w:rsid w:val="007C26B5"/>
    <w:rsid w:val="0091204C"/>
    <w:rsid w:val="00984CE9"/>
    <w:rsid w:val="009F68BA"/>
    <w:rsid w:val="00DB3D42"/>
    <w:rsid w:val="00F53D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74AE"/>
  <w15:docId w15:val="{2B0EA567-12BB-4E08-88B9-1A31E563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68BA"/>
    <w:pPr>
      <w:spacing w:after="160" w:line="259" w:lineRule="auto"/>
      <w:ind w:left="720"/>
      <w:contextualSpacing/>
    </w:pPr>
    <w:rPr>
      <w:rFonts w:asciiTheme="minorHAnsi" w:eastAsiaTheme="minorHAnsi" w:hAnsiTheme="minorHAnsi" w:cstheme="minorBidi"/>
      <w:kern w:val="2"/>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Katerina Papanikolaoy</cp:lastModifiedBy>
  <cp:revision>11</cp:revision>
  <cp:lastPrinted>2023-03-14T08:41:00Z</cp:lastPrinted>
  <dcterms:created xsi:type="dcterms:W3CDTF">2023-03-13T21:06:00Z</dcterms:created>
  <dcterms:modified xsi:type="dcterms:W3CDTF">2023-03-14T08:41:00Z</dcterms:modified>
</cp:coreProperties>
</file>