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quarto</w:t>
      </w:r>
      <w:r>
        <w:t xml:space="preserve"> </w:t>
      </w:r>
      <w:r>
        <w:t xml:space="preserve">book</w:t>
      </w:r>
      <w:r>
        <w:t xml:space="preserve"> </w:t>
      </w:r>
      <w:r>
        <w:t xml:space="preserve">for</w:t>
      </w:r>
      <w:r>
        <w:t xml:space="preserve"> </w:t>
      </w:r>
      <w:r>
        <w:t xml:space="preserve">technical</w:t>
      </w:r>
      <w:r>
        <w:t xml:space="preserve"> </w:t>
      </w:r>
      <w:r>
        <w:t xml:space="preserve">documentations</w:t>
      </w:r>
    </w:p>
    <w:p>
      <w:pPr>
        <w:pStyle w:val="Author"/>
      </w:pPr>
      <w:r>
        <w:t xml:space="preserve">Damian</w:t>
      </w:r>
      <w:r>
        <w:t xml:space="preserve"> </w:t>
      </w:r>
      <w:r>
        <w:t xml:space="preserve">Oswald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26,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Welcome to my very first GitHub wiki!</w:t>
      </w:r>
    </w:p>
    <w:bookmarkStart w:id="20" w:name="what-is-this-wiki-for"/>
    <w:p>
      <w:pPr>
        <w:pStyle w:val="Heading2"/>
      </w:pPr>
      <w:r>
        <w:t xml:space="preserve">1.1 What is this wiki for?</w:t>
      </w:r>
    </w:p>
    <w:p>
      <w:pPr>
        <w:pStyle w:val="FirstParagraph"/>
      </w:pPr>
      <w:r>
        <w:t xml:space="preserve">This wiki has been created exclusively for the purpose of thoroughly testing and exploring the various functionalities and features that GitHub’s wiki platform offers.</w:t>
      </w:r>
    </w:p>
    <w:bookmarkEnd w:id="20"/>
    <w:bookmarkStart w:id="31" w:name="what-can-i-do-in-a-github-wiki"/>
    <w:p>
      <w:pPr>
        <w:pStyle w:val="Heading2"/>
      </w:pPr>
      <w:r>
        <w:t xml:space="preserve">1.2 What can I do in a GitHub Wiki?</w:t>
      </w:r>
    </w:p>
    <w:p>
      <w:pPr>
        <w:pStyle w:val="FirstParagraph"/>
      </w:pPr>
      <w:r>
        <w:t xml:space="preserve">A GitHub Wiki is a powerful tool that you can use to enhance your project’s documentation and collaboration. Here are some of the key features and actions you can perform in a GitHub Wiki:</w:t>
      </w:r>
    </w:p>
    <w:bookmarkStart w:id="21" w:name="create-and-organize-pages"/>
    <w:p>
      <w:pPr>
        <w:pStyle w:val="Heading3"/>
      </w:pPr>
      <w:r>
        <w:t xml:space="preserve">1.2.1 Create and Organize Pages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Create Pages:</w:t>
      </w:r>
      <w:r>
        <w:t xml:space="preserve"> </w:t>
      </w:r>
      <w:r>
        <w:t xml:space="preserve">You can create multiple pages to document different aspects of your project, such as installation guides, API documentation, tutorials, and FAQs.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Organize Pages:</w:t>
      </w:r>
      <w:r>
        <w:t xml:space="preserve"> </w:t>
      </w:r>
      <w:r>
        <w:t xml:space="preserve">Arrange pages in a hierarchical structure with nested pages, or use a table of contents to provide easy navigation.</w:t>
      </w:r>
    </w:p>
    <w:bookmarkEnd w:id="21"/>
    <w:bookmarkStart w:id="22" w:name="write-and-format-content"/>
    <w:p>
      <w:pPr>
        <w:pStyle w:val="Heading3"/>
      </w:pPr>
      <w:r>
        <w:t xml:space="preserve">1.2.2 Write and Format Content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Markdown Support:</w:t>
      </w:r>
      <w:r>
        <w:t xml:space="preserve"> </w:t>
      </w:r>
      <w:r>
        <w:t xml:space="preserve">GitHub Wikis support Markdown, allowing you to format text with headers, lists, links, images, code blocks, and more.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HTML Support:</w:t>
      </w:r>
      <w:r>
        <w:t xml:space="preserve"> </w:t>
      </w:r>
      <w:r>
        <w:t xml:space="preserve">For more advanced formatting, you can also use HTML.</w:t>
      </w:r>
    </w:p>
    <w:bookmarkEnd w:id="22"/>
    <w:bookmarkStart w:id="23" w:name="collaborate-with-others"/>
    <w:p>
      <w:pPr>
        <w:pStyle w:val="Heading3"/>
      </w:pPr>
      <w:r>
        <w:t xml:space="preserve">1.2.3 Collaborate with Others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Edit Pages:</w:t>
      </w:r>
      <w:r>
        <w:t xml:space="preserve"> </w:t>
      </w:r>
      <w:r>
        <w:t xml:space="preserve">Multiple collaborators can edit wiki pages to contribute to the documentation.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History and Versioning:</w:t>
      </w:r>
      <w:r>
        <w:t xml:space="preserve"> </w:t>
      </w:r>
      <w:r>
        <w:t xml:space="preserve">Track changes made to the wiki pages, view revision history, and revert to previous versions if necessary.</w:t>
      </w:r>
    </w:p>
    <w:bookmarkEnd w:id="23"/>
    <w:bookmarkStart w:id="24" w:name="embed-media-and-code"/>
    <w:p>
      <w:pPr>
        <w:pStyle w:val="Heading3"/>
      </w:pPr>
      <w:r>
        <w:t xml:space="preserve">1.2.4 Embed Media and Code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Images and Videos:</w:t>
      </w:r>
      <w:r>
        <w:t xml:space="preserve"> </w:t>
      </w:r>
      <w:r>
        <w:t xml:space="preserve">Embed images and videos to enhance the documentation visually.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Code Snippets:</w:t>
      </w:r>
      <w:r>
        <w:t xml:space="preserve"> </w:t>
      </w:r>
      <w:r>
        <w:t xml:space="preserve">Include code snippets with syntax highlighting for various programming languages.</w:t>
      </w:r>
    </w:p>
    <w:bookmarkEnd w:id="24"/>
    <w:bookmarkStart w:id="25" w:name="link-to-other-resources"/>
    <w:p>
      <w:pPr>
        <w:pStyle w:val="Heading3"/>
      </w:pPr>
      <w:r>
        <w:t xml:space="preserve">1.2.5 Link to Other Resources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Internal Links:</w:t>
      </w:r>
      <w:r>
        <w:t xml:space="preserve"> </w:t>
      </w:r>
      <w:r>
        <w:t xml:space="preserve">Link to other pages within the wiki for better navigation.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External Links:</w:t>
      </w:r>
      <w:r>
        <w:t xml:space="preserve"> </w:t>
      </w:r>
      <w:r>
        <w:t xml:space="preserve">Link to external resources such as websites, other repositories, or documentation.</w:t>
      </w:r>
    </w:p>
    <w:bookmarkEnd w:id="25"/>
    <w:bookmarkStart w:id="26" w:name="search-and-navigation"/>
    <w:p>
      <w:pPr>
        <w:pStyle w:val="Heading3"/>
      </w:pPr>
      <w:r>
        <w:t xml:space="preserve">1.2.6 Search and Navigation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Search:</w:t>
      </w:r>
      <w:r>
        <w:t xml:space="preserve"> </w:t>
      </w:r>
      <w:r>
        <w:t xml:space="preserve">Use the search functionality to find specific content within the wiki quickly.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Sidebar and Footer:</w:t>
      </w:r>
      <w:r>
        <w:t xml:space="preserve"> </w:t>
      </w:r>
      <w:r>
        <w:t xml:space="preserve">Customize the sidebar and footer to provide links to important pages and resources.</w:t>
      </w:r>
    </w:p>
    <w:bookmarkEnd w:id="26"/>
    <w:bookmarkStart w:id="27" w:name="access-control"/>
    <w:p>
      <w:pPr>
        <w:pStyle w:val="Heading3"/>
      </w:pPr>
      <w:r>
        <w:t xml:space="preserve">1.2.7 Access Control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Public and Private Wikis:</w:t>
      </w:r>
      <w:r>
        <w:t xml:space="preserve"> </w:t>
      </w:r>
      <w:r>
        <w:t xml:space="preserve">Depending on the repository settings, the wiki can be public for anyone to view or private, accessible only to repository collaborators.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Permissions:</w:t>
      </w:r>
      <w:r>
        <w:t xml:space="preserve"> </w:t>
      </w:r>
      <w:r>
        <w:t xml:space="preserve">Control who can edit the wiki pages by managing repository permissions.</w:t>
      </w:r>
    </w:p>
    <w:bookmarkEnd w:id="27"/>
    <w:bookmarkStart w:id="28" w:name="git-integration"/>
    <w:p>
      <w:pPr>
        <w:pStyle w:val="Heading3"/>
      </w:pPr>
      <w:r>
        <w:t xml:space="preserve">1.2.8 Git Integration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Clone and Push:</w:t>
      </w:r>
      <w:r>
        <w:t xml:space="preserve"> </w:t>
      </w:r>
      <w:r>
        <w:t xml:space="preserve">Clone the wiki repository to your local machine, make changes locally, and push updates back to GitHub. This allows for more advanced editing using local tools and version control.</w:t>
      </w:r>
    </w:p>
    <w:bookmarkEnd w:id="28"/>
    <w:bookmarkStart w:id="29" w:name="templates-and-examples"/>
    <w:p>
      <w:pPr>
        <w:pStyle w:val="Heading3"/>
      </w:pPr>
      <w:r>
        <w:t xml:space="preserve">1.2.9 Templates and Examples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Templates:</w:t>
      </w:r>
      <w:r>
        <w:t xml:space="preserve"> </w:t>
      </w:r>
      <w:r>
        <w:t xml:space="preserve">Use templates to standardize the structure and format of your documentation pages.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Examples:</w:t>
      </w:r>
      <w:r>
        <w:t xml:space="preserve"> </w:t>
      </w:r>
      <w:r>
        <w:t xml:space="preserve">Provide examples and use cases to help users understand how to use your project effectively.</w:t>
      </w:r>
    </w:p>
    <w:bookmarkEnd w:id="29"/>
    <w:bookmarkStart w:id="30" w:name="project-management"/>
    <w:p>
      <w:pPr>
        <w:pStyle w:val="Heading3"/>
      </w:pPr>
      <w:r>
        <w:t xml:space="preserve">1.2.10 Project Management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Documentation for Projects:</w:t>
      </w:r>
      <w:r>
        <w:t xml:space="preserve"> </w:t>
      </w:r>
      <w:r>
        <w:t xml:space="preserve">Use the wiki to document the project’s development process, including roadmaps, milestones, and task lists.</w:t>
      </w:r>
    </w:p>
    <w:bookmarkEnd w:id="30"/>
    <w:bookmarkEnd w:id="31"/>
    <w:bookmarkStart w:id="32" w:name="examples-of-usage"/>
    <w:p>
      <w:pPr>
        <w:pStyle w:val="Heading2"/>
      </w:pPr>
      <w:r>
        <w:t xml:space="preserve">1.3 Examples of Usage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Project Documentation:</w:t>
      </w:r>
      <w:r>
        <w:t xml:space="preserve"> </w:t>
      </w:r>
      <w:r>
        <w:t xml:space="preserve">Comprehensive guides and references for using and contributing to the project.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API Documentation:</w:t>
      </w:r>
      <w:r>
        <w:t xml:space="preserve"> </w:t>
      </w:r>
      <w:r>
        <w:t xml:space="preserve">Detailed information on API endpoints, parameters, and examples.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Tutorials and How-Tos:</w:t>
      </w:r>
      <w:r>
        <w:t xml:space="preserve"> </w:t>
      </w:r>
      <w:r>
        <w:t xml:space="preserve">Step-by-step instructions for common tasks and workflows.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Developer Guides:</w:t>
      </w:r>
      <w:r>
        <w:t xml:space="preserve"> </w:t>
      </w:r>
      <w:r>
        <w:t xml:space="preserve">Documentation for developers to understand the codebase and contribute effectively.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User Manuals:</w:t>
      </w:r>
      <w:r>
        <w:t xml:space="preserve"> </w:t>
      </w:r>
      <w:r>
        <w:t xml:space="preserve">Instructions for end-users on how to install, configure, and use the software.</w:t>
      </w:r>
    </w:p>
    <w:p>
      <w:pPr>
        <w:pStyle w:val="FirstParagraph"/>
      </w:pPr>
      <w:r>
        <w:t xml:space="preserve">By leveraging these features, a GitHub Wiki can significantly enhance the quality and accessibility of your project’s documentation, making it easier for contributors and users to understand and engage with your project.</w:t>
      </w:r>
    </w:p>
    <w:bookmarkEnd w:id="32"/>
    <w:bookmarkEnd w:id="33"/>
    <w:bookmarkStart w:id="41" w:name="some-demonstration-of-quarto-books"/>
    <w:p>
      <w:pPr>
        <w:pStyle w:val="Heading1"/>
      </w:pPr>
      <w:r>
        <w:t xml:space="preserve">2. Some demonstration of quarto books</w:t>
      </w:r>
    </w:p>
    <w:bookmarkStart w:id="34" w:name="emojis"/>
    <w:p>
      <w:pPr>
        <w:pStyle w:val="Heading2"/>
      </w:pPr>
      <w:r>
        <w:t xml:space="preserve">2.1 Emojis</w:t>
      </w:r>
    </w:p>
    <w:p>
      <w:pPr>
        <w:pStyle w:val="FirstParagraph"/>
      </w:pPr>
      <w:r>
        <w:t xml:space="preserve">To insert emojis, simply type</w:t>
      </w:r>
      <w:r>
        <w:t xml:space="preserve"> </w:t>
      </w:r>
      <w:r>
        <w:rPr>
          <w:rStyle w:val="VerbatimChar"/>
        </w:rPr>
        <w:t xml:space="preserve">:heart:</w:t>
      </w:r>
      <w:r>
        <w:t xml:space="preserve">. Use whatever name the emoji has and it will be rendered correspondingly ❤️</w:t>
      </w:r>
    </w:p>
    <w:p>
      <w:pPr>
        <w:pStyle w:val="BodyText"/>
      </w:pPr>
      <w:r>
        <w:t xml:space="preserve">Here, I want to write something else. So that I am 😄!</w:t>
      </w:r>
    </w:p>
    <w:bookmarkEnd w:id="34"/>
    <w:bookmarkStart w:id="35" w:name="tables"/>
    <w:p>
      <w:pPr>
        <w:pStyle w:val="Heading2"/>
      </w:pPr>
      <w:r>
        <w:t xml:space="preserve">2.2 Tables</w:t>
      </w:r>
    </w:p>
    <w:p>
      <w:pPr>
        <w:pStyle w:val="FirstParagraph"/>
      </w:pPr>
      <w:r>
        <w:t xml:space="preserve">Here’s an example of a markdown table using pipe syntax, representing a list of programming languages and their respective release years: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Programming 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Release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Python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Guido van Rossum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JavaScript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Brendan Eich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James Gosling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C++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Bjarne Stroustrup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Yukihiro Matsumoto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Apple Inc.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Robert Griesemer et al</w:t>
            </w:r>
          </w:p>
        </w:tc>
      </w:tr>
    </w:tbl>
    <w:p>
      <w:pPr>
        <w:pStyle w:val="BodyText"/>
      </w:pPr>
      <w:r>
        <w:t xml:space="preserve">Feel free to use or modify this table as needed!</w:t>
      </w:r>
    </w:p>
    <w:bookmarkEnd w:id="35"/>
    <w:bookmarkStart w:id="39" w:name="mermaid-diagrams"/>
    <w:p>
      <w:pPr>
        <w:pStyle w:val="Heading2"/>
      </w:pPr>
      <w:r>
        <w:t xml:space="preserve">2.3 Mermaid diagrams</w:t>
      </w:r>
    </w:p>
    <w:p>
      <w:pPr>
        <w:pStyle w:val="FirstParagraph"/>
      </w:pPr>
      <w:r>
        <w:t xml:space="preserve">This diagram visualizes the fundamental structure of the product catalog without the junction tables, i.e. containing many-to-many relationships.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223302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demo_files/figure-docx/mermaid-figure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3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This Entity-Relationship (ER) diagram represents the structure of a database focused on products, their ingredients, and associated entities available in the digiFLUX system.</w:t>
      </w:r>
    </w:p>
    <w:bookmarkEnd w:id="39"/>
    <w:bookmarkStart w:id="40" w:name="code-blocks"/>
    <w:p>
      <w:pPr>
        <w:pStyle w:val="Heading2"/>
      </w:pPr>
      <w:r>
        <w:t xml:space="preserve">2.4 Code blocks</w:t>
      </w:r>
    </w:p>
    <w:p>
      <w:pPr>
        <w:pStyle w:val="FirstParagraph"/>
      </w:pPr>
      <w:r>
        <w:t xml:space="preserve">Below is a simple demo Python code that demonstrates a basic program to calculate the factorial of a number using both iterative and recursive methods: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factorial_iterative(n):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"""Calculate factorial of a number iteratively."""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factorial_recursive(n):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"""Calculate factorial of a number recursively."""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factorial_recursive(n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Input: Number for which factorial is to be calculated</w:t>
      </w:r>
      <w:r>
        <w:br/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CommentTok"/>
        </w:rPr>
        <w:t xml:space="preserve"># Calculate factorial using iterative method</w:t>
      </w:r>
      <w:r>
        <w:br/>
      </w:r>
      <w:r>
        <w:rPr>
          <w:rStyle w:val="NormalTok"/>
        </w:rPr>
        <w:t xml:space="preserve">iterative_result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factorial_iterative(number)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f"Factorial of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number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(iterative):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iterative_result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factorial using recursive method</w:t>
      </w:r>
      <w:r>
        <w:br/>
      </w:r>
      <w:r>
        <w:rPr>
          <w:rStyle w:val="NormalTok"/>
        </w:rPr>
        <w:t xml:space="preserve">recursive_result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factorial_recursive(number)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f"Factorial of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number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(recursive):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recursive_result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Here’s an explanation for the code above.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Iterative Method (</w:t>
      </w:r>
      <w:r>
        <w:rPr>
          <w:rStyle w:val="VerbatimChar"/>
          <w:b/>
          <w:bCs/>
        </w:rPr>
        <w:t xml:space="preserve">factorial_iterative</w:t>
      </w:r>
      <w:r>
        <w:rPr>
          <w:b/>
          <w:bCs/>
        </w:rPr>
        <w:t xml:space="preserve">)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Initializes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t xml:space="preserve">to 1.</w:t>
      </w:r>
    </w:p>
    <w:p>
      <w:pPr>
        <w:pStyle w:val="Compact"/>
        <w:numPr>
          <w:ilvl w:val="1"/>
          <w:numId w:val="1013"/>
        </w:numPr>
      </w:pPr>
      <w:r>
        <w:t xml:space="preserve">Loops from 1 to</w:t>
      </w:r>
      <w:r>
        <w:t xml:space="preserve"> </w:t>
      </w:r>
      <w:r>
        <w:rPr>
          <w:rStyle w:val="VerbatimChar"/>
        </w:rPr>
        <w:t xml:space="preserve">n</w:t>
      </w:r>
      <w:r>
        <w:t xml:space="preserve">, multiplying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t xml:space="preserve">by the loop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in each iteration.</w:t>
      </w:r>
    </w:p>
    <w:p>
      <w:pPr>
        <w:pStyle w:val="Compact"/>
        <w:numPr>
          <w:ilvl w:val="1"/>
          <w:numId w:val="1013"/>
        </w:numPr>
      </w:pPr>
      <w:r>
        <w:t xml:space="preserve">Returns the final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Recursive Method (</w:t>
      </w:r>
      <w:r>
        <w:rPr>
          <w:rStyle w:val="VerbatimChar"/>
          <w:b/>
          <w:bCs/>
        </w:rPr>
        <w:t xml:space="preserve">factorial_recursive</w:t>
      </w:r>
      <w:r>
        <w:rPr>
          <w:b/>
          <w:bCs/>
        </w:rPr>
        <w:t xml:space="preserve">)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0, returns 1 (base case).</w:t>
      </w:r>
    </w:p>
    <w:p>
      <w:pPr>
        <w:pStyle w:val="Compact"/>
        <w:numPr>
          <w:ilvl w:val="1"/>
          <w:numId w:val="1014"/>
        </w:numPr>
      </w:pPr>
      <w:r>
        <w:t xml:space="preserve">Otherwise, returns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multiplied by the factorial of</w:t>
      </w:r>
      <w:r>
        <w:t xml:space="preserve"> </w:t>
      </w:r>
      <w:r>
        <w:rPr>
          <w:rStyle w:val="VerbatimChar"/>
        </w:rPr>
        <w:t xml:space="preserve">n-1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Main Program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Defines a variable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to hold the value for which the factorial is to be calculated.</w:t>
      </w:r>
    </w:p>
    <w:p>
      <w:pPr>
        <w:pStyle w:val="Compact"/>
        <w:numPr>
          <w:ilvl w:val="1"/>
          <w:numId w:val="1015"/>
        </w:numPr>
      </w:pPr>
      <w:r>
        <w:t xml:space="preserve">Calls the iterative and recursive factorial functions and prints the results.</w:t>
      </w:r>
    </w:p>
    <w:p>
      <w:pPr>
        <w:pStyle w:val="FirstParagraph"/>
      </w:pPr>
      <w:r>
        <w:t xml:space="preserve">You can run this code in any Python environment to see the output for the factorial of 5 using both methods.</w:t>
      </w:r>
    </w:p>
    <w:bookmarkEnd w:id="40"/>
    <w:bookmarkEnd w:id="41"/>
    <w:bookmarkStart w:id="42" w:name="a-last-page"/>
    <w:p>
      <w:pPr>
        <w:pStyle w:val="Heading1"/>
      </w:pPr>
      <w:r>
        <w:t xml:space="preserve">3. A last page</w:t>
      </w:r>
    </w:p>
    <w:p>
      <w:pPr>
        <w:pStyle w:val="FirstParagraph"/>
      </w:pPr>
      <w:r>
        <w:t xml:space="preserve">Aaand that’s it. This is the last page of this wiki.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quarto book for technical documentations</dc:title>
  <dc:creator>Damian Oswald</dc:creator>
  <cp:keywords/>
  <dcterms:created xsi:type="dcterms:W3CDTF">2024-06-26T14:23:23Z</dcterms:created>
  <dcterms:modified xsi:type="dcterms:W3CDTF">2024-06-26T14:23:23Z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June 26, 2024</vt:lpwstr>
  </property>
  <property fmtid="{D5CDD505-2E9C-101B-9397-08002B2CF9AE}" pid="10" name="date-format">
    <vt:lpwstr>long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emplate-partials">
    <vt:lpwstr/>
  </property>
  <property fmtid="{D5CDD505-2E9C-101B-9397-08002B2CF9AE}" pid="16" name="toc-title">
    <vt:lpwstr>Table of contents</vt:lpwstr>
  </property>
</Properties>
</file>