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38DE" w14:textId="724A9515" w:rsidR="008A4C9F" w:rsidRPr="008A4C9F" w:rsidRDefault="008A4C9F" w:rsidP="008A4C9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52424"/>
          <w:sz w:val="24"/>
          <w:szCs w:val="24"/>
          <w:shd w:val="clear" w:color="auto" w:fill="FFFFFF"/>
          <w:lang w:eastAsia="pl-PL"/>
        </w:rPr>
      </w:pPr>
      <w:r w:rsidRPr="008A4C9F">
        <w:rPr>
          <w:rFonts w:ascii="Arial" w:hAnsi="Arial" w:cs="Arial"/>
          <w:b/>
          <w:bCs/>
          <w:color w:val="252424"/>
          <w:sz w:val="24"/>
          <w:szCs w:val="24"/>
          <w:shd w:val="clear" w:color="auto" w:fill="FFFFFF"/>
        </w:rPr>
        <w:t>Podstawowe podzespoły i parametry komputera. Karta grafiki.</w:t>
      </w:r>
    </w:p>
    <w:p w14:paraId="58C116FF" w14:textId="77777777" w:rsidR="008A4C9F" w:rsidRDefault="008A4C9F" w:rsidP="008A4C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pl-PL"/>
        </w:rPr>
      </w:pPr>
    </w:p>
    <w:p w14:paraId="43474BF9" w14:textId="00124A82" w:rsidR="008A4C9F" w:rsidRPr="008A4C9F" w:rsidRDefault="008A4C9F" w:rsidP="008A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A4C9F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1.Co to jest karta grafiki i jakie są jej funkcje?</w:t>
      </w:r>
    </w:p>
    <w:p w14:paraId="6DD397AC" w14:textId="0DF539FF" w:rsidR="008A4C9F" w:rsidRPr="008A4C9F" w:rsidRDefault="00A734E5" w:rsidP="008A4C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</w:pPr>
      <w:hyperlink r:id="rId5" w:tooltip="Karta rozszerzenia" w:history="1">
        <w:r w:rsidR="008A4C9F" w:rsidRPr="008A4C9F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karta rozszerzeń</w:t>
        </w:r>
      </w:hyperlink>
      <w:r w:rsidR="008A4C9F"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6" w:tooltip="Komputer" w:history="1">
        <w:r w:rsidR="008A4C9F" w:rsidRPr="008A4C9F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komputera</w:t>
        </w:r>
      </w:hyperlink>
      <w:r w:rsidR="008A4C9F"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odpowiedzialna za </w:t>
      </w:r>
      <w:hyperlink r:id="rId7" w:tooltip="Renderowanie" w:history="1">
        <w:r w:rsidR="008A4C9F" w:rsidRPr="008A4C9F">
          <w:rPr>
            <w:rStyle w:val="Hipercze"/>
            <w:rFonts w:ascii="Times New Roman" w:hAnsi="Times New Roman" w:cs="Times New Roman"/>
            <w:color w:val="000000" w:themeColor="text1"/>
            <w:sz w:val="20"/>
            <w:szCs w:val="20"/>
            <w:u w:val="none"/>
            <w:shd w:val="clear" w:color="auto" w:fill="FFFFFF"/>
          </w:rPr>
          <w:t>renderowanie</w:t>
        </w:r>
      </w:hyperlink>
      <w:r w:rsidR="008A4C9F"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grafiki i jej konwersję na sygnał zrozumiały dla wyświetlacza.</w:t>
      </w:r>
    </w:p>
    <w:p w14:paraId="213A6840" w14:textId="3FC7B601" w:rsidR="008A4C9F" w:rsidRPr="008A4C9F" w:rsidRDefault="008A4C9F" w:rsidP="008A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A4C9F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2.Wymień rodzaje kart grafiki?</w:t>
      </w:r>
    </w:p>
    <w:p w14:paraId="4EAFDD2C" w14:textId="29D058A8" w:rsidR="008A4C9F" w:rsidRPr="008A4C9F" w:rsidRDefault="008A4C9F" w:rsidP="008A4C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</w:pPr>
      <w:r w:rsidRPr="008A4C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  <w:t>Karty Graficzne zintegrowane z procesorem.</w:t>
      </w:r>
    </w:p>
    <w:p w14:paraId="38E5ECBD" w14:textId="20B95CB8" w:rsidR="008A4C9F" w:rsidRPr="008A4C9F" w:rsidRDefault="008A4C9F" w:rsidP="008A4C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</w:pPr>
      <w:r w:rsidRPr="008A4C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  <w:t>Karty Graficzne dedykowane.</w:t>
      </w:r>
    </w:p>
    <w:p w14:paraId="58BE1C17" w14:textId="541EEEA6" w:rsidR="008A4C9F" w:rsidRPr="008A4C9F" w:rsidRDefault="008A4C9F" w:rsidP="008A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A4C9F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3.Wymień parametry karty grafiki.</w:t>
      </w:r>
    </w:p>
    <w:p w14:paraId="539C5534" w14:textId="79923CA4" w:rsidR="008A4C9F" w:rsidRPr="008A4C9F" w:rsidRDefault="008A4C9F" w:rsidP="008A4C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</w:pPr>
      <w:r w:rsidRPr="008A4C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  <w:t>Parametry:</w:t>
      </w:r>
    </w:p>
    <w:p w14:paraId="7A2D6985" w14:textId="6865D899" w:rsidR="008A4C9F" w:rsidRPr="008A4C9F" w:rsidRDefault="008A4C9F" w:rsidP="008A4C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</w:pPr>
      <w:r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Ilość jednostek shaderów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</w:t>
      </w:r>
      <w:r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Ilość jednostek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ROP;</w:t>
      </w:r>
      <w:r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Ilosć jednostek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TMU;</w:t>
      </w:r>
      <w:r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Taktowanie rdzenia GPU;Taktowanie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pamięci;Typ zastosowanej pamięci;Ilość pamięci;Szerokość szyny danych;Ilość tranzystorów;Proces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A4C9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technologiczny;Oraz  architektura karty.</w:t>
      </w:r>
    </w:p>
    <w:p w14:paraId="10488B14" w14:textId="01B3DE14" w:rsidR="008A4C9F" w:rsidRPr="008A4C9F" w:rsidRDefault="008A4C9F" w:rsidP="008A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</w:pPr>
      <w:r w:rsidRPr="008A4C9F">
        <w:rPr>
          <w:rFonts w:ascii="Arial" w:eastAsia="Times New Roman" w:hAnsi="Arial" w:cs="Arial"/>
          <w:color w:val="000000" w:themeColor="text1"/>
          <w:sz w:val="20"/>
          <w:szCs w:val="20"/>
          <w:lang w:eastAsia="pl-PL"/>
        </w:rPr>
        <w:t>4.Scharakteryzuj krótko złącza wejścia/wyjścia karty grafiki.</w:t>
      </w:r>
    </w:p>
    <w:p w14:paraId="16A21B74" w14:textId="5EE9240B" w:rsidR="001E656E" w:rsidRPr="00C62C03" w:rsidRDefault="008A4C9F" w:rsidP="00C62C03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62C03">
        <w:rPr>
          <w:rStyle w:val="Pogrubieni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VGA </w:t>
      </w:r>
      <w:r w:rsidRPr="00C62C03">
        <w:rPr>
          <w:rStyle w:val="Pogrubienie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shd w:val="clear" w:color="auto" w:fill="FFFFFF"/>
        </w:rPr>
        <w:t>– złącze analogowe</w:t>
      </w:r>
      <w:r w:rsidRPr="00C62C03">
        <w:rPr>
          <w:rStyle w:val="Pogrubieni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</w:t>
      </w:r>
      <w:r w:rsidRPr="00C62C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obecnie bardzo rzadko wykorzystywane, praktycznie tylko w kartach z niskiej półki.</w:t>
      </w:r>
    </w:p>
    <w:p w14:paraId="31189F00" w14:textId="26403D57" w:rsidR="008A4C9F" w:rsidRPr="00C62C03" w:rsidRDefault="008A4C9F" w:rsidP="00C62C03">
      <w:pPr>
        <w:jc w:val="both"/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</w:pPr>
      <w:r w:rsidRPr="00C62C03">
        <w:rPr>
          <w:rStyle w:val="Pogrubienie"/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>DVI -</w:t>
      </w:r>
      <w:r w:rsidRPr="00C62C03"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> pojawia się we wszystkich kartach graficznych w wielu postaciach.</w:t>
      </w:r>
    </w:p>
    <w:p w14:paraId="097DEFE7" w14:textId="23D15766" w:rsidR="00C62C03" w:rsidRDefault="00C62C03" w:rsidP="00C62C03">
      <w:pPr>
        <w:jc w:val="both"/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</w:pPr>
      <w:r w:rsidRPr="00C62C03">
        <w:rPr>
          <w:rStyle w:val="Pogrubienie"/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>DisplayPort</w:t>
      </w:r>
      <w:r w:rsidRPr="00C62C03">
        <w:rPr>
          <w:rStyle w:val="Pogrubienie"/>
          <w:rFonts w:ascii="Times New Roman" w:hAnsi="Times New Roman" w:cs="Times New Roman"/>
          <w:b w:val="0"/>
          <w:bCs w:val="0"/>
          <w:color w:val="1A1A1A"/>
          <w:sz w:val="20"/>
          <w:szCs w:val="20"/>
          <w:shd w:val="clear" w:color="auto" w:fill="FFFFFF"/>
        </w:rPr>
        <w:t xml:space="preserve"> -</w:t>
      </w:r>
      <w:r w:rsidRPr="00C62C03"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> złącze cyfrowe zaadaptowane przez konsorcjum VESA, które miało zastąpić wysłużone już DVI oraz VGA. DisplayPort jest bardzo uniwersalny i pozwala przesyłać zarówno obraz, jak i dźwięk.</w:t>
      </w:r>
    </w:p>
    <w:p w14:paraId="3112A5EB" w14:textId="6B4FC89A" w:rsidR="00C62C03" w:rsidRPr="00C62C03" w:rsidRDefault="00C62C03" w:rsidP="00C62C03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2C03">
        <w:rPr>
          <w:rStyle w:val="Pogrubienie"/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 xml:space="preserve">HDMI </w:t>
      </w:r>
      <w:r w:rsidRPr="00C62C03">
        <w:rPr>
          <w:rStyle w:val="Pogrubienie"/>
          <w:rFonts w:ascii="Times New Roman" w:hAnsi="Times New Roman" w:cs="Times New Roman"/>
          <w:b w:val="0"/>
          <w:bCs w:val="0"/>
          <w:color w:val="1A1A1A"/>
          <w:sz w:val="20"/>
          <w:szCs w:val="20"/>
          <w:shd w:val="clear" w:color="auto" w:fill="FFFFFF"/>
        </w:rPr>
        <w:t>-</w:t>
      </w:r>
      <w:r w:rsidRPr="00C62C03">
        <w:rPr>
          <w:rStyle w:val="Pogrubienie"/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 xml:space="preserve"> </w:t>
      </w:r>
      <w:r w:rsidRPr="00C62C03">
        <w:rPr>
          <w:rStyle w:val="Pogrubienie"/>
          <w:rFonts w:ascii="Times New Roman" w:hAnsi="Times New Roman" w:cs="Times New Roman"/>
          <w:b w:val="0"/>
          <w:bCs w:val="0"/>
          <w:color w:val="1A1A1A"/>
          <w:sz w:val="20"/>
          <w:szCs w:val="20"/>
          <w:shd w:val="clear" w:color="auto" w:fill="FFFFFF"/>
        </w:rPr>
        <w:t>z</w:t>
      </w:r>
      <w:r w:rsidRPr="00C62C03">
        <w:rPr>
          <w:rFonts w:ascii="Times New Roman" w:hAnsi="Times New Roman" w:cs="Times New Roman"/>
          <w:color w:val="1A1A1A"/>
          <w:sz w:val="20"/>
          <w:szCs w:val="20"/>
          <w:shd w:val="clear" w:color="auto" w:fill="FFFFFF"/>
        </w:rPr>
        <w:t>łącze cyfrowe. Ten własnościowy standard przesyłania obrazu i dźwięku został opracowany przez osiem firm: Hitachi, Panasonic, Philips, Silicon Image, Sony, Thomson, RCA i Toshiba.</w:t>
      </w:r>
    </w:p>
    <w:sectPr w:rsidR="00C62C03" w:rsidRPr="00C62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13DE6"/>
    <w:multiLevelType w:val="hybridMultilevel"/>
    <w:tmpl w:val="AFE69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D2728"/>
    <w:multiLevelType w:val="hybridMultilevel"/>
    <w:tmpl w:val="2EA012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9F"/>
    <w:rsid w:val="001E656E"/>
    <w:rsid w:val="008A4C9F"/>
    <w:rsid w:val="00A734E5"/>
    <w:rsid w:val="00C6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9B9C"/>
  <w15:chartTrackingRefBased/>
  <w15:docId w15:val="{31973F96-FFAE-4582-86EB-D6A18252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4C9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A4C9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A4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Renderowanie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omputer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pl.wikipedia.org/wiki/Karta_rozszerzenia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BFD7AF30-F9C4-48E7-9851-22694F486AF6}"/>
</file>

<file path=customXml/itemProps2.xml><?xml version="1.0" encoding="utf-8"?>
<ds:datastoreItem xmlns:ds="http://schemas.openxmlformats.org/officeDocument/2006/customXml" ds:itemID="{5A7CB8AE-681E-427A-B3A3-44BA142830A0}"/>
</file>

<file path=customXml/itemProps3.xml><?xml version="1.0" encoding="utf-8"?>
<ds:datastoreItem xmlns:ds="http://schemas.openxmlformats.org/officeDocument/2006/customXml" ds:itemID="{7F0A4A78-1175-47F4-99D2-F3B697877E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2021-01-25T07:58:00Z</dcterms:created>
  <dcterms:modified xsi:type="dcterms:W3CDTF">2021-01-25T07:58:00Z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