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r>
        <w:t>Login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>Version 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11/11/2016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/>
        </w:rPr>
        <w:t>1. Use-Case Name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_Toc16212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1.1 Brief Description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_Toc13597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 Flow of Events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_Toc6272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2.1 Basic Flow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_Toc16851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 Special Requirements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_Toc9819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3.1 Functionality in the Browser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 Preconditions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_Toc28587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4.1 Log-In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_Toc16454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 Postconditions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_Toc28508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5.1 Submit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_Toc28056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6. Extension Points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_Toc17880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2"/>
      </w:pPr>
      <w:r>
        <w:rPr>
          <w:sz w:val="24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>
        <w:rPr>
          <w:lang w:val="de-DE"/>
        </w:rPr>
        <w:t>Log in</w:t>
      </w:r>
      <w:r>
        <w:t xml:space="preserve"> </w:t>
      </w:r>
      <w:bookmarkEnd w:id="0"/>
      <w:bookmarkEnd w:id="1"/>
    </w:p>
    <w:p>
      <w:pPr>
        <w:pStyle w:val="47"/>
      </w:pPr>
    </w:p>
    <w:p>
      <w:pPr>
        <w:pStyle w:val="2"/>
      </w:pPr>
      <w:bookmarkStart w:id="2" w:name="_Toc16212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13597"/>
      <w:r>
        <w:t>Brief Description</w:t>
      </w:r>
      <w:bookmarkEnd w:id="3"/>
      <w:bookmarkEnd w:id="4"/>
      <w:bookmarkEnd w:id="5"/>
    </w:p>
    <w:p>
      <w:r>
        <w:t>This use case allows the student to log in.</w:t>
      </w:r>
    </w:p>
    <w:p>
      <w:pPr>
        <w:pStyle w:val="2"/>
        <w:widowControl/>
      </w:pPr>
      <w:bookmarkStart w:id="6" w:name="_Toc423410239"/>
      <w:bookmarkStart w:id="7" w:name="_Toc6272"/>
      <w:bookmarkStart w:id="8" w:name="_Toc425054505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16851"/>
      <w:bookmarkStart w:id="11" w:name="_Toc423410240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 xml:space="preserve">Activity Diagram: </w:t>
      </w:r>
      <w:r>
        <w:rPr>
          <w:b/>
          <w:bCs/>
          <w:lang w:val="de-DE"/>
        </w:rPr>
        <w:object>
          <v:shape id="_x0000_i1025" o:spt="75" type="#_x0000_t75" style="height:447.05pt;width:380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3903345</wp:posOffset>
            </wp:positionH>
            <wp:positionV relativeFrom="paragraph">
              <wp:posOffset>35560</wp:posOffset>
            </wp:positionV>
            <wp:extent cx="2029460" cy="3102610"/>
            <wp:effectExtent l="0" t="0" r="12700" b="635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0951" t="26093" r="53725" b="5074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  <w:r>
        <w:rPr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3938905</wp:posOffset>
            </wp:positionH>
            <wp:positionV relativeFrom="paragraph">
              <wp:posOffset>3049905</wp:posOffset>
            </wp:positionV>
            <wp:extent cx="1994535" cy="3067685"/>
            <wp:effectExtent l="0" t="0" r="1905" b="10795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48605" t="26093" r="26221" b="5074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25400</wp:posOffset>
            </wp:positionV>
            <wp:extent cx="2376170" cy="3680460"/>
            <wp:effectExtent l="0" t="0" r="1270" b="762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23517" t="14937" r="51021" b="1495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127000</wp:posOffset>
                </wp:positionV>
                <wp:extent cx="803910" cy="635"/>
                <wp:effectExtent l="0" t="76200" r="15240" b="113665"/>
                <wp:wrapNone/>
                <wp:docPr id="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32.05pt;margin-top:10pt;height:0.05pt;width:63.3pt;z-index:251666432;mso-width-relative:page;mso-height-relative:page;" filled="f" stroked="t" coordsize="21600,21600" o:gfxdata="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wsOifYAAAACQEAAA8AAAAAAAAAAQAgAAAAIgAAAGRycy9kb3ducmV2LnhtbFBL&#10;AQIUABQAAAAIAIdO4kBfJYFMvQEAAIEDAAAOAAAAAAAAAAEAIAAAACcBAABkcnMvZTJvRG9jLnht&#10;bFBLBQYAAAAABgAGAFkBAABW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106680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30.7pt;margin-top:8.4pt;height:0.05pt;width:63.3pt;z-index:251659264;mso-width-relative:page;mso-height-relative:page;" filled="f" stroked="t" coordsize="21600,21600" o:gfxdata="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ZzIQm2AAAAAkBAAAPAAAAAAAAAAEAIAAAACIAAABk&#10;cnMvZG93bnJldi54bWxQSwECFAAUAAAACACHTuJAy1fzSs0BAACNAwAADgAAAAAAAAABACAAAAAn&#10;AQAAZHJzL2Uyb0RvYy54bWxQSwUGAAAAAAYABgBZAQAAZ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339725</wp:posOffset>
            </wp:positionV>
            <wp:extent cx="5941695" cy="1477645"/>
            <wp:effectExtent l="0" t="0" r="1905" b="635"/>
            <wp:wrapSquare wrapText="bothSides"/>
            <wp:docPr id="1" name="Picture 1" descr="cucumber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cumber screensh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Cucumber test:</w:t>
      </w:r>
    </w:p>
    <w:p>
      <w:pPr>
        <w:ind w:firstLine="720"/>
        <w:rPr>
          <w:b/>
          <w:bCs/>
          <w:lang w:val="de-DE"/>
        </w:rPr>
      </w:pPr>
    </w:p>
    <w:p>
      <w:pPr>
        <w:rPr>
          <w:b/>
          <w:bCs/>
          <w:lang w:val="de-DE"/>
        </w:rPr>
      </w:pPr>
      <w:bookmarkStart w:id="27" w:name="_GoBack"/>
      <w:bookmarkEnd w:id="27"/>
    </w:p>
    <w:p>
      <w:pPr>
        <w:pStyle w:val="2"/>
      </w:pPr>
      <w:bookmarkStart w:id="12" w:name="_Toc425054510"/>
      <w:bookmarkStart w:id="13" w:name="_Toc423410251"/>
      <w:bookmarkStart w:id="14" w:name="_Toc9819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1644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28587"/>
      <w:bookmarkStart w:id="17" w:name="_Toc425054512"/>
      <w:bookmarkStart w:id="18" w:name="_Toc423410253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3410254"/>
      <w:bookmarkStart w:id="20" w:name="_Toc16454"/>
      <w:bookmarkStart w:id="21" w:name="_Toc425054513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registered.</w:t>
      </w:r>
    </w:p>
    <w:p/>
    <w:p>
      <w:pPr>
        <w:pStyle w:val="2"/>
        <w:widowControl/>
      </w:pPr>
      <w:bookmarkStart w:id="22" w:name="_Toc423410255"/>
      <w:bookmarkStart w:id="23" w:name="_Toc28508"/>
      <w:bookmarkStart w:id="24" w:name="_Toc42505451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28056"/>
      <w:r>
        <w:rPr>
          <w:lang w:val="de-DE"/>
        </w:rPr>
        <w:t>Submit</w:t>
      </w:r>
      <w:bookmarkEnd w:id="25"/>
    </w:p>
    <w:p>
      <w:r>
        <w:t>The student has to press the submit button.</w:t>
      </w:r>
    </w:p>
    <w:p>
      <w:pPr>
        <w:pStyle w:val="2"/>
      </w:pPr>
      <w:bookmarkStart w:id="26" w:name="_Toc1788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2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28/10/2016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3D7A3D"/>
    <w:rsid w:val="00522D79"/>
    <w:rsid w:val="00E3600B"/>
    <w:rsid w:val="08BA4F61"/>
    <w:rsid w:val="2CBB342F"/>
    <w:rsid w:val="4C2F1958"/>
    <w:rsid w:val="52C868E2"/>
    <w:rsid w:val="574529C3"/>
    <w:rsid w:val="5AB722B7"/>
    <w:rsid w:val="60092D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unhideWhenUsed="0" w:uiPriority="6" w:semiHidden="0" w:name="heading 3"/>
    <w:lsdException w:unhideWhenUsed="0" w:uiPriority="6" w:semiHidden="0" w:name="heading 4"/>
    <w:lsdException w:unhideWhenUsed="0" w:uiPriority="6" w:semiHidden="0" w:name="heading 5"/>
    <w:lsdException w:unhideWhenUsed="0" w:uiPriority="6" w:semiHidden="0" w:name="heading 6"/>
    <w:lsdException w:qFormat="1" w:unhideWhenUsed="0" w:uiPriority="6" w:semiHidden="0" w:name="heading 7"/>
    <w:lsdException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4" w:semiHidden="0" w:name="toc 1"/>
    <w:lsdException w:qFormat="1" w:unhideWhenUsed="0" w:uiPriority="4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6" w:semiHidden="0" w:name="Body Text"/>
    <w:lsdException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6"/>
    <w:pPr>
      <w:keepLines/>
      <w:spacing w:after="120"/>
      <w:ind w:left="720"/>
    </w:pPr>
  </w:style>
  <w:style w:type="paragraph" w:styleId="13">
    <w:name w:val="Body Text 2"/>
    <w:basedOn w:val="1"/>
    <w:uiPriority w:val="6"/>
    <w:rPr>
      <w:i/>
      <w:color w:val="0000FF"/>
    </w:rPr>
  </w:style>
  <w:style w:type="paragraph" w:styleId="14">
    <w:name w:val="Body Text Indent"/>
    <w:basedOn w:val="1"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4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4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140</Words>
  <Characters>753</Characters>
  <Lines>9</Lines>
  <Paragraphs>2</Paragraphs>
  <ScaleCrop>false</ScaleCrop>
  <LinksUpToDate>false</LinksUpToDate>
  <CharactersWithSpaces>898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2016-11-11T14:47:00Z</dcterms:created>
  <dc:creator>Sara</dc:creator>
  <cp:lastModifiedBy>Sara</cp:lastModifiedBy>
  <dcterms:modified xsi:type="dcterms:W3CDTF">2016-11-16T07:52:19Z</dcterms:modified>
  <dc:subject>&lt;Project Name&gt;</dc:subject>
  <dc:title>Use-Case Specification: &lt;Use-Case Name&gt;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