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damian 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8/3/2025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procedure loadCourses(filename)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open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fail then output "Error: file not found" and return empty 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tree ← empty BST keyed by courseNumber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each line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tokens ← split by comma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tokens.size &lt; 2 then output "Bad line" and skip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courseNum ← tokens[0]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title ← tokens[1]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prereqs ← tokens[2..] (may be empty)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tree.insert(new node(courseNum, title, prereqs))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close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verify prereqs exist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each node in tree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each p in node.prereqs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tree.search(p) not found then output "Missing prereq " + 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tree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procedure insert(node, courseObj) // recursive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node == null return new node(courseObj)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courseObj.courseNum &lt; node.key then node.left ← insert(node.left, courseObj)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else if courseObj.courseNum &gt; node.key then node.right ← insert(node.right, courseObj)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 skip duplicate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procedure printCourseList(tree)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inorder(tree.root)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procedure inorder(node)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node == null return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inorder(node.left)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output node.courseNum + ": " + node.title + "  Prerequisites: " + join(node.prereqs)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inorder(node.right)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