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84FD4" w14:textId="25633D6B" w:rsidR="00417FB7" w:rsidRPr="00400F41" w:rsidRDefault="00150438" w:rsidP="00150438">
      <w:pPr>
        <w:spacing w:line="240" w:lineRule="auto"/>
        <w:jc w:val="right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B38081C" wp14:editId="6AB551BC">
            <wp:extent cx="2743200" cy="896560"/>
            <wp:effectExtent l="0" t="0" r="0" b="0"/>
            <wp:docPr id="840075455" name="Obraz 1" descr="Obraz zawierający tekst, Czcionka, zrzut ekranu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75455" name="Obraz 1" descr="Obraz zawierający tekst, Czcionka, zrzut ekranu, logo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249" cy="9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BF6C" w14:textId="77777777" w:rsidR="00417FB7" w:rsidRDefault="00417FB7" w:rsidP="00C53B65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48C4AC0" w14:textId="77777777" w:rsidR="00150438" w:rsidRPr="00400F41" w:rsidRDefault="00150438" w:rsidP="00C53B65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AAA73D" w14:textId="67BB4DA7" w:rsidR="00417FB7" w:rsidRDefault="00150438" w:rsidP="00C53B65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150083807"/>
      <w:r>
        <w:rPr>
          <w:rFonts w:ascii="Times New Roman" w:hAnsi="Times New Roman" w:cs="Times New Roman"/>
          <w:b/>
          <w:bCs/>
          <w:sz w:val="36"/>
          <w:szCs w:val="36"/>
        </w:rPr>
        <w:t>Damian Biskupski</w:t>
      </w:r>
    </w:p>
    <w:p w14:paraId="49A5815D" w14:textId="34F183E7" w:rsidR="00150438" w:rsidRDefault="00150438" w:rsidP="00C53B65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236503</w:t>
      </w:r>
    </w:p>
    <w:p w14:paraId="21BF8D4A" w14:textId="77777777" w:rsidR="00150438" w:rsidRDefault="00150438" w:rsidP="00C53B65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D52B762" w14:textId="77777777" w:rsidR="00150438" w:rsidRPr="00150438" w:rsidRDefault="00150438" w:rsidP="00C53B65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6036874" w14:textId="77777777" w:rsidR="00150438" w:rsidRPr="00150438" w:rsidRDefault="00417FB7" w:rsidP="00C53B65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50438">
        <w:rPr>
          <w:rFonts w:ascii="Times New Roman" w:hAnsi="Times New Roman" w:cs="Times New Roman"/>
          <w:sz w:val="36"/>
          <w:szCs w:val="36"/>
        </w:rPr>
        <w:t xml:space="preserve">PRACA DYPLOMOWA </w:t>
      </w:r>
    </w:p>
    <w:p w14:paraId="0E7D1EB4" w14:textId="6EA8859B" w:rsidR="00150438" w:rsidRPr="00150438" w:rsidRDefault="00150438" w:rsidP="00150438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50438">
        <w:rPr>
          <w:rFonts w:ascii="Times New Roman" w:hAnsi="Times New Roman" w:cs="Times New Roman"/>
          <w:sz w:val="36"/>
          <w:szCs w:val="36"/>
        </w:rPr>
        <w:t>inżynierska</w:t>
      </w:r>
    </w:p>
    <w:p w14:paraId="465D7C73" w14:textId="5C61B533" w:rsidR="00150438" w:rsidRPr="00150438" w:rsidRDefault="00150438" w:rsidP="001504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0438">
        <w:rPr>
          <w:rFonts w:ascii="Times New Roman" w:hAnsi="Times New Roman" w:cs="Times New Roman"/>
          <w:sz w:val="28"/>
          <w:szCs w:val="28"/>
        </w:rPr>
        <w:t>na kierunku Informatyk Stosowana</w:t>
      </w:r>
    </w:p>
    <w:p w14:paraId="42DB7BF3" w14:textId="77777777" w:rsidR="00417FB7" w:rsidRPr="00400F41" w:rsidRDefault="00417FB7" w:rsidP="00C53B65">
      <w:pPr>
        <w:spacing w:line="240" w:lineRule="auto"/>
        <w:rPr>
          <w:rFonts w:ascii="Times New Roman" w:hAnsi="Times New Roman" w:cs="Times New Roman"/>
        </w:rPr>
      </w:pPr>
    </w:p>
    <w:p w14:paraId="70DBA6A6" w14:textId="77777777" w:rsidR="00417FB7" w:rsidRPr="00400F41" w:rsidRDefault="00417FB7" w:rsidP="00C53B65">
      <w:pPr>
        <w:spacing w:line="240" w:lineRule="auto"/>
        <w:rPr>
          <w:rFonts w:ascii="Times New Roman" w:hAnsi="Times New Roman" w:cs="Times New Roman"/>
          <w:sz w:val="52"/>
          <w:szCs w:val="52"/>
        </w:rPr>
      </w:pPr>
    </w:p>
    <w:p w14:paraId="3BF38CE7" w14:textId="051C8377" w:rsidR="00417FB7" w:rsidRPr="00150438" w:rsidRDefault="00417FB7" w:rsidP="00150438">
      <w:pPr>
        <w:spacing w:before="100" w:beforeAutospacing="1" w:after="100" w:afterAutospacing="1" w:line="240" w:lineRule="auto"/>
        <w:jc w:val="center"/>
        <w:outlineLvl w:val="4"/>
        <w:rPr>
          <w:rFonts w:eastAsia="Times New Roman" w:cstheme="minorHAnsi"/>
          <w:b/>
          <w:bCs/>
          <w:kern w:val="0"/>
          <w:sz w:val="52"/>
          <w:szCs w:val="52"/>
          <w:lang w:eastAsia="pl-PL"/>
          <w14:ligatures w14:val="none"/>
        </w:rPr>
      </w:pPr>
      <w:r w:rsidRPr="00150438">
        <w:rPr>
          <w:rFonts w:eastAsia="Times New Roman" w:cstheme="minorHAnsi"/>
          <w:b/>
          <w:bCs/>
          <w:kern w:val="0"/>
          <w:sz w:val="52"/>
          <w:szCs w:val="52"/>
          <w:lang w:eastAsia="pl-PL"/>
          <w14:ligatures w14:val="none"/>
        </w:rPr>
        <w:t>Aplikacja webowa do zamawiania i automatyzowania procesu wytwarzania własnoręcznie robionych gier planszowych</w:t>
      </w:r>
    </w:p>
    <w:p w14:paraId="6045765D" w14:textId="77777777" w:rsidR="00150438" w:rsidRDefault="00150438" w:rsidP="00C53B65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70B19882" w14:textId="77777777" w:rsidR="00150438" w:rsidRPr="00C4039B" w:rsidRDefault="00150438" w:rsidP="00C53B65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1DBB3618" w14:textId="77777777" w:rsidR="00417FB7" w:rsidRPr="00150438" w:rsidRDefault="00417FB7" w:rsidP="00C53B65">
      <w:pPr>
        <w:pStyle w:val="Bezodstpw"/>
        <w:rPr>
          <w:rFonts w:ascii="Times New Roman" w:hAnsi="Times New Roman" w:cs="Times New Roman"/>
          <w:sz w:val="28"/>
          <w:szCs w:val="28"/>
        </w:rPr>
      </w:pPr>
      <w:r w:rsidRPr="00150438">
        <w:rPr>
          <w:rFonts w:ascii="Times New Roman" w:hAnsi="Times New Roman" w:cs="Times New Roman"/>
          <w:sz w:val="28"/>
          <w:szCs w:val="28"/>
        </w:rPr>
        <w:t xml:space="preserve">Wydział Fizyki Technicznej, Informatyki i Matematyki Stosowanej </w:t>
      </w:r>
    </w:p>
    <w:p w14:paraId="383C82A2" w14:textId="02C52D4A" w:rsidR="00417FB7" w:rsidRPr="00150438" w:rsidRDefault="00417FB7" w:rsidP="00C53B65">
      <w:pPr>
        <w:pStyle w:val="Bezodstpw"/>
        <w:rPr>
          <w:rFonts w:ascii="Times New Roman" w:hAnsi="Times New Roman" w:cs="Times New Roman"/>
          <w:sz w:val="28"/>
          <w:szCs w:val="28"/>
        </w:rPr>
      </w:pPr>
      <w:r w:rsidRPr="00150438">
        <w:rPr>
          <w:rFonts w:ascii="Times New Roman" w:hAnsi="Times New Roman" w:cs="Times New Roman"/>
          <w:b/>
          <w:bCs/>
          <w:sz w:val="28"/>
          <w:szCs w:val="28"/>
        </w:rPr>
        <w:t>Promotor:</w:t>
      </w:r>
      <w:r w:rsidRPr="00150438">
        <w:rPr>
          <w:rFonts w:ascii="Times New Roman" w:hAnsi="Times New Roman" w:cs="Times New Roman"/>
          <w:sz w:val="28"/>
          <w:szCs w:val="28"/>
        </w:rPr>
        <w:t xml:space="preserve"> dr inż. Joanna </w:t>
      </w:r>
      <w:proofErr w:type="spellStart"/>
      <w:r w:rsidRPr="00150438">
        <w:rPr>
          <w:rFonts w:ascii="Times New Roman" w:hAnsi="Times New Roman" w:cs="Times New Roman"/>
          <w:sz w:val="28"/>
          <w:szCs w:val="28"/>
        </w:rPr>
        <w:t>Ochelska</w:t>
      </w:r>
      <w:proofErr w:type="spellEnd"/>
      <w:r w:rsidRPr="00150438">
        <w:rPr>
          <w:rFonts w:ascii="Times New Roman" w:hAnsi="Times New Roman" w:cs="Times New Roman"/>
          <w:sz w:val="28"/>
          <w:szCs w:val="28"/>
        </w:rPr>
        <w:t>-Mierzejewska</w:t>
      </w:r>
    </w:p>
    <w:p w14:paraId="2D53D2F1" w14:textId="77777777" w:rsidR="00417FB7" w:rsidRDefault="00417FB7" w:rsidP="00C53B65">
      <w:pPr>
        <w:pStyle w:val="Bezodstpw"/>
        <w:rPr>
          <w:rFonts w:ascii="Times New Roman" w:hAnsi="Times New Roman" w:cs="Times New Roman"/>
          <w:b/>
          <w:bCs/>
          <w:sz w:val="28"/>
          <w:szCs w:val="28"/>
        </w:rPr>
      </w:pPr>
    </w:p>
    <w:p w14:paraId="1B62A2B2" w14:textId="77777777" w:rsidR="00150438" w:rsidRDefault="00150438" w:rsidP="00C53B65">
      <w:pPr>
        <w:pStyle w:val="Bezodstpw"/>
        <w:rPr>
          <w:rFonts w:ascii="Times New Roman" w:hAnsi="Times New Roman" w:cs="Times New Roman"/>
          <w:b/>
          <w:bCs/>
          <w:sz w:val="28"/>
          <w:szCs w:val="28"/>
        </w:rPr>
      </w:pPr>
    </w:p>
    <w:p w14:paraId="03BC0573" w14:textId="77777777" w:rsidR="00150438" w:rsidRDefault="00150438" w:rsidP="00C53B65">
      <w:pPr>
        <w:pStyle w:val="Bezodstpw"/>
        <w:rPr>
          <w:rFonts w:ascii="Times New Roman" w:hAnsi="Times New Roman" w:cs="Times New Roman"/>
          <w:b/>
          <w:bCs/>
          <w:sz w:val="28"/>
          <w:szCs w:val="28"/>
        </w:rPr>
      </w:pPr>
    </w:p>
    <w:p w14:paraId="173191CB" w14:textId="77777777" w:rsidR="00150438" w:rsidRPr="00400F41" w:rsidRDefault="00150438" w:rsidP="00C53B65">
      <w:pPr>
        <w:pStyle w:val="Bezodstpw"/>
        <w:rPr>
          <w:rFonts w:ascii="Times New Roman" w:hAnsi="Times New Roman" w:cs="Times New Roman"/>
          <w:b/>
          <w:bCs/>
          <w:sz w:val="28"/>
          <w:szCs w:val="28"/>
        </w:rPr>
      </w:pPr>
    </w:p>
    <w:p w14:paraId="0EC5B1AF" w14:textId="11040C10" w:rsidR="00CE0617" w:rsidRPr="00400F41" w:rsidRDefault="00417FB7" w:rsidP="002F2EBC">
      <w:pPr>
        <w:pStyle w:val="Bezodstpw"/>
        <w:jc w:val="center"/>
        <w:rPr>
          <w:rFonts w:ascii="Times New Roman" w:hAnsi="Times New Roman" w:cs="Times New Roman"/>
          <w:sz w:val="28"/>
          <w:szCs w:val="28"/>
        </w:rPr>
      </w:pPr>
      <w:r w:rsidRPr="00400F41">
        <w:rPr>
          <w:rFonts w:ascii="Times New Roman" w:hAnsi="Times New Roman" w:cs="Times New Roman"/>
          <w:sz w:val="28"/>
          <w:szCs w:val="28"/>
        </w:rPr>
        <w:t>Łódź 2023</w:t>
      </w:r>
      <w:bookmarkEnd w:id="0"/>
    </w:p>
    <w:sdt>
      <w:sdtPr>
        <w:rPr>
          <w:rFonts w:ascii="Times New Roman" w:eastAsiaTheme="minorHAnsi" w:hAnsi="Times New Roman" w:cs="Times New Roman"/>
          <w:b/>
          <w:bCs/>
          <w:color w:val="000000" w:themeColor="text1"/>
          <w:kern w:val="2"/>
          <w:sz w:val="52"/>
          <w:szCs w:val="52"/>
          <w:lang w:eastAsia="en-US"/>
          <w14:ligatures w14:val="standardContextual"/>
        </w:rPr>
        <w:id w:val="130448988"/>
        <w:docPartObj>
          <w:docPartGallery w:val="Table of Contents"/>
          <w:docPartUnique/>
        </w:docPartObj>
      </w:sdtPr>
      <w:sdtEndPr>
        <w:rPr>
          <w:color w:val="auto"/>
          <w:sz w:val="22"/>
          <w:szCs w:val="22"/>
        </w:rPr>
      </w:sdtEndPr>
      <w:sdtContent>
        <w:p w14:paraId="16970007" w14:textId="2964321D" w:rsidR="00D87C0E" w:rsidRPr="00CE0617" w:rsidRDefault="00D87C0E" w:rsidP="00C53B65">
          <w:pPr>
            <w:pStyle w:val="Nagwekspisutreci"/>
            <w:spacing w:line="240" w:lineRule="auto"/>
            <w:rPr>
              <w:rFonts w:ascii="Times New Roman" w:hAnsi="Times New Roman" w:cs="Times New Roman"/>
              <w:b/>
              <w:bCs/>
              <w:color w:val="000000" w:themeColor="text1"/>
              <w:sz w:val="52"/>
              <w:szCs w:val="52"/>
            </w:rPr>
          </w:pPr>
          <w:r w:rsidRPr="00CE0617">
            <w:rPr>
              <w:rFonts w:ascii="Times New Roman" w:hAnsi="Times New Roman" w:cs="Times New Roman"/>
              <w:b/>
              <w:bCs/>
              <w:color w:val="000000" w:themeColor="text1"/>
              <w:sz w:val="52"/>
              <w:szCs w:val="52"/>
            </w:rPr>
            <w:t>Spis treści</w:t>
          </w:r>
        </w:p>
        <w:p w14:paraId="4B16262B" w14:textId="77777777" w:rsidR="00D87C0E" w:rsidRPr="00CE0617" w:rsidRDefault="00D87C0E" w:rsidP="00C53B65">
          <w:pPr>
            <w:spacing w:line="240" w:lineRule="auto"/>
            <w:rPr>
              <w:rFonts w:ascii="Times New Roman" w:hAnsi="Times New Roman" w:cs="Times New Roman"/>
              <w:b/>
              <w:bCs/>
              <w:sz w:val="20"/>
              <w:szCs w:val="20"/>
              <w:lang w:eastAsia="pl-PL"/>
            </w:rPr>
          </w:pPr>
        </w:p>
        <w:p w14:paraId="725125BD" w14:textId="5CD03C9F" w:rsidR="00CE0617" w:rsidRPr="00CE0617" w:rsidRDefault="00D87C0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b/>
              <w:bCs/>
              <w:noProof/>
              <w:sz w:val="20"/>
              <w:szCs w:val="20"/>
              <w:lang w:eastAsia="pl-PL"/>
            </w:rPr>
          </w:pPr>
          <w:r w:rsidRPr="00CE0617">
            <w:rPr>
              <w:rFonts w:ascii="Times New Roman" w:hAnsi="Times New Roman" w:cs="Times New Roman"/>
              <w:b/>
              <w:bCs/>
              <w:sz w:val="20"/>
              <w:szCs w:val="20"/>
            </w:rPr>
            <w:fldChar w:fldCharType="begin"/>
          </w:r>
          <w:r w:rsidRPr="00CE0617">
            <w:rPr>
              <w:rFonts w:ascii="Times New Roman" w:hAnsi="Times New Roman" w:cs="Times New Roman"/>
              <w:b/>
              <w:bCs/>
              <w:sz w:val="20"/>
              <w:szCs w:val="20"/>
            </w:rPr>
            <w:instrText xml:space="preserve"> TOC \o "1-3" \h \z \u </w:instrText>
          </w:r>
          <w:r w:rsidRPr="00CE0617">
            <w:rPr>
              <w:rFonts w:ascii="Times New Roman" w:hAnsi="Times New Roman" w:cs="Times New Roman"/>
              <w:b/>
              <w:bCs/>
              <w:sz w:val="20"/>
              <w:szCs w:val="20"/>
            </w:rPr>
            <w:fldChar w:fldCharType="separate"/>
          </w:r>
          <w:hyperlink w:anchor="_Toc150083003" w:history="1">
            <w:r w:rsidR="00CE0617" w:rsidRPr="00CE0617">
              <w:rPr>
                <w:rStyle w:val="Hipercze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1.</w:t>
            </w:r>
            <w:r w:rsidR="00CE0617" w:rsidRPr="00CE0617">
              <w:rPr>
                <w:rFonts w:eastAsiaTheme="minorEastAsia"/>
                <w:b/>
                <w:bCs/>
                <w:noProof/>
                <w:sz w:val="20"/>
                <w:szCs w:val="20"/>
                <w:lang w:eastAsia="pl-PL"/>
              </w:rPr>
              <w:tab/>
            </w:r>
            <w:r w:rsidR="00CE0617" w:rsidRPr="00CE0617">
              <w:rPr>
                <w:rStyle w:val="Hipercze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Wstęp</w:t>
            </w:r>
            <w:r w:rsidR="00CE0617" w:rsidRPr="00CE0617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CE0617" w:rsidRPr="00CE0617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CE0617" w:rsidRPr="00CE0617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_Toc150083003 \h </w:instrText>
            </w:r>
            <w:r w:rsidR="00CE0617" w:rsidRPr="00CE0617">
              <w:rPr>
                <w:b/>
                <w:bCs/>
                <w:noProof/>
                <w:webHidden/>
                <w:sz w:val="20"/>
                <w:szCs w:val="20"/>
              </w:rPr>
            </w:r>
            <w:r w:rsidR="00CE0617" w:rsidRPr="00CE0617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E0617" w:rsidRPr="00CE0617">
              <w:rPr>
                <w:b/>
                <w:bCs/>
                <w:noProof/>
                <w:webHidden/>
                <w:sz w:val="20"/>
                <w:szCs w:val="20"/>
              </w:rPr>
              <w:t>3</w:t>
            </w:r>
            <w:r w:rsidR="00CE0617" w:rsidRPr="00CE0617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21B94A" w14:textId="24B0E9A3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04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1.1.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Problematyka i zakres pracy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_Toc150083004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3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CE1D54" w14:textId="4C4E4908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05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1.2.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Cele pracy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_Toc150083005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3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480A5E" w14:textId="3170BDCE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06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1.3.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Układ pracy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_Toc150083006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3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C26C5F" w14:textId="27A7BB61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07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1.4.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Przegląd literatury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_Toc150083007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4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C46982" w14:textId="713F7CDF" w:rsidR="00CE0617" w:rsidRPr="00CE0617" w:rsidRDefault="00CE061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08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2.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Przegląd wybranych aplikacji wspomagających projektowanie gier planszowych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_Toc150083008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4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D105067" w14:textId="22EBB252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09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2.1.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Aplikacja webowa Ntask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_Toc150083009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4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E977C0" w14:textId="38D97247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10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2.2.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Aplikacja webowa Jira Software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_Toc150083010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4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8A3F62A" w14:textId="192C6106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11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2.3.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Aplikacja webowa Trello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_Toc150083011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4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5277502" w14:textId="6FFC957E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12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2.4.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Zalety i wady wybranych aplikacji wspomagających projektowanie gier planszowych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_Toc150083012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4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5C0C011" w14:textId="30003173" w:rsidR="00CE0617" w:rsidRPr="00CE0617" w:rsidRDefault="00CE061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13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3.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Stos technologiczny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_Toc150083013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4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952D0F" w14:textId="779B3AA1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14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3.1.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Uzasadnienie wyboru technologii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_Toc150083014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4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EE6CF7" w14:textId="755B4A20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15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3.2.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Język programowania TypeScript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_Toc150083015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4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4D73BBE" w14:textId="31E6F0E9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16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3.3.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Framework NestJS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_Toc150083016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4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B8CD0" w14:textId="0D0158C9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17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3.4.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Framework React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_Toc150083017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4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F5E885" w14:textId="797AC55D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18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3.5.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Baza danych PostgreSQL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_Toc150083018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4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E611CE" w14:textId="61945E3D" w:rsidR="00CE0617" w:rsidRPr="00CE0617" w:rsidRDefault="00CE061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19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4.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Cykl projektowy aplikacji webowej BoardDesigner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_Toc150083019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4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C45DD5C" w14:textId="646BCE7A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20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4.1.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Sylwetka klienta i jego wymagania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_Toc150083020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4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49DDE0" w14:textId="479C694B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21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4.2.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Wymagania funkcjonalne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_Toc150083021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4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D1B0D8" w14:textId="02353A82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22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4.3.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Wymagania niefunkcjonalne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_Toc150083022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4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7A1978" w14:textId="16044BF3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23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4.4.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Architektura aplikacji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_Toc150083023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4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3009FA" w14:textId="488BDD5B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24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4.5.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Implementacja – punkty kluczowe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_Toc150083024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4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FB9F8E" w14:textId="28190F19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25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4.6.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Testy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_Toc150083025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5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24B500" w14:textId="4225411B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26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4.7.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Instalacja i konserwacja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_Toc150083026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5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406D23" w14:textId="5BAFE5DB" w:rsidR="00CE0617" w:rsidRPr="00CE0617" w:rsidRDefault="00CE061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27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5.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Podręcznik użytkowania aplikacji webowej BoardDesigner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_Toc150083027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5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A7A1A8" w14:textId="1FA21320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28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5.1.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Wprowadzenie do panelu klienta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_Toc150083028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5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8F1A5AA" w14:textId="626F4AED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29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5.2.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Wprowadzenie do panelu pracownika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_Toc150083029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5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6D3983" w14:textId="52346368" w:rsidR="00CE0617" w:rsidRPr="00CE0617" w:rsidRDefault="00CE0617">
          <w:pPr>
            <w:pStyle w:val="Spistreci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30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5.2.1.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Zarządzanie aplikacją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_Toc150083030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5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440665" w14:textId="259B850F" w:rsidR="00CE0617" w:rsidRPr="00CE0617" w:rsidRDefault="00CE0617">
          <w:pPr>
            <w:pStyle w:val="Spistreci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31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5.2.2.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Zarządzanie projektami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_Toc150083031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5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B6262F" w14:textId="351C91A2" w:rsidR="00CE0617" w:rsidRPr="00CE0617" w:rsidRDefault="00CE061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32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6.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Podsumowanie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_Toc150083032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5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E3BC95" w14:textId="42B26626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33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6.1.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Wnioski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_Toc150083033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5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BC65C00" w14:textId="304D02D2" w:rsidR="00CE0617" w:rsidRPr="00CE0617" w:rsidRDefault="00CE06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34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6.2.</w:t>
            </w:r>
            <w:r w:rsidRPr="00CE0617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Perspektywy dalszego rozwoju tematyki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_Toc150083034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5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C4247E" w14:textId="3079B6C5" w:rsidR="00CE0617" w:rsidRPr="00CE0617" w:rsidRDefault="00CE061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35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Spis rysunków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_Toc150083035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5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B8F454" w14:textId="0CAF1167" w:rsidR="00CE0617" w:rsidRPr="00CE0617" w:rsidRDefault="00CE061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36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Spis tabel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_Toc150083036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5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0820C6A" w14:textId="6E7B92E3" w:rsidR="00CE0617" w:rsidRPr="00CE0617" w:rsidRDefault="00CE061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50083037" w:history="1">
            <w:r w:rsidRPr="00CE0617">
              <w:rPr>
                <w:rStyle w:val="Hipercze"/>
                <w:rFonts w:ascii="Times New Roman" w:hAnsi="Times New Roman" w:cs="Times New Roman"/>
                <w:noProof/>
                <w:sz w:val="20"/>
                <w:szCs w:val="20"/>
              </w:rPr>
              <w:t>Bibliografia</w:t>
            </w:r>
            <w:r w:rsidRPr="00CE0617">
              <w:rPr>
                <w:noProof/>
                <w:webHidden/>
                <w:sz w:val="20"/>
                <w:szCs w:val="20"/>
              </w:rPr>
              <w:tab/>
            </w:r>
            <w:r w:rsidRPr="00CE0617">
              <w:rPr>
                <w:noProof/>
                <w:webHidden/>
                <w:sz w:val="20"/>
                <w:szCs w:val="20"/>
              </w:rPr>
              <w:fldChar w:fldCharType="begin"/>
            </w:r>
            <w:r w:rsidRPr="00CE0617">
              <w:rPr>
                <w:noProof/>
                <w:webHidden/>
                <w:sz w:val="20"/>
                <w:szCs w:val="20"/>
              </w:rPr>
              <w:instrText xml:space="preserve"> PAGEREF _Toc150083037 \h </w:instrText>
            </w:r>
            <w:r w:rsidRPr="00CE0617">
              <w:rPr>
                <w:noProof/>
                <w:webHidden/>
                <w:sz w:val="20"/>
                <w:szCs w:val="20"/>
              </w:rPr>
            </w:r>
            <w:r w:rsidRPr="00CE0617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CE0617">
              <w:rPr>
                <w:noProof/>
                <w:webHidden/>
                <w:sz w:val="20"/>
                <w:szCs w:val="20"/>
              </w:rPr>
              <w:t>5</w:t>
            </w:r>
            <w:r w:rsidRPr="00CE061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019798" w14:textId="58230670" w:rsidR="00D87C0E" w:rsidRPr="00C53B65" w:rsidRDefault="00D87C0E" w:rsidP="00C53B65">
          <w:pPr>
            <w:spacing w:line="240" w:lineRule="auto"/>
            <w:rPr>
              <w:rFonts w:ascii="Times New Roman" w:hAnsi="Times New Roman" w:cs="Times New Roman"/>
            </w:rPr>
          </w:pPr>
          <w:r w:rsidRPr="00CE0617">
            <w:rPr>
              <w:rFonts w:ascii="Times New Roman" w:hAnsi="Times New Roman" w:cs="Times New Roman"/>
              <w:b/>
              <w:bCs/>
              <w:sz w:val="20"/>
              <w:szCs w:val="20"/>
            </w:rPr>
            <w:fldChar w:fldCharType="end"/>
          </w:r>
        </w:p>
      </w:sdtContent>
    </w:sdt>
    <w:p w14:paraId="6278BDBC" w14:textId="77777777" w:rsidR="00C53B65" w:rsidRPr="004611A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1" w:name="_Toc150083003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lastRenderedPageBreak/>
        <w:t>Wstęp</w:t>
      </w:r>
      <w:bookmarkEnd w:id="1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4D13C743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50083004"/>
      <w:r w:rsidRPr="004611A5">
        <w:rPr>
          <w:rFonts w:ascii="Times New Roman" w:hAnsi="Times New Roman" w:cs="Times New Roman"/>
          <w:b/>
          <w:bCs/>
          <w:color w:val="000000" w:themeColor="text1"/>
        </w:rPr>
        <w:t>Problematyka i zakres pracy</w:t>
      </w:r>
      <w:bookmarkEnd w:id="2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8601331" w14:textId="5AF95341" w:rsidR="00744135" w:rsidRDefault="00744135" w:rsidP="00744135"/>
    <w:p w14:paraId="6699BD3D" w14:textId="4B6341B5" w:rsidR="00F070CD" w:rsidRDefault="00C4039B" w:rsidP="00F070CD">
      <w:pPr>
        <w:ind w:firstLine="360"/>
        <w:jc w:val="both"/>
      </w:pPr>
      <w:r>
        <w:t xml:space="preserve">Prowadzenie działalności gospodarczej od zawsze było wymagającym wyzwaniem. Od czasów powstania pierwszych sklepów przedsiębiorcy starają </w:t>
      </w:r>
      <w:r w:rsidR="001B7051">
        <w:t xml:space="preserve">się </w:t>
      </w:r>
      <w:r>
        <w:t>dotrzeć do jak najszerszego grona odbiorców. Z biegiem czasu ten cel osiągali coraz to nowszymi środkami masowego przekazu, gazetą, radiem, telewizją i najnowsz</w:t>
      </w:r>
      <w:r w:rsidR="001B7051">
        <w:t>ą</w:t>
      </w:r>
      <w:r>
        <w:t xml:space="preserve"> powstałą formą </w:t>
      </w:r>
      <w:r w:rsidR="001B7051">
        <w:t>– Internetem</w:t>
      </w:r>
      <w:r>
        <w:t xml:space="preserve">. Ten ostatni </w:t>
      </w:r>
      <w:r w:rsidR="00E363F0">
        <w:t xml:space="preserve">sposób </w:t>
      </w:r>
      <w:r>
        <w:t>stał się normą, która jest niezbędna do przetrwania, a nawet istnienia współczesnej działalności gospodarczej. Statystyczny konsument stał się wygodniejszy przez ogólną wirtualizację świata, przez co</w:t>
      </w:r>
      <w:r w:rsidR="00F070CD">
        <w:t xml:space="preserve"> posiadanie internetowej sprzedaży może stać się czynnikiem </w:t>
      </w:r>
      <w:r w:rsidR="00E363F0">
        <w:t>kluczowym</w:t>
      </w:r>
      <w:r w:rsidR="00F070CD">
        <w:t xml:space="preserve"> w przypadku wyboru sklepu w którym dokona się zakupu produktu. E-commerce jest obecnie jedną z najbardziej dochodowych gałęzi biznesu, a co za tym idzie, chcąc przetrwać na rynku przedsiębiorcy zmuszeni są do wyboru tej formy handlu.</w:t>
      </w:r>
    </w:p>
    <w:p w14:paraId="74CD54BF" w14:textId="0CB785F9" w:rsidR="00F070CD" w:rsidRDefault="00F070CD" w:rsidP="00E363F0">
      <w:pPr>
        <w:ind w:firstLine="360"/>
        <w:jc w:val="both"/>
      </w:pPr>
      <w:r>
        <w:t>Dodatkowym czynnikiem, które również jest ważny przy prowadzeniu działalności gospodarczej jest skuteczne planowanie pracy. W dzisiejszych czasach, kiedy świat wymaga coraz bardziej niebanalnych pomysłów, trzymanie planu pracy w głowie przestaje być możliwe</w:t>
      </w:r>
      <w:r w:rsidR="00902CA1">
        <w:t xml:space="preserve"> przez złożoność wytwarzanych produktów. Kluczowe w tym przypadku staję się miejsce w którym możemy trzymać plan naszej pracy, co już zrobiliśmy, a co należy jeszcze zrobić. Można tego dokonać na różne sposoby za pomocą specjalnej tablicy lub zwykłej kartki papieru, jednak formą, która najlepiej się sprawdzi w większości przypadków to dedykowane miejsce do tego typu aktywności. Takim miejscem są wszelkiego typu programy wspomagające zarządzanie projektami, pozwalają one kategoryzować naszą prac</w:t>
      </w:r>
      <w:r w:rsidR="00E363F0">
        <w:t>ę</w:t>
      </w:r>
      <w:r w:rsidR="00902CA1">
        <w:t xml:space="preserve"> i skutecznie ją zaplanować, a co ważniejsze są dostępne z każdego miejsca</w:t>
      </w:r>
      <w:r w:rsidR="00E363F0">
        <w:t xml:space="preserve">, a jednocześnie są </w:t>
      </w:r>
      <w:r w:rsidR="00902CA1">
        <w:t>szybsze w użyciu niż inne sposoby na zarządzanie projektem.</w:t>
      </w:r>
    </w:p>
    <w:p w14:paraId="6BD51281" w14:textId="26E97B0C" w:rsidR="00DF074D" w:rsidRDefault="00DF074D" w:rsidP="00E363F0">
      <w:pPr>
        <w:ind w:firstLine="360"/>
        <w:jc w:val="both"/>
      </w:pPr>
      <w:r>
        <w:t xml:space="preserve">Zakresem prac będzie analiza procesów towarzyszących obecnie w procesie wytwarzania i zamawiania produktu oraz pozostałych potrzeb konsumenckich i przełożenie tego na wymagania funkcjonalne i niefunkcjonalne oprogramowania. Dodatkowo poddane analizie i porównaniu zostaną obecnie dostępne rozwiązania na rynku wspierające projektowanie i na bazie ich wad i zalet </w:t>
      </w:r>
      <w:r>
        <w:t>stworzona zostanie nowa aplikacja</w:t>
      </w:r>
      <w:r>
        <w:t>.</w:t>
      </w:r>
    </w:p>
    <w:p w14:paraId="0B406CD4" w14:textId="77777777" w:rsidR="007D14D6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50083005"/>
      <w:r w:rsidRPr="004611A5">
        <w:rPr>
          <w:rFonts w:ascii="Times New Roman" w:hAnsi="Times New Roman" w:cs="Times New Roman"/>
          <w:b/>
          <w:bCs/>
          <w:color w:val="000000" w:themeColor="text1"/>
        </w:rPr>
        <w:t>Cele pracy</w:t>
      </w:r>
      <w:bookmarkEnd w:id="3"/>
    </w:p>
    <w:p w14:paraId="1BFF3B1B" w14:textId="77777777" w:rsidR="00DF074D" w:rsidRDefault="00DF074D" w:rsidP="00CE0617"/>
    <w:p w14:paraId="427171F4" w14:textId="51B9E047" w:rsidR="00CE0617" w:rsidRDefault="00DF074D" w:rsidP="00DF074D">
      <w:pPr>
        <w:ind w:firstLine="360"/>
      </w:pPr>
      <w:r>
        <w:t xml:space="preserve">Celem niniejszej pracy jest </w:t>
      </w:r>
      <w:r w:rsidR="00150438">
        <w:t>analiza wy</w:t>
      </w:r>
      <w:r w:rsidR="00BB5E9E">
        <w:t>branych istniejących aplikacji na rynku wspierających proces projektowania poprzez porównanie ich mocnych i słabych stron. Na podstawie przeprowadzonej analizy i sylwetki klienta zostanie utworzona nowa aplikacja webowa, która będzie automatyzować proces wytwarzania i zamawiania gier planszowych poprzez łączenie najlepszych cech i omijanie popełnionych błędów w porównywanych serwisach. Powstałe rozwiązanie końcowo zostanie porównane z wcześniej analizowanymi dostępnymi serwisami na rynku, w celu podsumowania czy wszystkie założenia zostały spełnione.</w:t>
      </w:r>
    </w:p>
    <w:p w14:paraId="29B3E314" w14:textId="77777777" w:rsidR="00CD2150" w:rsidRDefault="00CD2150" w:rsidP="00DF074D">
      <w:pPr>
        <w:ind w:firstLine="360"/>
      </w:pPr>
    </w:p>
    <w:p w14:paraId="2FB27D76" w14:textId="77777777" w:rsidR="00CD2150" w:rsidRDefault="00CD2150" w:rsidP="00DF074D">
      <w:pPr>
        <w:ind w:firstLine="360"/>
      </w:pPr>
    </w:p>
    <w:p w14:paraId="3AF20BBB" w14:textId="77777777" w:rsidR="00CD2150" w:rsidRPr="00CE0617" w:rsidRDefault="00CD2150" w:rsidP="00DF074D">
      <w:pPr>
        <w:ind w:firstLine="360"/>
      </w:pPr>
    </w:p>
    <w:p w14:paraId="0AD039BF" w14:textId="384790EF" w:rsidR="00C53B65" w:rsidRDefault="007D14D6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5008300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Układ pracy</w:t>
      </w:r>
      <w:bookmarkEnd w:id="4"/>
      <w:r w:rsidR="00C53B65"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0B564E04" w14:textId="77777777" w:rsidR="00744135" w:rsidRPr="00744135" w:rsidRDefault="00744135" w:rsidP="00744135"/>
    <w:p w14:paraId="71441725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50083007"/>
      <w:r w:rsidRPr="004611A5">
        <w:rPr>
          <w:rFonts w:ascii="Times New Roman" w:hAnsi="Times New Roman" w:cs="Times New Roman"/>
          <w:b/>
          <w:bCs/>
          <w:color w:val="000000" w:themeColor="text1"/>
        </w:rPr>
        <w:lastRenderedPageBreak/>
        <w:t>Przegląd literatury</w:t>
      </w:r>
      <w:bookmarkEnd w:id="5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C38E093" w14:textId="77777777" w:rsidR="00C53B65" w:rsidRPr="004611A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6" w:name="_Toc150083008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Przegląd wybranych aplikacji wspomagających projektowanie gier planszowych</w:t>
      </w:r>
      <w:bookmarkEnd w:id="6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0D0C443E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50083009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Aplikacja webowa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</w:rPr>
        <w:t>Ntask</w:t>
      </w:r>
      <w:bookmarkEnd w:id="7"/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AA2B406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50083010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Aplikacja webowa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</w:rPr>
        <w:t>Jira</w:t>
      </w:r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Software</w:t>
      </w:r>
      <w:bookmarkEnd w:id="8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3EE1182E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50083011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Aplikacja webowa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</w:rPr>
        <w:t>Trello</w:t>
      </w:r>
      <w:bookmarkEnd w:id="9"/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C6979EC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50083012"/>
      <w:r w:rsidRPr="004611A5">
        <w:rPr>
          <w:rFonts w:ascii="Times New Roman" w:hAnsi="Times New Roman" w:cs="Times New Roman"/>
          <w:b/>
          <w:bCs/>
          <w:color w:val="000000" w:themeColor="text1"/>
        </w:rPr>
        <w:t>Zalety i wady wybranych aplikacji wspomagających projektowanie gier planszowych</w:t>
      </w:r>
      <w:bookmarkEnd w:id="10"/>
    </w:p>
    <w:p w14:paraId="55772B13" w14:textId="77777777" w:rsidR="00C53B65" w:rsidRPr="004611A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11" w:name="_Toc150083013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Stos technologiczny</w:t>
      </w:r>
      <w:bookmarkEnd w:id="11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57BC57A9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50083014"/>
      <w:r w:rsidRPr="004611A5">
        <w:rPr>
          <w:rFonts w:ascii="Times New Roman" w:hAnsi="Times New Roman" w:cs="Times New Roman"/>
          <w:b/>
          <w:bCs/>
          <w:color w:val="000000" w:themeColor="text1"/>
        </w:rPr>
        <w:t>Uzasadnienie wyboru technologii</w:t>
      </w:r>
      <w:bookmarkEnd w:id="12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F7BCD7A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50083015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Język programowania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</w:rPr>
        <w:t>TypeScript</w:t>
      </w:r>
      <w:bookmarkEnd w:id="13"/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7B86AE6A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4" w:name="_Toc150083016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Framework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>NestJS</w:t>
      </w:r>
      <w:bookmarkEnd w:id="14"/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</w:p>
    <w:p w14:paraId="78DE0454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5" w:name="_Toc150083017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>Framework React</w:t>
      </w:r>
      <w:bookmarkEnd w:id="15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</w:p>
    <w:p w14:paraId="7858F30A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6" w:name="_Toc150083018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Baza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>danych</w:t>
      </w:r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PostgreSQL</w:t>
      </w:r>
      <w:bookmarkEnd w:id="16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</w:p>
    <w:p w14:paraId="0770AF76" w14:textId="77777777" w:rsidR="00C53B65" w:rsidRPr="004611A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17" w:name="_Toc150083019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Cykl projektowy aplikacji webowej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BoardDesigner</w:t>
      </w:r>
      <w:bookmarkEnd w:id="17"/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0907F9D8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150083020"/>
      <w:r w:rsidRPr="004611A5">
        <w:rPr>
          <w:rFonts w:ascii="Times New Roman" w:hAnsi="Times New Roman" w:cs="Times New Roman"/>
          <w:b/>
          <w:bCs/>
          <w:color w:val="000000" w:themeColor="text1"/>
        </w:rPr>
        <w:t>Sylwetka klienta i jego wymagania</w:t>
      </w:r>
      <w:bookmarkEnd w:id="18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12087AE2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150083021"/>
      <w:r w:rsidRPr="004611A5">
        <w:rPr>
          <w:rFonts w:ascii="Times New Roman" w:hAnsi="Times New Roman" w:cs="Times New Roman"/>
          <w:b/>
          <w:bCs/>
          <w:color w:val="000000" w:themeColor="text1"/>
        </w:rPr>
        <w:t>Wymagania funkcjonalne</w:t>
      </w:r>
      <w:bookmarkEnd w:id="19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A5EF868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50083022"/>
      <w:r w:rsidRPr="004611A5">
        <w:rPr>
          <w:rFonts w:ascii="Times New Roman" w:hAnsi="Times New Roman" w:cs="Times New Roman"/>
          <w:b/>
          <w:bCs/>
          <w:color w:val="000000" w:themeColor="text1"/>
        </w:rPr>
        <w:t>Wymagania niefunkcjonalne</w:t>
      </w:r>
      <w:bookmarkEnd w:id="20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86C927C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150083023"/>
      <w:r w:rsidRPr="004611A5">
        <w:rPr>
          <w:rFonts w:ascii="Times New Roman" w:hAnsi="Times New Roman" w:cs="Times New Roman"/>
          <w:b/>
          <w:bCs/>
          <w:color w:val="000000" w:themeColor="text1"/>
        </w:rPr>
        <w:t>Architektura aplikacji</w:t>
      </w:r>
      <w:bookmarkEnd w:id="21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83C7DAE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150083024"/>
      <w:r w:rsidRPr="004611A5">
        <w:rPr>
          <w:rFonts w:ascii="Times New Roman" w:hAnsi="Times New Roman" w:cs="Times New Roman"/>
          <w:b/>
          <w:bCs/>
          <w:color w:val="000000" w:themeColor="text1"/>
        </w:rPr>
        <w:t>Implementacja – punkty kluczowe</w:t>
      </w:r>
      <w:bookmarkEnd w:id="22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3AE65DD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50083025"/>
      <w:r w:rsidRPr="004611A5">
        <w:rPr>
          <w:rFonts w:ascii="Times New Roman" w:hAnsi="Times New Roman" w:cs="Times New Roman"/>
          <w:b/>
          <w:bCs/>
          <w:color w:val="000000" w:themeColor="text1"/>
        </w:rPr>
        <w:lastRenderedPageBreak/>
        <w:t>Testy</w:t>
      </w:r>
      <w:bookmarkEnd w:id="23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7486871B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150083026"/>
      <w:r w:rsidRPr="004611A5">
        <w:rPr>
          <w:rFonts w:ascii="Times New Roman" w:hAnsi="Times New Roman" w:cs="Times New Roman"/>
          <w:b/>
          <w:bCs/>
          <w:color w:val="000000" w:themeColor="text1"/>
        </w:rPr>
        <w:t>Instalacja i konserwacja</w:t>
      </w:r>
      <w:bookmarkEnd w:id="24"/>
    </w:p>
    <w:p w14:paraId="67F9FD02" w14:textId="77777777" w:rsidR="00C53B65" w:rsidRPr="004611A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25" w:name="_Toc150083027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Podręcznik użytkowania aplikacji webowej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BoardDesigner</w:t>
      </w:r>
      <w:bookmarkEnd w:id="25"/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7C6C2CA2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6" w:name="_Toc150083028"/>
      <w:r w:rsidRPr="004611A5">
        <w:rPr>
          <w:rFonts w:ascii="Times New Roman" w:hAnsi="Times New Roman" w:cs="Times New Roman"/>
          <w:b/>
          <w:bCs/>
          <w:color w:val="000000" w:themeColor="text1"/>
        </w:rPr>
        <w:t>Wprowadzenie do panelu klienta</w:t>
      </w:r>
      <w:bookmarkEnd w:id="26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CF94D2B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150083029"/>
      <w:r w:rsidRPr="004611A5">
        <w:rPr>
          <w:rFonts w:ascii="Times New Roman" w:hAnsi="Times New Roman" w:cs="Times New Roman"/>
          <w:b/>
          <w:bCs/>
          <w:color w:val="000000" w:themeColor="text1"/>
        </w:rPr>
        <w:t>Wprowadzenie do panelu pracownika</w:t>
      </w:r>
      <w:bookmarkEnd w:id="27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3125072" w14:textId="77777777" w:rsidR="00C53B65" w:rsidRPr="004611A5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8" w:name="_Toc150083030"/>
      <w:r w:rsidRPr="004611A5">
        <w:rPr>
          <w:rFonts w:ascii="Times New Roman" w:hAnsi="Times New Roman" w:cs="Times New Roman"/>
          <w:b/>
          <w:bCs/>
          <w:color w:val="000000" w:themeColor="text1"/>
        </w:rPr>
        <w:t>Zarządzanie aplikacją</w:t>
      </w:r>
      <w:bookmarkEnd w:id="28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0A51FD9" w14:textId="77777777" w:rsidR="00C53B65" w:rsidRPr="004611A5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50083031"/>
      <w:r w:rsidRPr="004611A5">
        <w:rPr>
          <w:rFonts w:ascii="Times New Roman" w:hAnsi="Times New Roman" w:cs="Times New Roman"/>
          <w:b/>
          <w:bCs/>
          <w:color w:val="000000" w:themeColor="text1"/>
        </w:rPr>
        <w:t>Zarządzanie projektami</w:t>
      </w:r>
      <w:bookmarkEnd w:id="29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9C39A07" w14:textId="77777777" w:rsidR="00C53B65" w:rsidRPr="004611A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30" w:name="_Toc150083032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Podsumowanie</w:t>
      </w:r>
      <w:bookmarkEnd w:id="30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0FF8E25A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31" w:name="_Toc150083033"/>
      <w:r w:rsidRPr="004611A5">
        <w:rPr>
          <w:rFonts w:ascii="Times New Roman" w:hAnsi="Times New Roman" w:cs="Times New Roman"/>
          <w:b/>
          <w:bCs/>
          <w:color w:val="000000" w:themeColor="text1"/>
        </w:rPr>
        <w:t>Wnioski</w:t>
      </w:r>
      <w:bookmarkEnd w:id="31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A104812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32" w:name="_Toc150083034"/>
      <w:r w:rsidRPr="004611A5">
        <w:rPr>
          <w:rFonts w:ascii="Times New Roman" w:hAnsi="Times New Roman" w:cs="Times New Roman"/>
          <w:b/>
          <w:bCs/>
          <w:color w:val="000000" w:themeColor="text1"/>
        </w:rPr>
        <w:t>Perspektywy dalszego rozwoju tematyki</w:t>
      </w:r>
      <w:bookmarkEnd w:id="32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3DA9CF47" w14:textId="77777777" w:rsidR="00C53B65" w:rsidRPr="004611A5" w:rsidRDefault="00C53B65" w:rsidP="00C53B65">
      <w:pPr>
        <w:pStyle w:val="Nagwek1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33" w:name="_Toc150083035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Spis rysunków</w:t>
      </w:r>
      <w:bookmarkEnd w:id="33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3681B07C" w14:textId="77777777" w:rsidR="00C53B65" w:rsidRPr="004611A5" w:rsidRDefault="00C53B65" w:rsidP="00C53B65">
      <w:pPr>
        <w:pStyle w:val="Nagwek1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34" w:name="_Toc150083036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Spis tabel</w:t>
      </w:r>
      <w:bookmarkEnd w:id="34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285C48C9" w14:textId="77777777" w:rsidR="00C53B65" w:rsidRPr="004611A5" w:rsidRDefault="00C53B65" w:rsidP="00C53B65">
      <w:pPr>
        <w:pStyle w:val="Nagwek1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35" w:name="_Toc150083037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Bibliografia</w:t>
      </w:r>
      <w:bookmarkEnd w:id="35"/>
    </w:p>
    <w:p w14:paraId="59409096" w14:textId="77777777" w:rsidR="00D87C0E" w:rsidRPr="00400F41" w:rsidRDefault="00D87C0E" w:rsidP="00C53B65">
      <w:pPr>
        <w:pStyle w:val="Bezodstpw"/>
        <w:rPr>
          <w:rFonts w:ascii="Times New Roman" w:hAnsi="Times New Roman" w:cs="Times New Roman"/>
          <w:sz w:val="28"/>
          <w:szCs w:val="28"/>
        </w:rPr>
      </w:pPr>
    </w:p>
    <w:p w14:paraId="6608C449" w14:textId="77777777" w:rsidR="00D87C0E" w:rsidRPr="00400F41" w:rsidRDefault="00D87C0E" w:rsidP="00C53B65">
      <w:pPr>
        <w:pStyle w:val="Bezodstpw"/>
        <w:rPr>
          <w:rFonts w:ascii="Times New Roman" w:hAnsi="Times New Roman" w:cs="Times New Roman"/>
          <w:sz w:val="28"/>
          <w:szCs w:val="28"/>
        </w:rPr>
      </w:pPr>
    </w:p>
    <w:p w14:paraId="513628B5" w14:textId="77777777" w:rsidR="00D87C0E" w:rsidRPr="00400F41" w:rsidRDefault="00D87C0E" w:rsidP="00C53B65">
      <w:pPr>
        <w:pStyle w:val="Bezodstpw"/>
        <w:rPr>
          <w:rFonts w:ascii="Times New Roman" w:hAnsi="Times New Roman" w:cs="Times New Roman"/>
          <w:sz w:val="28"/>
          <w:szCs w:val="28"/>
        </w:rPr>
      </w:pPr>
    </w:p>
    <w:p w14:paraId="7F926B8A" w14:textId="77777777" w:rsidR="00D87C0E" w:rsidRPr="00400F41" w:rsidRDefault="00D87C0E" w:rsidP="00C53B65">
      <w:pPr>
        <w:pStyle w:val="Bezodstpw"/>
        <w:rPr>
          <w:rFonts w:ascii="Times New Roman" w:hAnsi="Times New Roman" w:cs="Times New Roman"/>
          <w:sz w:val="28"/>
          <w:szCs w:val="28"/>
        </w:rPr>
      </w:pPr>
    </w:p>
    <w:p w14:paraId="106393DE" w14:textId="77777777" w:rsidR="00D87C0E" w:rsidRPr="00400F41" w:rsidRDefault="00D87C0E" w:rsidP="00C53B65">
      <w:pPr>
        <w:pStyle w:val="Bezodstpw"/>
        <w:rPr>
          <w:rFonts w:ascii="Times New Roman" w:hAnsi="Times New Roman" w:cs="Times New Roman"/>
          <w:sz w:val="28"/>
          <w:szCs w:val="28"/>
        </w:rPr>
      </w:pPr>
    </w:p>
    <w:p w14:paraId="5EFEE121" w14:textId="77777777" w:rsidR="00D87C0E" w:rsidRPr="00400F41" w:rsidRDefault="00D87C0E" w:rsidP="00C53B65">
      <w:pPr>
        <w:pStyle w:val="Bezodstpw"/>
        <w:rPr>
          <w:rFonts w:ascii="Times New Roman" w:hAnsi="Times New Roman" w:cs="Times New Roman"/>
          <w:sz w:val="28"/>
          <w:szCs w:val="28"/>
        </w:rPr>
      </w:pPr>
    </w:p>
    <w:p w14:paraId="2B7C5781" w14:textId="77610249" w:rsidR="00C53B65" w:rsidRPr="00400F41" w:rsidRDefault="00C53B65" w:rsidP="00C53B65">
      <w:pPr>
        <w:pStyle w:val="Nagwek1"/>
        <w:spacing w:line="240" w:lineRule="auto"/>
      </w:pPr>
    </w:p>
    <w:sectPr w:rsidR="00C53B65" w:rsidRPr="00400F41"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06F7C" w14:textId="77777777" w:rsidR="00ED35AB" w:rsidRDefault="00ED35AB" w:rsidP="00417FB7">
      <w:pPr>
        <w:spacing w:after="0" w:line="240" w:lineRule="auto"/>
      </w:pPr>
      <w:r>
        <w:separator/>
      </w:r>
    </w:p>
  </w:endnote>
  <w:endnote w:type="continuationSeparator" w:id="0">
    <w:p w14:paraId="7B9DF331" w14:textId="77777777" w:rsidR="00ED35AB" w:rsidRDefault="00ED35AB" w:rsidP="00417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0083397"/>
      <w:docPartObj>
        <w:docPartGallery w:val="Page Numbers (Bottom of Page)"/>
        <w:docPartUnique/>
      </w:docPartObj>
    </w:sdtPr>
    <w:sdtContent>
      <w:p w14:paraId="1C930F9D" w14:textId="0C24389C" w:rsidR="00417FB7" w:rsidRDefault="00417FB7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214CDF" w14:textId="77777777" w:rsidR="00417FB7" w:rsidRDefault="00417FB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7ABFB" w14:textId="77777777" w:rsidR="00ED35AB" w:rsidRDefault="00ED35AB" w:rsidP="00417FB7">
      <w:pPr>
        <w:spacing w:after="0" w:line="240" w:lineRule="auto"/>
      </w:pPr>
      <w:r>
        <w:separator/>
      </w:r>
    </w:p>
  </w:footnote>
  <w:footnote w:type="continuationSeparator" w:id="0">
    <w:p w14:paraId="5B720F66" w14:textId="77777777" w:rsidR="00ED35AB" w:rsidRDefault="00ED35AB" w:rsidP="00417F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7537D"/>
    <w:multiLevelType w:val="multilevel"/>
    <w:tmpl w:val="77D6B4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B1D1578"/>
    <w:multiLevelType w:val="hybridMultilevel"/>
    <w:tmpl w:val="C7B4EC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E3B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0E6524F"/>
    <w:multiLevelType w:val="hybridMultilevel"/>
    <w:tmpl w:val="C36CA4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83C43"/>
    <w:multiLevelType w:val="hybridMultilevel"/>
    <w:tmpl w:val="F60245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721FF"/>
    <w:multiLevelType w:val="multilevel"/>
    <w:tmpl w:val="43D82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4C407DE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F5D0C6D"/>
    <w:multiLevelType w:val="hybridMultilevel"/>
    <w:tmpl w:val="49E8A3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5590520">
    <w:abstractNumId w:val="4"/>
  </w:num>
  <w:num w:numId="2" w16cid:durableId="295962226">
    <w:abstractNumId w:val="1"/>
  </w:num>
  <w:num w:numId="3" w16cid:durableId="1410687580">
    <w:abstractNumId w:val="3"/>
  </w:num>
  <w:num w:numId="4" w16cid:durableId="271674419">
    <w:abstractNumId w:val="7"/>
  </w:num>
  <w:num w:numId="5" w16cid:durableId="1138188054">
    <w:abstractNumId w:val="2"/>
  </w:num>
  <w:num w:numId="6" w16cid:durableId="1065882946">
    <w:abstractNumId w:val="0"/>
  </w:num>
  <w:num w:numId="7" w16cid:durableId="1137334102">
    <w:abstractNumId w:val="6"/>
  </w:num>
  <w:num w:numId="8" w16cid:durableId="167350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C7E"/>
    <w:rsid w:val="001303DE"/>
    <w:rsid w:val="00150438"/>
    <w:rsid w:val="001B7051"/>
    <w:rsid w:val="002F2EBC"/>
    <w:rsid w:val="00400F41"/>
    <w:rsid w:val="00417FB7"/>
    <w:rsid w:val="004611A5"/>
    <w:rsid w:val="00546161"/>
    <w:rsid w:val="005B0151"/>
    <w:rsid w:val="005C4A21"/>
    <w:rsid w:val="006F6AF6"/>
    <w:rsid w:val="00744135"/>
    <w:rsid w:val="00782C7E"/>
    <w:rsid w:val="007D14D6"/>
    <w:rsid w:val="0080766E"/>
    <w:rsid w:val="00902CA1"/>
    <w:rsid w:val="00997345"/>
    <w:rsid w:val="00AE405A"/>
    <w:rsid w:val="00BB5E9E"/>
    <w:rsid w:val="00C4039B"/>
    <w:rsid w:val="00C53B65"/>
    <w:rsid w:val="00CD2150"/>
    <w:rsid w:val="00CE0617"/>
    <w:rsid w:val="00D87C0E"/>
    <w:rsid w:val="00DD56FE"/>
    <w:rsid w:val="00DF074D"/>
    <w:rsid w:val="00E04F26"/>
    <w:rsid w:val="00E363F0"/>
    <w:rsid w:val="00EA6C29"/>
    <w:rsid w:val="00ED35AB"/>
    <w:rsid w:val="00F0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D48E5"/>
  <w15:chartTrackingRefBased/>
  <w15:docId w15:val="{C50A3B8C-0265-49BE-96FC-9C9B096EB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87C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5">
    <w:name w:val="heading 5"/>
    <w:basedOn w:val="Normalny"/>
    <w:link w:val="Nagwek5Znak"/>
    <w:uiPriority w:val="9"/>
    <w:qFormat/>
    <w:rsid w:val="00417FB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5Znak">
    <w:name w:val="Nagłówek 5 Znak"/>
    <w:basedOn w:val="Domylnaczcionkaakapitu"/>
    <w:link w:val="Nagwek5"/>
    <w:uiPriority w:val="9"/>
    <w:rsid w:val="00417FB7"/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paragraph" w:styleId="Bezodstpw">
    <w:name w:val="No Spacing"/>
    <w:uiPriority w:val="1"/>
    <w:qFormat/>
    <w:rsid w:val="00417FB7"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17FB7"/>
  </w:style>
  <w:style w:type="paragraph" w:styleId="Stopka">
    <w:name w:val="footer"/>
    <w:basedOn w:val="Normalny"/>
    <w:link w:val="Stopka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17FB7"/>
  </w:style>
  <w:style w:type="character" w:customStyle="1" w:styleId="Nagwek1Znak">
    <w:name w:val="Nagłówek 1 Znak"/>
    <w:basedOn w:val="Domylnaczcionkaakapitu"/>
    <w:link w:val="Nagwek1"/>
    <w:uiPriority w:val="9"/>
    <w:rsid w:val="00D87C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87C0E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D87C0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D87C0E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F6A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0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6C315-C879-4EEF-9C41-D5C132D50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1070</Words>
  <Characters>6425</Characters>
  <Application>Microsoft Office Word</Application>
  <DocSecurity>0</DocSecurity>
  <Lines>53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Biskupski</dc:creator>
  <cp:keywords/>
  <dc:description/>
  <cp:lastModifiedBy>Damian Biskupski</cp:lastModifiedBy>
  <cp:revision>18</cp:revision>
  <dcterms:created xsi:type="dcterms:W3CDTF">2023-10-23T17:41:00Z</dcterms:created>
  <dcterms:modified xsi:type="dcterms:W3CDTF">2023-11-05T12:51:00Z</dcterms:modified>
</cp:coreProperties>
</file>