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324A7861" w:rsidR="005B4D64" w:rsidRPr="00ED0414" w:rsidRDefault="005B4D64">
      <w:pPr>
        <w:rPr>
          <w:rFonts w:cstheme="minorHAnsi"/>
        </w:rPr>
      </w:pPr>
    </w:p>
    <w:p w14:paraId="6DF2C980" w14:textId="7CA09491" w:rsidR="005B4D64" w:rsidRPr="00ED0414" w:rsidRDefault="005B4D64">
      <w:pPr>
        <w:rPr>
          <w:rFonts w:cstheme="minorHAnsi"/>
        </w:rPr>
      </w:pPr>
    </w:p>
    <w:p w14:paraId="1629173C" w14:textId="1864A6F3" w:rsidR="005B4D64" w:rsidRPr="00ED0414" w:rsidRDefault="005B4D64">
      <w:pPr>
        <w:rPr>
          <w:rFonts w:cstheme="minorHAnsi"/>
        </w:rPr>
      </w:pPr>
    </w:p>
    <w:p w14:paraId="416D0348" w14:textId="382F896B" w:rsidR="005B4D64" w:rsidRPr="00ED0414" w:rsidRDefault="005B4D64">
      <w:pPr>
        <w:rPr>
          <w:rFonts w:cstheme="minorHAnsi"/>
        </w:rPr>
      </w:pPr>
    </w:p>
    <w:p w14:paraId="0E23BAA0" w14:textId="186ADB94" w:rsidR="005B4D64" w:rsidRPr="00ED0414" w:rsidRDefault="005B4D64">
      <w:pPr>
        <w:rPr>
          <w:rFonts w:cstheme="minorHAnsi"/>
        </w:rPr>
      </w:pPr>
    </w:p>
    <w:p w14:paraId="5316A413" w14:textId="36C2C19F" w:rsidR="005B4D64" w:rsidRPr="00ED0414" w:rsidRDefault="005B4D64">
      <w:pPr>
        <w:rPr>
          <w:rFonts w:cstheme="minorHAnsi"/>
        </w:rPr>
      </w:pPr>
    </w:p>
    <w:p w14:paraId="26A161F1" w14:textId="5393ABC9" w:rsidR="005B4D64" w:rsidRPr="00ED0414" w:rsidRDefault="005B4D64">
      <w:pPr>
        <w:rPr>
          <w:rFonts w:cstheme="minorHAnsi"/>
        </w:rPr>
      </w:pPr>
    </w:p>
    <w:p w14:paraId="183729C1" w14:textId="539A2AC1" w:rsidR="005B4D64" w:rsidRPr="00ED0414" w:rsidRDefault="005B4D64">
      <w:pPr>
        <w:rPr>
          <w:rFonts w:cstheme="minorHAnsi"/>
        </w:rPr>
      </w:pPr>
    </w:p>
    <w:p w14:paraId="0BBB3AF5" w14:textId="313DBBAA" w:rsidR="005B4D64" w:rsidRPr="00ED0414" w:rsidRDefault="005B4D64">
      <w:pPr>
        <w:rPr>
          <w:rFonts w:cstheme="minorHAnsi"/>
        </w:rPr>
      </w:pP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Đạt Huỳnh</w:t>
      </w:r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ED0414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Đạt Huỳnh</w:t>
            </w:r>
          </w:p>
        </w:tc>
        <w:tc>
          <w:tcPr>
            <w:tcW w:w="745" w:type="pct"/>
          </w:tcPr>
          <w:p w14:paraId="0360119B" w14:textId="3F225790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 w:rsidR="00FE3FA9"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 w:rsidR="00FE3FA9"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 w:rsidR="00FE3FA9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ED0414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1B8A1B5C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45" w:type="pct"/>
          </w:tcPr>
          <w:p w14:paraId="1C4867E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77777777" w:rsidR="00665C9A" w:rsidRPr="00ED0414" w:rsidRDefault="00665C9A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2A4A4803" w14:textId="77777777" w:rsidR="007430A0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481671779" w:history="1">
            <w:r w:rsidR="007430A0" w:rsidRPr="009C46C3">
              <w:rPr>
                <w:rStyle w:val="Hyperlink"/>
                <w:noProof/>
              </w:rPr>
              <w:t>1.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Introduction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_Toc481671779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3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7EB960C5" w14:textId="77777777" w:rsidR="007430A0" w:rsidRDefault="00FF67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0" w:history="1">
            <w:r w:rsidR="007430A0" w:rsidRPr="009C46C3">
              <w:rPr>
                <w:rStyle w:val="Hyperlink"/>
                <w:noProof/>
              </w:rPr>
              <w:t>1.1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Purpose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_Toc481671780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3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28C262EC" w14:textId="77777777" w:rsidR="007430A0" w:rsidRDefault="00FF67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1" w:history="1">
            <w:r w:rsidR="007430A0" w:rsidRPr="009C46C3">
              <w:rPr>
                <w:rStyle w:val="Hyperlink"/>
                <w:noProof/>
              </w:rPr>
              <w:t>1.2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Audience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_Toc481671781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59CD3A" w14:textId="77777777" w:rsidR="007430A0" w:rsidRDefault="00FF67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2" w:history="1">
            <w:r w:rsidR="007430A0" w:rsidRPr="009C46C3">
              <w:rPr>
                <w:rStyle w:val="Hyperlink"/>
                <w:noProof/>
              </w:rPr>
              <w:t>2.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bCs/>
                <w:noProof/>
              </w:rPr>
              <w:t>Project Stakeholder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_Toc481671782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230D93" w14:textId="77777777" w:rsidR="007430A0" w:rsidRDefault="00FF67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3" w:history="1">
            <w:r w:rsidR="007430A0" w:rsidRPr="009C46C3">
              <w:rPr>
                <w:rStyle w:val="Hyperlink"/>
                <w:noProof/>
              </w:rPr>
              <w:t>2.1 Roles &amp; Responsibility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_Toc481671783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0FCCA2A3" w14:textId="77777777" w:rsidR="007430A0" w:rsidRDefault="00FF67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4" w:history="1">
            <w:r w:rsidR="007430A0" w:rsidRPr="009C46C3">
              <w:rPr>
                <w:rStyle w:val="Hyperlink"/>
                <w:noProof/>
              </w:rPr>
              <w:t>3.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bCs/>
                <w:noProof/>
              </w:rPr>
              <w:t>Project Stakeholder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_Toc481671784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5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3887FFB6" w14:textId="77777777" w:rsidR="007430A0" w:rsidRDefault="00FF67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5" w:history="1">
            <w:r w:rsidR="007430A0" w:rsidRPr="009C46C3">
              <w:rPr>
                <w:rStyle w:val="Hyperlink"/>
                <w:noProof/>
              </w:rPr>
              <w:t>3.1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Roles &amp; Responsibility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_Toc481671785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5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5469C14F" w14:textId="77777777" w:rsidR="007430A0" w:rsidRDefault="00FF67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6" w:history="1">
            <w:r w:rsidR="007430A0" w:rsidRPr="009C46C3">
              <w:rPr>
                <w:rStyle w:val="Hyperlink"/>
                <w:i/>
                <w:noProof/>
              </w:rPr>
              <w:t>3.3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i/>
                <w:noProof/>
              </w:rPr>
              <w:t>Project Manager with Mentor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_Toc481671786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6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7829C585" w14:textId="77777777" w:rsidR="007430A0" w:rsidRDefault="00FF67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7" w:history="1">
            <w:r w:rsidR="007430A0" w:rsidRPr="009C46C3">
              <w:rPr>
                <w:rStyle w:val="Hyperlink"/>
                <w:noProof/>
              </w:rPr>
              <w:t>4.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References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_Toc481671787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6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55F217" w14:textId="77777777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481671779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20138093" w:rsidR="00D15958" w:rsidRDefault="007B1E4E" w:rsidP="00D15958">
      <w:pPr>
        <w:pStyle w:val="Heading2"/>
        <w:numPr>
          <w:ilvl w:val="1"/>
          <w:numId w:val="6"/>
        </w:numPr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481671780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  <w:bookmarkStart w:id="6" w:name="_GoBack"/>
      <w:bookmarkEnd w:id="6"/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0B117BD1" w14:textId="77777777" w:rsidR="00E660D3" w:rsidRPr="00E660D3" w:rsidRDefault="00E660D3" w:rsidP="00E660D3"/>
    <w:p w14:paraId="0C8686A9" w14:textId="031E56A2" w:rsidR="007B1E4E" w:rsidRPr="00FE3FA9" w:rsidRDefault="008E630F" w:rsidP="00B40309">
      <w:pPr>
        <w:pStyle w:val="Heading2"/>
        <w:numPr>
          <w:ilvl w:val="1"/>
          <w:numId w:val="6"/>
        </w:numPr>
        <w:rPr>
          <w:rStyle w:val="Strong"/>
          <w:rFonts w:asciiTheme="minorHAnsi" w:hAnsiTheme="minorHAnsi" w:cstheme="minorHAnsi"/>
          <w:color w:val="2E74B5" w:themeColor="accent1" w:themeShade="BF"/>
          <w:sz w:val="24"/>
          <w:szCs w:val="24"/>
        </w:rPr>
      </w:pPr>
      <w:bookmarkStart w:id="7" w:name="_Toc481671781"/>
      <w:r w:rsidRPr="00FE3FA9">
        <w:rPr>
          <w:rStyle w:val="Strong"/>
          <w:rFonts w:asciiTheme="minorHAnsi" w:hAnsiTheme="minorHAnsi" w:cstheme="minorHAnsi"/>
          <w:color w:val="2E74B5" w:themeColor="accent1" w:themeShade="BF"/>
          <w:sz w:val="24"/>
          <w:szCs w:val="24"/>
        </w:rPr>
        <w:t>Audience</w:t>
      </w:r>
      <w:bookmarkEnd w:id="7"/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2410"/>
        <w:gridCol w:w="3402"/>
        <w:gridCol w:w="4358"/>
      </w:tblGrid>
      <w:tr w:rsidR="008E630F" w:rsidRPr="00ED0414" w14:paraId="72EF0D65" w14:textId="77777777" w:rsidTr="00FE3FA9">
        <w:tc>
          <w:tcPr>
            <w:tcW w:w="2410" w:type="dxa"/>
            <w:shd w:val="clear" w:color="auto" w:fill="2E74B5" w:themeFill="accent1" w:themeFillShade="BF"/>
          </w:tcPr>
          <w:p w14:paraId="1FCC21DA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14:paraId="753B7153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358" w:type="dxa"/>
            <w:shd w:val="clear" w:color="auto" w:fill="2E74B5" w:themeFill="accent1" w:themeFillShade="BF"/>
          </w:tcPr>
          <w:p w14:paraId="047761C9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E630F" w:rsidRPr="00ED0414" w14:paraId="7B9E0969" w14:textId="77777777" w:rsidTr="00917037">
        <w:tc>
          <w:tcPr>
            <w:tcW w:w="2410" w:type="dxa"/>
          </w:tcPr>
          <w:p w14:paraId="57E1D06E" w14:textId="57700DB9" w:rsidR="008E630F" w:rsidRPr="00ED0414" w:rsidRDefault="00615B5A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="008E630F" w:rsidRPr="00ED0414">
              <w:rPr>
                <w:rFonts w:cstheme="minorHAnsi"/>
                <w:color w:val="000000" w:themeColor="text1"/>
                <w:sz w:val="24"/>
                <w:szCs w:val="24"/>
              </w:rPr>
              <w:t>eam Member</w:t>
            </w:r>
          </w:p>
        </w:tc>
        <w:tc>
          <w:tcPr>
            <w:tcW w:w="3402" w:type="dxa"/>
          </w:tcPr>
          <w:p w14:paraId="2D4B00FD" w14:textId="77777777" w:rsidR="008E630F" w:rsidRDefault="00C85C85" w:rsidP="008E630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Huỳnh Tuấn Đạt</w:t>
            </w:r>
          </w:p>
          <w:p w14:paraId="711A33F3" w14:textId="77777777" w:rsidR="00C85C85" w:rsidRDefault="00C85C85" w:rsidP="008E630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Nguyễn Anh Minh</w:t>
            </w:r>
          </w:p>
          <w:p w14:paraId="140F60D2" w14:textId="77777777" w:rsidR="00C85C85" w:rsidRDefault="00C85C85" w:rsidP="008E630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Phan Quốc Nhân</w:t>
            </w:r>
          </w:p>
          <w:p w14:paraId="2EBF239A" w14:textId="77777777" w:rsidR="00C85C85" w:rsidRDefault="00C85C85" w:rsidP="008E630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Trương Quang Vương</w:t>
            </w:r>
          </w:p>
          <w:p w14:paraId="79BA660F" w14:textId="42A93BE2" w:rsidR="00C85C85" w:rsidRPr="00ED0414" w:rsidRDefault="00C85C85" w:rsidP="008E630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Trịnh Như Phương</w:t>
            </w:r>
          </w:p>
        </w:tc>
        <w:tc>
          <w:tcPr>
            <w:tcW w:w="4358" w:type="dxa"/>
          </w:tcPr>
          <w:p w14:paraId="7EEA3FC9" w14:textId="10DB3C34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E630F" w:rsidRPr="00ED0414" w14:paraId="48BF6B9F" w14:textId="77777777" w:rsidTr="00917037">
        <w:tc>
          <w:tcPr>
            <w:tcW w:w="2410" w:type="dxa"/>
          </w:tcPr>
          <w:p w14:paraId="78DC0A09" w14:textId="77777777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3402" w:type="dxa"/>
          </w:tcPr>
          <w:p w14:paraId="2C79F614" w14:textId="1E737010" w:rsidR="008E630F" w:rsidRPr="00ED0414" w:rsidRDefault="00C85C85" w:rsidP="008E630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358" w:type="dxa"/>
          </w:tcPr>
          <w:p w14:paraId="5DE22C04" w14:textId="683D405E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E630F" w:rsidRPr="00ED0414" w14:paraId="5C7C1ED9" w14:textId="77777777" w:rsidTr="00917037">
        <w:trPr>
          <w:trHeight w:val="660"/>
        </w:trPr>
        <w:tc>
          <w:tcPr>
            <w:tcW w:w="2410" w:type="dxa"/>
          </w:tcPr>
          <w:p w14:paraId="72908841" w14:textId="58F5DC72" w:rsidR="008E630F" w:rsidRPr="00ED0414" w:rsidRDefault="00FE3FA9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Customer</w:t>
            </w:r>
            <w:r w:rsidR="008E630F" w:rsidRPr="00ED0414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2DC8091F" w14:textId="5A379227" w:rsidR="008E630F" w:rsidRPr="00ED0414" w:rsidRDefault="00C85C85" w:rsidP="008E630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Trần Minh Châu</w:t>
            </w:r>
          </w:p>
        </w:tc>
        <w:tc>
          <w:tcPr>
            <w:tcW w:w="4358" w:type="dxa"/>
          </w:tcPr>
          <w:p w14:paraId="6E12A620" w14:textId="660BA81D" w:rsidR="008E630F" w:rsidRPr="00ED0414" w:rsidRDefault="008E630F" w:rsidP="00917037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0299F51" w14:textId="03C2D5B1" w:rsidR="00B40309" w:rsidRPr="00FE3FA9" w:rsidRDefault="00DA6BC8" w:rsidP="00FB5B75">
      <w:pPr>
        <w:pStyle w:val="ListParagraph"/>
        <w:ind w:left="3960" w:firstLine="360"/>
        <w:rPr>
          <w:rFonts w:cstheme="minorHAnsi"/>
          <w:color w:val="2E74B5" w:themeColor="accent1" w:themeShade="BF"/>
        </w:rPr>
      </w:pPr>
      <w:bookmarkStart w:id="8" w:name="_Toc454196738"/>
      <w:r w:rsidRPr="00FE3FA9">
        <w:rPr>
          <w:rFonts w:cstheme="minorHAnsi"/>
          <w:b/>
          <w:color w:val="2E74B5" w:themeColor="accent1" w:themeShade="BF"/>
          <w:sz w:val="24"/>
        </w:rPr>
        <w:t xml:space="preserve">Table 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begin"/>
      </w:r>
      <w:r w:rsidRPr="00FE3FA9">
        <w:rPr>
          <w:rFonts w:cstheme="minorHAnsi"/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separate"/>
      </w:r>
      <w:r w:rsidRPr="00FE3FA9">
        <w:rPr>
          <w:rFonts w:cstheme="minorHAnsi"/>
          <w:b/>
          <w:noProof/>
          <w:color w:val="2E74B5" w:themeColor="accent1" w:themeShade="BF"/>
          <w:sz w:val="24"/>
        </w:rPr>
        <w:t>1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end"/>
      </w:r>
      <w:r w:rsidRPr="00FE3FA9">
        <w:rPr>
          <w:rFonts w:cstheme="minorHAnsi"/>
          <w:b/>
          <w:color w:val="2E74B5" w:themeColor="accent1" w:themeShade="BF"/>
          <w:sz w:val="24"/>
        </w:rPr>
        <w:t>.Aduience</w:t>
      </w:r>
      <w:bookmarkEnd w:id="8"/>
    </w:p>
    <w:p w14:paraId="1FE8B6AC" w14:textId="128B7F4B" w:rsidR="007B1E4E" w:rsidRPr="00FE3FA9" w:rsidRDefault="002628B5" w:rsidP="007B1E4E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color w:val="2E74B5" w:themeColor="accent1" w:themeShade="BF"/>
          <w:sz w:val="28"/>
        </w:rPr>
      </w:pPr>
      <w:bookmarkStart w:id="9" w:name="_Toc481671782"/>
      <w:r w:rsidRPr="00FE3FA9">
        <w:rPr>
          <w:rStyle w:val="Strong"/>
          <w:rFonts w:asciiTheme="minorHAnsi" w:hAnsiTheme="minorHAnsi" w:cstheme="minorHAnsi"/>
          <w:b/>
          <w:color w:val="2E74B5" w:themeColor="accent1" w:themeShade="BF"/>
          <w:sz w:val="28"/>
        </w:rPr>
        <w:t>Project Stakeholder</w:t>
      </w:r>
      <w:bookmarkEnd w:id="9"/>
      <w:r w:rsidR="007B1E4E" w:rsidRPr="00FE3FA9">
        <w:rPr>
          <w:rFonts w:asciiTheme="minorHAnsi" w:hAnsiTheme="minorHAnsi" w:cstheme="minorHAnsi"/>
          <w:b w:val="0"/>
          <w:color w:val="2E74B5" w:themeColor="accent1" w:themeShade="BF"/>
        </w:rPr>
        <w:tab/>
      </w:r>
    </w:p>
    <w:p w14:paraId="3DB49D95" w14:textId="42A2760F" w:rsidR="007B1E4E" w:rsidRPr="00FE3FA9" w:rsidRDefault="007B1E4E" w:rsidP="007B1E4E">
      <w:pPr>
        <w:pStyle w:val="Heading2"/>
        <w:ind w:firstLine="720"/>
        <w:rPr>
          <w:rStyle w:val="Strong"/>
          <w:rFonts w:asciiTheme="minorHAnsi" w:hAnsiTheme="minorHAnsi" w:cstheme="minorHAnsi"/>
          <w:color w:val="2E74B5" w:themeColor="accent1" w:themeShade="BF"/>
          <w:sz w:val="26"/>
          <w:szCs w:val="26"/>
        </w:rPr>
      </w:pPr>
      <w:bookmarkStart w:id="10" w:name="_Toc481671783"/>
      <w:r w:rsidRPr="00FE3FA9">
        <w:rPr>
          <w:rStyle w:val="Strong"/>
          <w:rFonts w:asciiTheme="minorHAnsi" w:hAnsiTheme="minorHAnsi" w:cstheme="minorHAnsi"/>
          <w:color w:val="2E74B5" w:themeColor="accent1" w:themeShade="BF"/>
          <w:sz w:val="26"/>
          <w:szCs w:val="26"/>
        </w:rPr>
        <w:t xml:space="preserve">2.1 </w:t>
      </w:r>
      <w:bookmarkStart w:id="11" w:name="_Toc452985086"/>
      <w:bookmarkStart w:id="12" w:name="_Toc453139559"/>
      <w:r w:rsidRPr="00FE3FA9">
        <w:rPr>
          <w:rStyle w:val="Strong"/>
          <w:rFonts w:asciiTheme="minorHAnsi" w:hAnsiTheme="minorHAnsi" w:cstheme="minorHAnsi"/>
          <w:color w:val="2E74B5" w:themeColor="accent1" w:themeShade="BF"/>
          <w:sz w:val="24"/>
          <w:szCs w:val="24"/>
        </w:rPr>
        <w:t>Roles &amp; Responsibility</w:t>
      </w:r>
      <w:bookmarkEnd w:id="10"/>
      <w:bookmarkEnd w:id="11"/>
      <w:bookmarkEnd w:id="12"/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2628B5" w:rsidRPr="00ED0414" w14:paraId="1D873ED9" w14:textId="77777777" w:rsidTr="00FE3FA9">
        <w:tc>
          <w:tcPr>
            <w:tcW w:w="10170" w:type="dxa"/>
            <w:shd w:val="clear" w:color="auto" w:fill="2E74B5" w:themeFill="accent1" w:themeFillShade="BF"/>
          </w:tcPr>
          <w:p w14:paraId="299D95C4" w14:textId="77777777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Faculty of Information System</w:t>
            </w:r>
          </w:p>
        </w:tc>
      </w:tr>
      <w:tr w:rsidR="002628B5" w:rsidRPr="00ED0414" w14:paraId="10B61513" w14:textId="77777777" w:rsidTr="00917037">
        <w:tc>
          <w:tcPr>
            <w:tcW w:w="10170" w:type="dxa"/>
          </w:tcPr>
          <w:p w14:paraId="31973417" w14:textId="6832BCED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  <w:tr w:rsidR="002628B5" w:rsidRPr="00ED0414" w14:paraId="712B93DB" w14:textId="77777777" w:rsidTr="00917037">
        <w:tc>
          <w:tcPr>
            <w:tcW w:w="10170" w:type="dxa"/>
          </w:tcPr>
          <w:p w14:paraId="0F6357CA" w14:textId="7D608588" w:rsidR="002628B5" w:rsidRPr="00ED0414" w:rsidRDefault="002628B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31514028" w14:textId="77777777" w:rsidR="00FB5B75" w:rsidRPr="00FE3FA9" w:rsidRDefault="00FB5B75" w:rsidP="00FB5B75">
      <w:pPr>
        <w:jc w:val="center"/>
        <w:rPr>
          <w:rFonts w:cstheme="minorHAnsi"/>
          <w:b/>
          <w:color w:val="2E74B5" w:themeColor="accent1" w:themeShade="BF"/>
          <w:sz w:val="24"/>
        </w:rPr>
      </w:pPr>
      <w:bookmarkStart w:id="13" w:name="_Toc454196739"/>
      <w:r w:rsidRPr="00FE3FA9">
        <w:rPr>
          <w:rFonts w:cstheme="minorHAnsi"/>
          <w:b/>
          <w:color w:val="2E74B5" w:themeColor="accent1" w:themeShade="BF"/>
          <w:sz w:val="24"/>
        </w:rPr>
        <w:t xml:space="preserve">Table 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begin"/>
      </w:r>
      <w:r w:rsidRPr="00FE3FA9">
        <w:rPr>
          <w:rFonts w:cstheme="minorHAnsi"/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separate"/>
      </w:r>
      <w:r w:rsidRPr="00FE3FA9">
        <w:rPr>
          <w:rFonts w:cstheme="minorHAnsi"/>
          <w:b/>
          <w:noProof/>
          <w:color w:val="2E74B5" w:themeColor="accent1" w:themeShade="BF"/>
          <w:sz w:val="24"/>
        </w:rPr>
        <w:t>2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end"/>
      </w:r>
      <w:r w:rsidRPr="00FE3FA9">
        <w:rPr>
          <w:rFonts w:cstheme="minorHAnsi"/>
          <w:b/>
          <w:color w:val="2E74B5" w:themeColor="accent1" w:themeShade="BF"/>
          <w:sz w:val="24"/>
        </w:rPr>
        <w:t>.Faculty of Information System</w:t>
      </w:r>
      <w:bookmarkEnd w:id="13"/>
    </w:p>
    <w:p w14:paraId="20296C28" w14:textId="2F296CAF" w:rsidR="00B40309" w:rsidRPr="00ED0414" w:rsidRDefault="00B40309" w:rsidP="00B40309">
      <w:pPr>
        <w:ind w:left="720" w:firstLine="720"/>
        <w:rPr>
          <w:rFonts w:cstheme="minorHAnsi"/>
        </w:rPr>
      </w:pPr>
    </w:p>
    <w:p w14:paraId="5A55CF5A" w14:textId="77777777" w:rsidR="00FB5B75" w:rsidRPr="00ED0414" w:rsidRDefault="00FB5B75" w:rsidP="00B40309">
      <w:pPr>
        <w:ind w:left="720" w:firstLine="720"/>
        <w:rPr>
          <w:rFonts w:cstheme="minorHAnsi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FB5B75" w:rsidRPr="00ED0414" w14:paraId="601D7187" w14:textId="77777777" w:rsidTr="00FE3FA9">
        <w:tc>
          <w:tcPr>
            <w:tcW w:w="10170" w:type="dxa"/>
            <w:shd w:val="clear" w:color="auto" w:fill="2E74B5" w:themeFill="accent1" w:themeFillShade="BF"/>
          </w:tcPr>
          <w:p w14:paraId="3C5691A0" w14:textId="77777777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Mentor</w:t>
            </w:r>
          </w:p>
        </w:tc>
      </w:tr>
      <w:tr w:rsidR="00FB5B75" w:rsidRPr="00ED0414" w14:paraId="5120906B" w14:textId="77777777" w:rsidTr="00917037">
        <w:tc>
          <w:tcPr>
            <w:tcW w:w="10170" w:type="dxa"/>
          </w:tcPr>
          <w:p w14:paraId="1FF9E706" w14:textId="7D86D132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2900A795" w14:textId="57831932" w:rsidR="00FB5B75" w:rsidRPr="00FE3FA9" w:rsidRDefault="00280B4C" w:rsidP="00280B4C">
      <w:pPr>
        <w:jc w:val="center"/>
        <w:rPr>
          <w:rFonts w:cstheme="minorHAnsi"/>
          <w:b/>
          <w:color w:val="2E74B5" w:themeColor="accent1" w:themeShade="BF"/>
          <w:sz w:val="24"/>
        </w:rPr>
      </w:pPr>
      <w:bookmarkStart w:id="14" w:name="_Toc454196740"/>
      <w:r w:rsidRPr="00FE3FA9">
        <w:rPr>
          <w:rFonts w:cstheme="minorHAnsi"/>
          <w:b/>
          <w:color w:val="2E74B5" w:themeColor="accent1" w:themeShade="BF"/>
          <w:sz w:val="24"/>
        </w:rPr>
        <w:t xml:space="preserve">Table 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begin"/>
      </w:r>
      <w:r w:rsidRPr="00FE3FA9">
        <w:rPr>
          <w:rFonts w:cstheme="minorHAnsi"/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separate"/>
      </w:r>
      <w:r w:rsidRPr="00FE3FA9">
        <w:rPr>
          <w:rFonts w:cstheme="minorHAnsi"/>
          <w:b/>
          <w:noProof/>
          <w:color w:val="2E74B5" w:themeColor="accent1" w:themeShade="BF"/>
          <w:sz w:val="24"/>
        </w:rPr>
        <w:t>3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end"/>
      </w:r>
      <w:r w:rsidRPr="00FE3FA9">
        <w:rPr>
          <w:rFonts w:cstheme="minorHAnsi"/>
          <w:b/>
          <w:color w:val="2E74B5" w:themeColor="accent1" w:themeShade="BF"/>
          <w:sz w:val="24"/>
        </w:rPr>
        <w:t>.Mentor</w:t>
      </w:r>
      <w:bookmarkEnd w:id="14"/>
    </w:p>
    <w:p w14:paraId="69513E66" w14:textId="77777777" w:rsidR="00FB5B75" w:rsidRPr="00ED0414" w:rsidRDefault="00FB5B75" w:rsidP="00B40309">
      <w:pPr>
        <w:ind w:left="720" w:firstLine="720"/>
        <w:rPr>
          <w:rFonts w:cstheme="minorHAnsi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0170"/>
      </w:tblGrid>
      <w:tr w:rsidR="00FB5B75" w:rsidRPr="00ED0414" w14:paraId="597CB5CB" w14:textId="77777777" w:rsidTr="00FE3FA9">
        <w:tc>
          <w:tcPr>
            <w:tcW w:w="10170" w:type="dxa"/>
            <w:shd w:val="clear" w:color="auto" w:fill="2E74B5" w:themeFill="accent1" w:themeFillShade="BF"/>
          </w:tcPr>
          <w:p w14:paraId="638AA8DB" w14:textId="77777777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8"/>
              </w:rPr>
              <w:t>Development Team</w:t>
            </w:r>
          </w:p>
        </w:tc>
      </w:tr>
      <w:tr w:rsidR="00FB5B75" w:rsidRPr="00ED0414" w14:paraId="19597227" w14:textId="77777777" w:rsidTr="00917037">
        <w:tc>
          <w:tcPr>
            <w:tcW w:w="10170" w:type="dxa"/>
          </w:tcPr>
          <w:p w14:paraId="2BA94F71" w14:textId="38146A18" w:rsidR="00FB5B75" w:rsidRPr="00ED0414" w:rsidRDefault="00FB5B75" w:rsidP="00E112F6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6723CD6E" w14:textId="77777777" w:rsidTr="00917037">
        <w:trPr>
          <w:trHeight w:val="1597"/>
        </w:trPr>
        <w:tc>
          <w:tcPr>
            <w:tcW w:w="10170" w:type="dxa"/>
          </w:tcPr>
          <w:p w14:paraId="61391D3E" w14:textId="0236E92C" w:rsidR="00FB5B75" w:rsidRPr="00ED0414" w:rsidRDefault="00FB5B75" w:rsidP="00917037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2F2FA84F" w14:textId="77777777" w:rsidTr="00917037">
        <w:tc>
          <w:tcPr>
            <w:tcW w:w="10170" w:type="dxa"/>
          </w:tcPr>
          <w:p w14:paraId="09E19C23" w14:textId="0F9BF748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1B679FE3" w14:textId="77777777" w:rsidTr="00917037">
        <w:trPr>
          <w:trHeight w:val="1408"/>
        </w:trPr>
        <w:tc>
          <w:tcPr>
            <w:tcW w:w="10170" w:type="dxa"/>
          </w:tcPr>
          <w:p w14:paraId="28D8ACBD" w14:textId="6D6A44C5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B5B75" w:rsidRPr="00ED0414" w14:paraId="58A0CB63" w14:textId="77777777" w:rsidTr="00917037">
        <w:trPr>
          <w:trHeight w:val="1669"/>
        </w:trPr>
        <w:tc>
          <w:tcPr>
            <w:tcW w:w="10170" w:type="dxa"/>
          </w:tcPr>
          <w:p w14:paraId="39ADB90C" w14:textId="60EA18BA" w:rsidR="00FB5B75" w:rsidRPr="00ED0414" w:rsidRDefault="00FB5B75" w:rsidP="00CA2C1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48724D6" w14:textId="77777777" w:rsidR="00CC0360" w:rsidRPr="00FE3FA9" w:rsidRDefault="00CC0360" w:rsidP="00CC0360">
      <w:pPr>
        <w:jc w:val="center"/>
        <w:rPr>
          <w:rFonts w:cstheme="minorHAnsi"/>
          <w:b/>
          <w:color w:val="2E74B5" w:themeColor="accent1" w:themeShade="BF"/>
          <w:sz w:val="24"/>
        </w:rPr>
      </w:pPr>
      <w:bookmarkStart w:id="15" w:name="_Toc454196741"/>
      <w:r w:rsidRPr="00FE3FA9">
        <w:rPr>
          <w:rFonts w:cstheme="minorHAnsi"/>
          <w:b/>
          <w:color w:val="2E74B5" w:themeColor="accent1" w:themeShade="BF"/>
          <w:sz w:val="24"/>
        </w:rPr>
        <w:t xml:space="preserve">Table 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begin"/>
      </w:r>
      <w:r w:rsidRPr="00FE3FA9">
        <w:rPr>
          <w:rFonts w:cstheme="minorHAnsi"/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separate"/>
      </w:r>
      <w:r w:rsidRPr="00FE3FA9">
        <w:rPr>
          <w:rFonts w:cstheme="minorHAnsi"/>
          <w:b/>
          <w:noProof/>
          <w:color w:val="2E74B5" w:themeColor="accent1" w:themeShade="BF"/>
          <w:sz w:val="24"/>
        </w:rPr>
        <w:t>4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end"/>
      </w:r>
      <w:r w:rsidRPr="00FE3FA9">
        <w:rPr>
          <w:rFonts w:cstheme="minorHAnsi"/>
          <w:b/>
          <w:color w:val="2E74B5" w:themeColor="accent1" w:themeShade="BF"/>
          <w:sz w:val="24"/>
        </w:rPr>
        <w:t>.Development Team</w:t>
      </w:r>
      <w:bookmarkEnd w:id="15"/>
    </w:p>
    <w:p w14:paraId="0FAD62BB" w14:textId="77777777" w:rsidR="00FB5B75" w:rsidRPr="00ED0414" w:rsidRDefault="00FB5B75" w:rsidP="00CC0360">
      <w:pPr>
        <w:ind w:left="720" w:firstLine="720"/>
        <w:jc w:val="center"/>
        <w:rPr>
          <w:rFonts w:cstheme="minorHAnsi"/>
        </w:rPr>
      </w:pPr>
    </w:p>
    <w:p w14:paraId="65170E3A" w14:textId="77777777" w:rsidR="003F60A7" w:rsidRPr="00FE3FA9" w:rsidRDefault="003F60A7" w:rsidP="003F60A7">
      <w:pPr>
        <w:pStyle w:val="Heading1"/>
        <w:numPr>
          <w:ilvl w:val="0"/>
          <w:numId w:val="7"/>
        </w:numPr>
        <w:rPr>
          <w:rFonts w:asciiTheme="minorHAnsi" w:hAnsiTheme="minorHAnsi" w:cstheme="minorHAnsi"/>
          <w:b w:val="0"/>
          <w:color w:val="2E74B5" w:themeColor="accent1" w:themeShade="BF"/>
          <w:sz w:val="28"/>
        </w:rPr>
      </w:pPr>
      <w:bookmarkStart w:id="16" w:name="_Toc481671784"/>
      <w:r w:rsidRPr="00FE3FA9">
        <w:rPr>
          <w:rStyle w:val="Strong"/>
          <w:rFonts w:asciiTheme="minorHAnsi" w:hAnsiTheme="minorHAnsi" w:cstheme="minorHAnsi"/>
          <w:b/>
          <w:color w:val="2E74B5" w:themeColor="accent1" w:themeShade="BF"/>
          <w:sz w:val="28"/>
        </w:rPr>
        <w:t>Project Stakeholder</w:t>
      </w:r>
      <w:bookmarkEnd w:id="16"/>
      <w:r w:rsidRPr="00FE3FA9">
        <w:rPr>
          <w:rFonts w:asciiTheme="minorHAnsi" w:hAnsiTheme="minorHAnsi" w:cstheme="minorHAnsi"/>
          <w:b w:val="0"/>
          <w:color w:val="2E74B5" w:themeColor="accent1" w:themeShade="BF"/>
        </w:rPr>
        <w:tab/>
      </w:r>
    </w:p>
    <w:p w14:paraId="4089B451" w14:textId="00CC2B9B" w:rsidR="003F60A7" w:rsidRPr="00FE3FA9" w:rsidRDefault="003F60A7" w:rsidP="00321B24">
      <w:pPr>
        <w:pStyle w:val="Heading2"/>
        <w:numPr>
          <w:ilvl w:val="1"/>
          <w:numId w:val="7"/>
        </w:numPr>
        <w:rPr>
          <w:rStyle w:val="Strong"/>
          <w:rFonts w:asciiTheme="minorHAnsi" w:hAnsiTheme="minorHAnsi" w:cstheme="minorHAnsi"/>
          <w:color w:val="2E74B5" w:themeColor="accent1" w:themeShade="BF"/>
          <w:sz w:val="24"/>
          <w:szCs w:val="24"/>
        </w:rPr>
      </w:pPr>
      <w:bookmarkStart w:id="17" w:name="_Toc481671785"/>
      <w:r w:rsidRPr="00FE3FA9">
        <w:rPr>
          <w:rStyle w:val="Strong"/>
          <w:rFonts w:asciiTheme="minorHAnsi" w:hAnsiTheme="minorHAnsi" w:cstheme="minorHAnsi"/>
          <w:color w:val="2E74B5" w:themeColor="accent1" w:themeShade="BF"/>
          <w:sz w:val="24"/>
          <w:szCs w:val="24"/>
        </w:rPr>
        <w:t>Roles &amp; Responsibility</w:t>
      </w:r>
      <w:bookmarkEnd w:id="17"/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40"/>
        <w:gridCol w:w="1258"/>
        <w:gridCol w:w="2210"/>
        <w:gridCol w:w="1855"/>
        <w:gridCol w:w="1688"/>
        <w:gridCol w:w="1909"/>
      </w:tblGrid>
      <w:tr w:rsidR="008605F4" w:rsidRPr="00ED0414" w14:paraId="3684992B" w14:textId="77777777" w:rsidTr="00FE3FA9">
        <w:tc>
          <w:tcPr>
            <w:tcW w:w="1340" w:type="dxa"/>
            <w:shd w:val="clear" w:color="auto" w:fill="2E74B5" w:themeFill="accent1" w:themeFillShade="BF"/>
          </w:tcPr>
          <w:p w14:paraId="591DA114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258" w:type="dxa"/>
            <w:shd w:val="clear" w:color="auto" w:fill="2E74B5" w:themeFill="accent1" w:themeFillShade="BF"/>
          </w:tcPr>
          <w:p w14:paraId="60B972CD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10" w:type="dxa"/>
            <w:shd w:val="clear" w:color="auto" w:fill="2E74B5" w:themeFill="accent1" w:themeFillShade="BF"/>
          </w:tcPr>
          <w:p w14:paraId="457609F3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855" w:type="dxa"/>
            <w:shd w:val="clear" w:color="auto" w:fill="2E74B5" w:themeFill="accent1" w:themeFillShade="BF"/>
          </w:tcPr>
          <w:p w14:paraId="5C688332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688" w:type="dxa"/>
            <w:shd w:val="clear" w:color="auto" w:fill="2E74B5" w:themeFill="accent1" w:themeFillShade="BF"/>
          </w:tcPr>
          <w:p w14:paraId="307DFFCA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1909" w:type="dxa"/>
            <w:shd w:val="clear" w:color="auto" w:fill="2E74B5" w:themeFill="accent1" w:themeFillShade="BF"/>
          </w:tcPr>
          <w:p w14:paraId="6CCAAE10" w14:textId="77777777" w:rsidR="008605F4" w:rsidRPr="00ED0414" w:rsidRDefault="008605F4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D0414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8605F4" w:rsidRPr="00ED0414" w14:paraId="770356C6" w14:textId="77777777" w:rsidTr="00917037">
        <w:tc>
          <w:tcPr>
            <w:tcW w:w="1340" w:type="dxa"/>
          </w:tcPr>
          <w:p w14:paraId="17F4DC1E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1258" w:type="dxa"/>
          </w:tcPr>
          <w:p w14:paraId="27AD280B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2210" w:type="dxa"/>
          </w:tcPr>
          <w:p w14:paraId="38E5E9DD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Project Status Report:</w:t>
            </w:r>
          </w:p>
          <w:p w14:paraId="6749A224" w14:textId="77777777" w:rsidR="008605F4" w:rsidRPr="00ED0414" w:rsidRDefault="008605F4" w:rsidP="008605F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Bull Eyes chart</w:t>
            </w:r>
          </w:p>
          <w:p w14:paraId="0EDE3DA3" w14:textId="77777777" w:rsidR="008605F4" w:rsidRPr="00ED0414" w:rsidRDefault="008605F4" w:rsidP="008605F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Earned Value</w:t>
            </w:r>
          </w:p>
          <w:p w14:paraId="7EEF41AB" w14:textId="77777777" w:rsidR="008605F4" w:rsidRPr="00ED0414" w:rsidRDefault="008605F4" w:rsidP="008605F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Perceivable Risks</w:t>
            </w:r>
          </w:p>
          <w:p w14:paraId="3BB74AD0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Status on issues</w:t>
            </w:r>
          </w:p>
        </w:tc>
        <w:tc>
          <w:tcPr>
            <w:tcW w:w="1855" w:type="dxa"/>
          </w:tcPr>
          <w:p w14:paraId="01BDD3A0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Activity support Customer know the project and review on mitigation, contingency plan or risk.</w:t>
            </w:r>
          </w:p>
        </w:tc>
        <w:tc>
          <w:tcPr>
            <w:tcW w:w="1688" w:type="dxa"/>
          </w:tcPr>
          <w:p w14:paraId="6A6C4E3B" w14:textId="77777777" w:rsidR="008605F4" w:rsidRPr="00ED0414" w:rsidRDefault="008605F4" w:rsidP="008605F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Project manager send email to Customer</w:t>
            </w:r>
          </w:p>
          <w:p w14:paraId="5802149C" w14:textId="77777777" w:rsidR="008605F4" w:rsidRPr="00ED0414" w:rsidRDefault="008605F4" w:rsidP="008605F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Face to Face</w:t>
            </w:r>
          </w:p>
          <w:p w14:paraId="62DD9A15" w14:textId="77777777" w:rsidR="008605F4" w:rsidRPr="00ED0414" w:rsidRDefault="008605F4" w:rsidP="00917037">
            <w:pPr>
              <w:rPr>
                <w:rFonts w:cstheme="minorHAnsi"/>
                <w:sz w:val="24"/>
                <w:szCs w:val="24"/>
              </w:rPr>
            </w:pPr>
          </w:p>
          <w:p w14:paraId="6A6D09AB" w14:textId="77777777" w:rsidR="008605F4" w:rsidRPr="00ED0414" w:rsidRDefault="008605F4" w:rsidP="0091703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09" w:type="dxa"/>
          </w:tcPr>
          <w:p w14:paraId="7418D07E" w14:textId="77777777" w:rsidR="008605F4" w:rsidRPr="00ED0414" w:rsidRDefault="008605F4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0414">
              <w:rPr>
                <w:rFonts w:cstheme="minorHAnsi"/>
                <w:color w:val="000000" w:themeColor="text1"/>
                <w:sz w:val="24"/>
                <w:szCs w:val="24"/>
              </w:rPr>
              <w:t>At the end of each phase</w:t>
            </w:r>
          </w:p>
        </w:tc>
      </w:tr>
    </w:tbl>
    <w:p w14:paraId="195EA3EA" w14:textId="4182B75C" w:rsidR="008605F4" w:rsidRPr="00FE3FA9" w:rsidRDefault="00ED0414" w:rsidP="00ED0414">
      <w:pPr>
        <w:jc w:val="center"/>
        <w:rPr>
          <w:rFonts w:cstheme="minorHAnsi"/>
          <w:color w:val="2E74B5" w:themeColor="accent1" w:themeShade="BF"/>
        </w:rPr>
      </w:pPr>
      <w:bookmarkStart w:id="18" w:name="_Toc454196742"/>
      <w:r w:rsidRPr="00FE3FA9">
        <w:rPr>
          <w:rFonts w:cstheme="minorHAnsi"/>
          <w:b/>
          <w:color w:val="2E74B5" w:themeColor="accent1" w:themeShade="BF"/>
          <w:sz w:val="24"/>
        </w:rPr>
        <w:t xml:space="preserve">Table 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begin"/>
      </w:r>
      <w:r w:rsidRPr="00FE3FA9">
        <w:rPr>
          <w:rFonts w:cstheme="minorHAnsi"/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separate"/>
      </w:r>
      <w:r w:rsidRPr="00FE3FA9">
        <w:rPr>
          <w:rFonts w:cstheme="minorHAnsi"/>
          <w:b/>
          <w:noProof/>
          <w:color w:val="2E74B5" w:themeColor="accent1" w:themeShade="BF"/>
          <w:sz w:val="24"/>
        </w:rPr>
        <w:t>5</w:t>
      </w:r>
      <w:r w:rsidRPr="00FE3FA9">
        <w:rPr>
          <w:rFonts w:cstheme="minorHAnsi"/>
          <w:b/>
          <w:color w:val="2E74B5" w:themeColor="accent1" w:themeShade="BF"/>
          <w:sz w:val="24"/>
        </w:rPr>
        <w:fldChar w:fldCharType="end"/>
      </w:r>
      <w:r w:rsidRPr="00FE3FA9">
        <w:rPr>
          <w:rFonts w:cstheme="minorHAnsi"/>
          <w:b/>
          <w:color w:val="2E74B5" w:themeColor="accent1" w:themeShade="BF"/>
          <w:sz w:val="24"/>
        </w:rPr>
        <w:t>.Project manager with customer</w:t>
      </w:r>
      <w:bookmarkEnd w:id="18"/>
    </w:p>
    <w:p w14:paraId="5F9C0DD9" w14:textId="282370AE" w:rsidR="00321B24" w:rsidRPr="00FE3FA9" w:rsidRDefault="00321B24" w:rsidP="00321B24">
      <w:pPr>
        <w:pStyle w:val="ListParagraph"/>
        <w:numPr>
          <w:ilvl w:val="1"/>
          <w:numId w:val="7"/>
        </w:numPr>
        <w:rPr>
          <w:rFonts w:cstheme="minorHAnsi"/>
          <w:i/>
          <w:color w:val="2E74B5" w:themeColor="accent1" w:themeShade="BF"/>
          <w:sz w:val="24"/>
          <w:szCs w:val="24"/>
        </w:rPr>
      </w:pPr>
      <w:bookmarkStart w:id="19" w:name="_Toc453148291"/>
      <w:r w:rsidRPr="00FE3FA9">
        <w:rPr>
          <w:rFonts w:cstheme="minorHAnsi"/>
          <w:i/>
          <w:color w:val="2E74B5" w:themeColor="accent1" w:themeShade="BF"/>
          <w:sz w:val="24"/>
          <w:szCs w:val="24"/>
        </w:rPr>
        <w:t>Internal Team</w:t>
      </w:r>
      <w:bookmarkEnd w:id="19"/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68"/>
        <w:gridCol w:w="1368"/>
        <w:gridCol w:w="2275"/>
        <w:gridCol w:w="1336"/>
        <w:gridCol w:w="1368"/>
        <w:gridCol w:w="2545"/>
      </w:tblGrid>
      <w:tr w:rsidR="00331EB8" w:rsidRPr="000B0440" w14:paraId="18668FE4" w14:textId="77777777" w:rsidTr="00FE3FA9">
        <w:tc>
          <w:tcPr>
            <w:tcW w:w="1368" w:type="dxa"/>
            <w:shd w:val="clear" w:color="auto" w:fill="2E74B5" w:themeFill="accent1" w:themeFillShade="BF"/>
          </w:tcPr>
          <w:p w14:paraId="676C9E28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368" w:type="dxa"/>
            <w:shd w:val="clear" w:color="auto" w:fill="2E74B5" w:themeFill="accent1" w:themeFillShade="BF"/>
          </w:tcPr>
          <w:p w14:paraId="4CFC61A9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75" w:type="dxa"/>
            <w:shd w:val="clear" w:color="auto" w:fill="2E74B5" w:themeFill="accent1" w:themeFillShade="BF"/>
          </w:tcPr>
          <w:p w14:paraId="093B7746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336" w:type="dxa"/>
            <w:shd w:val="clear" w:color="auto" w:fill="2E74B5" w:themeFill="accent1" w:themeFillShade="BF"/>
          </w:tcPr>
          <w:p w14:paraId="495B7AF7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368" w:type="dxa"/>
            <w:shd w:val="clear" w:color="auto" w:fill="2E74B5" w:themeFill="accent1" w:themeFillShade="BF"/>
          </w:tcPr>
          <w:p w14:paraId="55893AF5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2545" w:type="dxa"/>
            <w:shd w:val="clear" w:color="auto" w:fill="2E74B5" w:themeFill="accent1" w:themeFillShade="BF"/>
          </w:tcPr>
          <w:p w14:paraId="0CA7B20F" w14:textId="77777777" w:rsidR="00331EB8" w:rsidRPr="000B0440" w:rsidRDefault="00331EB8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331EB8" w:rsidRPr="000B0440" w14:paraId="11BAFCAA" w14:textId="77777777" w:rsidTr="00917037">
        <w:tc>
          <w:tcPr>
            <w:tcW w:w="1368" w:type="dxa"/>
          </w:tcPr>
          <w:p w14:paraId="31AAD846" w14:textId="3E263352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237C2FC" w14:textId="4B5CB204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200B64FC" w14:textId="1B9C044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02DE5B2" w14:textId="17D9DA6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A11A3D0" w14:textId="70EEE52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2A5ECBBE" w14:textId="636D3DF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31EB8" w:rsidRPr="000B0440" w14:paraId="6C8C1DCF" w14:textId="77777777" w:rsidTr="00917037">
        <w:tc>
          <w:tcPr>
            <w:tcW w:w="1368" w:type="dxa"/>
          </w:tcPr>
          <w:p w14:paraId="4D7BB88F" w14:textId="0B2481FC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E6425A3" w14:textId="7D92FDE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43372773" w14:textId="26D2BC6A" w:rsidR="00331EB8" w:rsidRPr="00DD22AC" w:rsidRDefault="00331EB8" w:rsidP="00981099">
            <w:pPr>
              <w:pStyle w:val="ListParagraph"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F140FE" w14:textId="464381A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0370062" w14:textId="3C34879E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0F2DD68A" w14:textId="5A8BB1E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31EB8" w:rsidRPr="000B0440" w14:paraId="68E0F40C" w14:textId="77777777" w:rsidTr="00917037">
        <w:tc>
          <w:tcPr>
            <w:tcW w:w="1368" w:type="dxa"/>
          </w:tcPr>
          <w:p w14:paraId="56607872" w14:textId="693D1C31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DF99D22" w14:textId="5A938AB5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75" w:type="dxa"/>
          </w:tcPr>
          <w:p w14:paraId="3ECAA2C1" w14:textId="11E007AF" w:rsidR="00331EB8" w:rsidRPr="004465FF" w:rsidRDefault="00331EB8" w:rsidP="00981099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ED28AE5" w14:textId="324B67F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90D0C3F" w14:textId="6B804106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45" w:type="dxa"/>
          </w:tcPr>
          <w:p w14:paraId="049BD257" w14:textId="129B5107" w:rsidR="00331EB8" w:rsidRPr="000B0440" w:rsidRDefault="00331EB8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2EAC8C21" w14:textId="04073083" w:rsidR="00331EB8" w:rsidRPr="00FE3FA9" w:rsidRDefault="0056464E" w:rsidP="0056464E">
      <w:pPr>
        <w:jc w:val="center"/>
        <w:rPr>
          <w:b/>
          <w:color w:val="2E74B5" w:themeColor="accent1" w:themeShade="BF"/>
          <w:sz w:val="24"/>
        </w:rPr>
      </w:pPr>
      <w:bookmarkStart w:id="20" w:name="_Toc454196743"/>
      <w:r w:rsidRPr="00FE3FA9">
        <w:rPr>
          <w:b/>
          <w:color w:val="2E74B5" w:themeColor="accent1" w:themeShade="BF"/>
          <w:sz w:val="24"/>
        </w:rPr>
        <w:t xml:space="preserve">Table </w:t>
      </w:r>
      <w:r w:rsidRPr="00FE3FA9">
        <w:rPr>
          <w:b/>
          <w:color w:val="2E74B5" w:themeColor="accent1" w:themeShade="BF"/>
          <w:sz w:val="24"/>
        </w:rPr>
        <w:fldChar w:fldCharType="begin"/>
      </w:r>
      <w:r w:rsidRPr="00FE3FA9">
        <w:rPr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b/>
          <w:color w:val="2E74B5" w:themeColor="accent1" w:themeShade="BF"/>
          <w:sz w:val="24"/>
        </w:rPr>
        <w:fldChar w:fldCharType="separate"/>
      </w:r>
      <w:r w:rsidRPr="00FE3FA9">
        <w:rPr>
          <w:b/>
          <w:noProof/>
          <w:color w:val="2E74B5" w:themeColor="accent1" w:themeShade="BF"/>
          <w:sz w:val="24"/>
        </w:rPr>
        <w:t>6</w:t>
      </w:r>
      <w:r w:rsidRPr="00FE3FA9">
        <w:rPr>
          <w:b/>
          <w:color w:val="2E74B5" w:themeColor="accent1" w:themeShade="BF"/>
          <w:sz w:val="24"/>
        </w:rPr>
        <w:fldChar w:fldCharType="end"/>
      </w:r>
      <w:r w:rsidRPr="00FE3FA9">
        <w:rPr>
          <w:b/>
          <w:color w:val="2E74B5" w:themeColor="accent1" w:themeShade="BF"/>
          <w:sz w:val="24"/>
        </w:rPr>
        <w:t>.Internal Team</w:t>
      </w:r>
      <w:bookmarkEnd w:id="20"/>
    </w:p>
    <w:p w14:paraId="539A9F7E" w14:textId="77777777" w:rsidR="00A35CB6" w:rsidRPr="00FE3FA9" w:rsidRDefault="00A35CB6" w:rsidP="00A35CB6">
      <w:pPr>
        <w:pStyle w:val="ListParagraph"/>
        <w:numPr>
          <w:ilvl w:val="1"/>
          <w:numId w:val="7"/>
        </w:numPr>
        <w:outlineLvl w:val="1"/>
        <w:rPr>
          <w:rFonts w:cstheme="minorHAnsi"/>
          <w:i/>
          <w:color w:val="2E74B5" w:themeColor="accent1" w:themeShade="BF"/>
          <w:sz w:val="24"/>
          <w:szCs w:val="24"/>
        </w:rPr>
      </w:pPr>
      <w:bookmarkStart w:id="21" w:name="_Toc453148292"/>
      <w:bookmarkStart w:id="22" w:name="_Toc481671786"/>
      <w:r w:rsidRPr="00FE3FA9">
        <w:rPr>
          <w:rFonts w:cstheme="minorHAnsi"/>
          <w:i/>
          <w:color w:val="2E74B5" w:themeColor="accent1" w:themeShade="BF"/>
          <w:sz w:val="24"/>
          <w:szCs w:val="24"/>
        </w:rPr>
        <w:t>Project Manager with Mentor</w:t>
      </w:r>
      <w:bookmarkEnd w:id="21"/>
      <w:bookmarkEnd w:id="22"/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1321"/>
        <w:gridCol w:w="1590"/>
        <w:gridCol w:w="2146"/>
        <w:gridCol w:w="1745"/>
        <w:gridCol w:w="1233"/>
        <w:gridCol w:w="2225"/>
      </w:tblGrid>
      <w:tr w:rsidR="0056464E" w:rsidRPr="000B0440" w14:paraId="48E34DFE" w14:textId="77777777" w:rsidTr="00FE3FA9">
        <w:tc>
          <w:tcPr>
            <w:tcW w:w="1370" w:type="dxa"/>
            <w:shd w:val="clear" w:color="auto" w:fill="2E74B5" w:themeFill="accent1" w:themeFillShade="BF"/>
          </w:tcPr>
          <w:p w14:paraId="14153817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215" w:type="dxa"/>
            <w:shd w:val="clear" w:color="auto" w:fill="2E74B5" w:themeFill="accent1" w:themeFillShade="BF"/>
          </w:tcPr>
          <w:p w14:paraId="0D1576CB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2206" w:type="dxa"/>
            <w:shd w:val="clear" w:color="auto" w:fill="2E74B5" w:themeFill="accent1" w:themeFillShade="BF"/>
          </w:tcPr>
          <w:p w14:paraId="0B7AF236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communicated</w:t>
            </w:r>
          </w:p>
        </w:tc>
        <w:tc>
          <w:tcPr>
            <w:tcW w:w="1745" w:type="dxa"/>
            <w:shd w:val="clear" w:color="auto" w:fill="2E74B5" w:themeFill="accent1" w:themeFillShade="BF"/>
          </w:tcPr>
          <w:p w14:paraId="06AAB865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What get decided</w:t>
            </w:r>
          </w:p>
        </w:tc>
        <w:tc>
          <w:tcPr>
            <w:tcW w:w="1254" w:type="dxa"/>
            <w:shd w:val="clear" w:color="auto" w:fill="2E74B5" w:themeFill="accent1" w:themeFillShade="BF"/>
          </w:tcPr>
          <w:p w14:paraId="5E70A5B3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2470" w:type="dxa"/>
            <w:shd w:val="clear" w:color="auto" w:fill="2E74B5" w:themeFill="accent1" w:themeFillShade="BF"/>
          </w:tcPr>
          <w:p w14:paraId="2291A7E9" w14:textId="77777777" w:rsidR="0056464E" w:rsidRPr="000B0440" w:rsidRDefault="0056464E" w:rsidP="00917037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Frequency</w:t>
            </w:r>
          </w:p>
        </w:tc>
      </w:tr>
      <w:tr w:rsidR="0056464E" w:rsidRPr="000B0440" w14:paraId="2D98F2E0" w14:textId="77777777" w:rsidTr="00917037">
        <w:tc>
          <w:tcPr>
            <w:tcW w:w="1370" w:type="dxa"/>
          </w:tcPr>
          <w:p w14:paraId="5333D387" w14:textId="77777777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215" w:type="dxa"/>
          </w:tcPr>
          <w:p w14:paraId="0646BC1C" w14:textId="1AF7EFDB" w:rsidR="0056464E" w:rsidRPr="000B0440" w:rsidRDefault="00FF6752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hyperlink r:id="rId8" w:history="1">
              <w:r w:rsidR="00AD4E0F" w:rsidRPr="00AD4E0F">
                <w:rPr>
                  <w:rStyle w:val="Hyperlink"/>
                  <w:rFonts w:cstheme="minorHAnsi"/>
                  <w:color w:val="auto"/>
                  <w:sz w:val="24"/>
                  <w:szCs w:val="24"/>
                  <w:shd w:val="clear" w:color="auto" w:fill="F6F7F9"/>
                </w:rPr>
                <w:t>TripleX</w:t>
              </w:r>
            </w:hyperlink>
            <w:r w:rsidR="0056464E" w:rsidRPr="000B0440">
              <w:rPr>
                <w:rFonts w:cstheme="minorHAnsi"/>
                <w:color w:val="000000" w:themeColor="text1"/>
                <w:sz w:val="24"/>
                <w:szCs w:val="24"/>
              </w:rPr>
              <w:t>Team Mentor</w:t>
            </w:r>
          </w:p>
        </w:tc>
        <w:tc>
          <w:tcPr>
            <w:tcW w:w="2206" w:type="dxa"/>
          </w:tcPr>
          <w:p w14:paraId="62AB3E62" w14:textId="77777777" w:rsidR="0056464E" w:rsidRPr="004465FF" w:rsidRDefault="0056464E" w:rsidP="00917037">
            <w:pPr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Team Weekly Report Status:</w:t>
            </w:r>
          </w:p>
          <w:p w14:paraId="5E8528FD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Bull’s Eye Chart</w:t>
            </w:r>
          </w:p>
          <w:p w14:paraId="358267A0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Earned value</w:t>
            </w:r>
          </w:p>
          <w:p w14:paraId="66CE2650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Status on current tasks</w:t>
            </w:r>
          </w:p>
          <w:p w14:paraId="0DA0A5F4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Status on issues</w:t>
            </w:r>
          </w:p>
          <w:p w14:paraId="670B41C7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Perceivable Risks</w:t>
            </w:r>
          </w:p>
          <w:p w14:paraId="35E75BB7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lastRenderedPageBreak/>
              <w:t>Change Requests if any</w:t>
            </w:r>
          </w:p>
          <w:p w14:paraId="07B64EF4" w14:textId="77777777" w:rsidR="0056464E" w:rsidRPr="004465FF" w:rsidRDefault="0056464E" w:rsidP="0056464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465FF">
              <w:rPr>
                <w:rFonts w:cstheme="minorHAnsi"/>
                <w:sz w:val="24"/>
                <w:szCs w:val="24"/>
              </w:rPr>
              <w:t>Performance Metrics</w:t>
            </w:r>
          </w:p>
        </w:tc>
        <w:tc>
          <w:tcPr>
            <w:tcW w:w="1745" w:type="dxa"/>
          </w:tcPr>
          <w:p w14:paraId="77FFA773" w14:textId="77777777" w:rsidR="0056464E" w:rsidRPr="005E4F8B" w:rsidRDefault="0056464E" w:rsidP="00917037">
            <w:pPr>
              <w:rPr>
                <w:rFonts w:ascii="Arial" w:hAnsi="Arial" w:cs="Arial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Activity support Mentors review and agree on mitigation, contingency plan or risk, </w:t>
            </w:r>
            <w:r>
              <w:rPr>
                <w:rFonts w:ascii="Arial" w:hAnsi="Arial" w:cs="Arial"/>
                <w:szCs w:val="24"/>
              </w:rPr>
              <w:t>i</w:t>
            </w:r>
            <w:r w:rsidRPr="005E4F8B">
              <w:rPr>
                <w:rFonts w:ascii="Arial" w:hAnsi="Arial" w:cs="Arial"/>
                <w:szCs w:val="24"/>
              </w:rPr>
              <w:t xml:space="preserve">ssues raised from status, Individual </w:t>
            </w:r>
            <w:r w:rsidRPr="005E4F8B">
              <w:rPr>
                <w:rFonts w:ascii="Arial" w:hAnsi="Arial" w:cs="Arial"/>
                <w:szCs w:val="24"/>
              </w:rPr>
              <w:lastRenderedPageBreak/>
              <w:t>issues…Decide Change request priority and result measurement.</w:t>
            </w:r>
          </w:p>
          <w:p w14:paraId="25C7EB8D" w14:textId="77777777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E4F8B">
              <w:rPr>
                <w:rFonts w:ascii="Arial" w:hAnsi="Arial" w:cs="Arial"/>
                <w:szCs w:val="24"/>
              </w:rPr>
              <w:t>Decide Reward and punishment in internal team.</w:t>
            </w:r>
          </w:p>
        </w:tc>
        <w:tc>
          <w:tcPr>
            <w:tcW w:w="1254" w:type="dxa"/>
          </w:tcPr>
          <w:p w14:paraId="01A454F8" w14:textId="57C37DC4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Project manager submit on </w:t>
            </w:r>
            <w:r w:rsidR="00800E80">
              <w:rPr>
                <w:rFonts w:cstheme="minorHAnsi"/>
                <w:color w:val="000000" w:themeColor="text1"/>
                <w:sz w:val="24"/>
                <w:szCs w:val="24"/>
              </w:rPr>
              <w:t>Github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and send email to note for mentor</w:t>
            </w:r>
          </w:p>
        </w:tc>
        <w:tc>
          <w:tcPr>
            <w:tcW w:w="2470" w:type="dxa"/>
          </w:tcPr>
          <w:p w14:paraId="185C7248" w14:textId="77777777" w:rsidR="0056464E" w:rsidRPr="000B0440" w:rsidRDefault="0056464E" w:rsidP="0091703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Every meeting with mentor. When have a problem with project.</w:t>
            </w:r>
          </w:p>
        </w:tc>
      </w:tr>
    </w:tbl>
    <w:p w14:paraId="71061832" w14:textId="3D2E9D1D" w:rsidR="0056464E" w:rsidRPr="00FE3FA9" w:rsidRDefault="00983B4D" w:rsidP="00983B4D">
      <w:pPr>
        <w:jc w:val="center"/>
        <w:rPr>
          <w:b/>
          <w:color w:val="2E74B5" w:themeColor="accent1" w:themeShade="BF"/>
          <w:sz w:val="24"/>
        </w:rPr>
      </w:pPr>
      <w:bookmarkStart w:id="23" w:name="_Toc454196744"/>
      <w:r w:rsidRPr="00FE3FA9">
        <w:rPr>
          <w:b/>
          <w:color w:val="2E74B5" w:themeColor="accent1" w:themeShade="BF"/>
          <w:sz w:val="24"/>
        </w:rPr>
        <w:t xml:space="preserve">Table </w:t>
      </w:r>
      <w:r w:rsidRPr="00FE3FA9">
        <w:rPr>
          <w:b/>
          <w:color w:val="2E74B5" w:themeColor="accent1" w:themeShade="BF"/>
          <w:sz w:val="24"/>
        </w:rPr>
        <w:fldChar w:fldCharType="begin"/>
      </w:r>
      <w:r w:rsidRPr="00FE3FA9">
        <w:rPr>
          <w:b/>
          <w:color w:val="2E74B5" w:themeColor="accent1" w:themeShade="BF"/>
          <w:sz w:val="24"/>
        </w:rPr>
        <w:instrText xml:space="preserve"> SEQ Table \* ARABIC </w:instrText>
      </w:r>
      <w:r w:rsidRPr="00FE3FA9">
        <w:rPr>
          <w:b/>
          <w:color w:val="2E74B5" w:themeColor="accent1" w:themeShade="BF"/>
          <w:sz w:val="24"/>
        </w:rPr>
        <w:fldChar w:fldCharType="separate"/>
      </w:r>
      <w:r w:rsidRPr="00FE3FA9">
        <w:rPr>
          <w:b/>
          <w:noProof/>
          <w:color w:val="2E74B5" w:themeColor="accent1" w:themeShade="BF"/>
          <w:sz w:val="24"/>
        </w:rPr>
        <w:t>7</w:t>
      </w:r>
      <w:r w:rsidRPr="00FE3FA9">
        <w:rPr>
          <w:b/>
          <w:color w:val="2E74B5" w:themeColor="accent1" w:themeShade="BF"/>
          <w:sz w:val="24"/>
        </w:rPr>
        <w:fldChar w:fldCharType="end"/>
      </w:r>
      <w:r w:rsidRPr="00FE3FA9">
        <w:rPr>
          <w:b/>
          <w:color w:val="2E74B5" w:themeColor="accent1" w:themeShade="BF"/>
          <w:sz w:val="24"/>
        </w:rPr>
        <w:t>.Project Manager with Mentor</w:t>
      </w:r>
      <w:bookmarkEnd w:id="23"/>
    </w:p>
    <w:p w14:paraId="51005F52" w14:textId="1B459BD3" w:rsidR="007B1E4E" w:rsidRPr="00FE3FA9" w:rsidRDefault="007B1E4E" w:rsidP="003F60A7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4" w:name="_Toc452985094"/>
      <w:bookmarkStart w:id="25" w:name="_Toc453139567"/>
      <w:bookmarkStart w:id="26" w:name="_Toc481671787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References</w:t>
      </w:r>
      <w:bookmarkEnd w:id="24"/>
      <w:bookmarkEnd w:id="25"/>
      <w:bookmarkEnd w:id="26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 xml:space="preserve"> </w:t>
      </w:r>
    </w:p>
    <w:p w14:paraId="1655B518" w14:textId="77777777" w:rsidR="007B1E4E" w:rsidRPr="00ED0414" w:rsidRDefault="007B1E4E" w:rsidP="007B1E4E">
      <w:pPr>
        <w:pStyle w:val="ListParagraph"/>
        <w:rPr>
          <w:rFonts w:cstheme="minorHAnsi"/>
        </w:rPr>
      </w:pPr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61539" w14:textId="77777777" w:rsidR="00FF6752" w:rsidRDefault="00FF6752" w:rsidP="00E50AF4">
      <w:pPr>
        <w:spacing w:after="0" w:line="240" w:lineRule="auto"/>
      </w:pPr>
      <w:r>
        <w:separator/>
      </w:r>
    </w:p>
  </w:endnote>
  <w:endnote w:type="continuationSeparator" w:id="0">
    <w:p w14:paraId="34915A2B" w14:textId="77777777" w:rsidR="00FF6752" w:rsidRDefault="00FF675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7663E" w:rsidRPr="00B7663E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708B5" w:rsidRPr="006708B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4439C" w14:textId="77777777" w:rsidR="00FF6752" w:rsidRDefault="00FF6752" w:rsidP="00E50AF4">
      <w:pPr>
        <w:spacing w:after="0" w:line="240" w:lineRule="auto"/>
      </w:pPr>
      <w:r>
        <w:separator/>
      </w:r>
    </w:p>
  </w:footnote>
  <w:footnote w:type="continuationSeparator" w:id="0">
    <w:p w14:paraId="15C882AA" w14:textId="77777777" w:rsidR="00FF6752" w:rsidRDefault="00FF675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14"/>
  </w:num>
  <w:num w:numId="13">
    <w:abstractNumId w:val="18"/>
  </w:num>
  <w:num w:numId="14">
    <w:abstractNumId w:val="11"/>
  </w:num>
  <w:num w:numId="15">
    <w:abstractNumId w:val="0"/>
  </w:num>
  <w:num w:numId="16">
    <w:abstractNumId w:val="9"/>
  </w:num>
  <w:num w:numId="17">
    <w:abstractNumId w:val="2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B3F33"/>
    <w:rsid w:val="001D5B0C"/>
    <w:rsid w:val="00211350"/>
    <w:rsid w:val="002628B5"/>
    <w:rsid w:val="00280B4C"/>
    <w:rsid w:val="002C275C"/>
    <w:rsid w:val="003125F6"/>
    <w:rsid w:val="00321B24"/>
    <w:rsid w:val="00331EB8"/>
    <w:rsid w:val="003A5E1D"/>
    <w:rsid w:val="003E1407"/>
    <w:rsid w:val="003E34A5"/>
    <w:rsid w:val="003F60A7"/>
    <w:rsid w:val="00445D75"/>
    <w:rsid w:val="0048623C"/>
    <w:rsid w:val="00497537"/>
    <w:rsid w:val="004D3291"/>
    <w:rsid w:val="00505B34"/>
    <w:rsid w:val="00505C1D"/>
    <w:rsid w:val="005351ED"/>
    <w:rsid w:val="0054159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F5CE6"/>
    <w:rsid w:val="00C27C1F"/>
    <w:rsid w:val="00C31945"/>
    <w:rsid w:val="00C407B4"/>
    <w:rsid w:val="00C620CB"/>
    <w:rsid w:val="00C75418"/>
    <w:rsid w:val="00C85C85"/>
    <w:rsid w:val="00C9517B"/>
    <w:rsid w:val="00CA2C10"/>
    <w:rsid w:val="00CC0360"/>
    <w:rsid w:val="00CE0197"/>
    <w:rsid w:val="00CE2292"/>
    <w:rsid w:val="00D15958"/>
    <w:rsid w:val="00D32CEA"/>
    <w:rsid w:val="00DA6BC8"/>
    <w:rsid w:val="00DB680A"/>
    <w:rsid w:val="00E112F6"/>
    <w:rsid w:val="00E37BAB"/>
    <w:rsid w:val="00E50AF4"/>
    <w:rsid w:val="00E660D3"/>
    <w:rsid w:val="00E87997"/>
    <w:rsid w:val="00EA5E6C"/>
    <w:rsid w:val="00EB0578"/>
    <w:rsid w:val="00ED0414"/>
    <w:rsid w:val="00F05900"/>
    <w:rsid w:val="00F21C78"/>
    <w:rsid w:val="00F5547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essages/t/144719458866550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429B55-C436-4CFA-AD4A-A0CBE7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95</cp:revision>
  <dcterms:created xsi:type="dcterms:W3CDTF">2017-04-26T04:49:00Z</dcterms:created>
  <dcterms:modified xsi:type="dcterms:W3CDTF">2019-10-24T02:40:00Z</dcterms:modified>
</cp:coreProperties>
</file>