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5A5A5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5A5A5"/>
          <w:spacing w:val="0"/>
          <w:position w:val="0"/>
          <w:sz w:val="20"/>
          <w:shd w:fill="auto" w:val="clear"/>
        </w:rPr>
        <w:t xml:space="preserve">konsola.jpg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5A5A5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5A5A5"/>
          <w:spacing w:val="0"/>
          <w:position w:val="0"/>
          <w:sz w:val="20"/>
          <w:shd w:fill="auto" w:val="clear"/>
        </w:rPr>
        <w:t xml:space="preserve">mobilna.jpg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Nazwę systemu operacyjnego, na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pracowa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zdający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Windows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Nazwy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środowisk programistycznych, z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órych zdaj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 korzystał na egzaminie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JetBrains PyCharm, Android Studio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Nazwy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programowania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Java, XML,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Nazwa emulatora systemu mobilnego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Pixel 4 Android 11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