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processo combinato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Creo una tabella dei turni di cucina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OPZ se evento ricorrente, aggiungo la tabella allo schema turni successivi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Creo una tabella dei turni di servizio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OPZ aggiungo un turno di cucina o di servizio da 4 ore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ripeto passo 4 finché non sono soddisfatto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OPZ aggiungo un turno di cucina o di servizio di 6 ore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ripeto passo 6 finché non sono soddisfatto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OPZ includo del tempo nei turni di servizio prima per preparare e dopo il servizio per pulire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OPZ modifico, elimino o aggiungo i turni singolarmente o in blocco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ripeto passo 9 finché non sono soddisfatto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OPZ se evento grande e richiesto dallo chef, la disponibilità dei cuochi e del personale è data in gruppo e non singolarmente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OPZ invio una mail ai cuochi e al personale per comunicare il turno e chiedere conferma della disponibilità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conferma di disponibilità ha un tempo limitato, non può essere modificata a ridosso dell’evento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