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8"/>
          <w:szCs w:val="38"/>
        </w:rPr>
      </w:pPr>
      <w:r w:rsidDel="00000000" w:rsidR="00000000" w:rsidRPr="00000000">
        <w:rPr>
          <w:rFonts w:ascii="Lexend" w:cs="Lexend" w:eastAsia="Lexend" w:hAnsi="Lexend"/>
          <w:b w:val="1"/>
          <w:sz w:val="38"/>
          <w:szCs w:val="38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TABELLE: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UTENTE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utente può avere un solo piano, un piano può avere N utenti 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 1:N Utente-piano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nvarchar(100)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Cognome nvarchar(100)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Indirizzo nvarchar(200)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Nascita date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Nazionalita nchar(3)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Email nvarchar(100) unique Key</w:t>
      </w: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 //così l’email deve essere univoca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Sesso nvarchar(5)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Password nvarchar(16)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PianoID Foreign Key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PROFILO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profilo può avere un solo utente, un utente può avere più profili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 1:N Profilo-Utente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Nickname nvarchar(100)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FotoProfilo Image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UtenteID foreign key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RECENSIONE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color w:val="6aa84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sz w:val="20"/>
          <w:szCs w:val="20"/>
          <w:rtl w:val="0"/>
        </w:rPr>
        <w:t xml:space="preserve">//una recensione puo avere un solo profilo, un profilo può avere N recensioni 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 recensione-profilo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  <w:color w:val="6aa84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sz w:val="20"/>
          <w:szCs w:val="20"/>
          <w:rtl w:val="0"/>
        </w:rPr>
        <w:t xml:space="preserve">//una recensione puo avere un solo episodio, un episodio può avere N recensioni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 recensione-episodio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color w:val="6aa84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sz w:val="20"/>
          <w:szCs w:val="20"/>
          <w:rtl w:val="0"/>
        </w:rPr>
        <w:t xml:space="preserve">//una recensione puo avere una sola stagione, una stagione può avere N recensioni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 recensione-stagione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color w:val="6aa84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sz w:val="20"/>
          <w:szCs w:val="20"/>
          <w:rtl w:val="0"/>
        </w:rPr>
        <w:t xml:space="preserve">//una recensione puo avere una sola serie, una serie può avere N recensioni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 recensione-serie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color w:val="6aa84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sz w:val="20"/>
          <w:szCs w:val="20"/>
          <w:rtl w:val="0"/>
        </w:rPr>
        <w:t xml:space="preserve">//una recensione può avere un solo film, un film può avere N recensioni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 recensione-film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color w:val="6aa84f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sz w:val="20"/>
          <w:szCs w:val="20"/>
          <w:rtl w:val="0"/>
        </w:rPr>
        <w:t xml:space="preserve">//una recensione può avere un solo documentario, un documentario può avere N recensioni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 recensione-documentario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 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Descrizione nvarchar(300)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Stelle int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 date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Titolo nvarchar(100)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ProfiloID foreign key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EpisodioID foreign key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StagioneID foreign key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SerieID foreign key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FilmID foreign key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DocumentarioID foreign key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CRONOLOGIA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//la cronologia può avere un solo profilo, un profilo può avere una cronologia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//N:1 cronologia-profilo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//la cronologia può avere N episodi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//N:1 Cronologia-episodio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//la cronologia può avere N Film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//N:1 Cronologia-film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//la cronologia può avere N documentari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//N:1 Cronologia-documentario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DataVisione date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ProfiloID foreign key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EpisodioID foreign key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FilmID foreign key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DocumentarioID foreign key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PREFERITO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Profilo può avere più preferiti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DocumentarioID foreign key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FilmID foreign key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SerieID foreign key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ProfiloID foreign key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PIANO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piano può avere una sola durataPiano, una durata può essere associata a N Piani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nvarchar(100)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costo decimal(10,2)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Descrizione nvarchar(300)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DurataPianoID Foreign Key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REGISTA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nvarchar(100)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Cognome nvarchar(100)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Nascita date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Nazionalita nchar(3)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NumOscar int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DURATA PIANO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DataInizio date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DataFine date 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STAGIONE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//Una serie ha N Stagioni e una stagione appartiene ad una serie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//N:1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NumStagione int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Descrizione nvarchar(300)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SerieID Foreign Key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FILM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film può avere un solo regista, un regista può avere N Film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film può avere un solo genere, un genere può avere N Film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Titolo nvarchar(100)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Durata int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DataUscita date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isVietato bit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isPremiato bit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RegistaID Foreign Key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GenereID Foreign Key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SERIE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//una serie può avere un solo regista, un regista può avere N Serie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//una serie può avere un solo genere, un genere può avere N Serie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//Serie=&gt;Stagioni=&gt;Episodi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Titolo nvarchar(100)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Stagioni int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DataUscita date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isVietato bit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isPremiato bit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RegistaID Foreign Key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GenereID Foreign Key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DOCUMENTARIO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documentario può avere un solo regista, un regista può avere N Documentari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documentario può avere un solo genere, un genere può avere N Documentari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Titolo nvarchar(100)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Durata int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DataUscita date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RegistaID Foreign Key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GenereID Foreign Key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EPISODIO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//un episodio può appartenere ad una sola stagione, una stagione può avere N episodi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b w:val="1"/>
          <w:color w:val="6aa84f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//1:N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//Serie=&gt;Stagioni=&gt;Episodi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Durata int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Titolo nvarchar(100)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Descrizione nvarchar(300)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NumEpisodio int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StagioneID Foreign Key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GENERE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nvarchar(100)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Descrizione nvarchar(300)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isPopolare bit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ATTORE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b w:val="1"/>
          <w:color w:val="93c47d"/>
        </w:rPr>
      </w:pPr>
      <w:r w:rsidDel="00000000" w:rsidR="00000000" w:rsidRPr="00000000">
        <w:rPr>
          <w:rFonts w:ascii="Lexend" w:cs="Lexend" w:eastAsia="Lexend" w:hAnsi="Lexend"/>
          <w:b w:val="1"/>
          <w:color w:val="93c47d"/>
          <w:rtl w:val="0"/>
        </w:rPr>
        <w:t xml:space="preserve">//No campo Oscar perchè sono troppo numerosi rispetto ai registi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nvarchar(100)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Cognome nvarchar(100)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Nascita date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Nazionalita nchar(3)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isPremiato bit</w:t>
        <w:tab/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LINGUA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nome nvarchar(100)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RELINGUAOPERA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//Tabella accessoria creata con lo scopo di risolvere la relazione N:N tra lingua ed opera corrispondente( che può essere documentario, film ed episodio)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LinguaID Foreign Key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DocumentarioID Foreign Key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EpisodioID Foreign Key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FilmID Foreign Key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REATTOREOPERA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6aa84f"/>
          <w:rtl w:val="0"/>
        </w:rPr>
        <w:t xml:space="preserve">//Tabella accessoria creata con lo scopo di risolvere la relazione N:N tra attore ed opera corrispondente( che può essere film ed episodio)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 primary key int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AttoreID Foreign Key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EpisodioID Foreign Key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FilmID Foreign Key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