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80E0" w14:textId="5E2FBFA3" w:rsidR="002A6A83" w:rsidRDefault="001C243D" w:rsidP="001C243D">
      <w:pPr>
        <w:pStyle w:val="Title"/>
      </w:pPr>
      <w:r>
        <w:t>WOPR for IBM 5150/60</w:t>
      </w:r>
    </w:p>
    <w:p w14:paraId="539E5124" w14:textId="3FAB3BDD" w:rsidR="000164FE" w:rsidRDefault="001C243D" w:rsidP="00895003">
      <w:pPr>
        <w:pStyle w:val="Subtitle"/>
      </w:pPr>
      <w:r>
        <w:t>Schematic and PCB details</w:t>
      </w:r>
    </w:p>
    <w:p w14:paraId="272CF193" w14:textId="422C2A8A" w:rsidR="000164FE" w:rsidRPr="000164FE" w:rsidRDefault="000164FE" w:rsidP="000164FE">
      <w:pPr>
        <w:pStyle w:val="Heading1"/>
      </w:pPr>
      <w:r>
        <w:t>Circuit Schematic:</w:t>
      </w:r>
    </w:p>
    <w:p w14:paraId="54A4F44F" w14:textId="3368D729" w:rsidR="000164FE" w:rsidRDefault="000164FE" w:rsidP="000164FE">
      <w:r w:rsidRPr="000164FE">
        <w:drawing>
          <wp:inline distT="0" distB="0" distL="0" distR="0" wp14:anchorId="22762B4D" wp14:editId="46BD1F86">
            <wp:extent cx="5943600" cy="416052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5943600" cy="4160520"/>
                    </a:xfrm>
                    <a:prstGeom prst="rect">
                      <a:avLst/>
                    </a:prstGeom>
                  </pic:spPr>
                </pic:pic>
              </a:graphicData>
            </a:graphic>
          </wp:inline>
        </w:drawing>
      </w:r>
    </w:p>
    <w:p w14:paraId="5813105E" w14:textId="4C2A2B88" w:rsidR="000164FE" w:rsidRDefault="000164FE" w:rsidP="000164FE">
      <w:r>
        <w:t xml:space="preserve">The schematic again uses hierarchical design although all the components fit on a single page. Different modules (555, CD4026 etc.) occupies individual blocks with interconnections done through net names to avoid debugging confusion. </w:t>
      </w:r>
    </w:p>
    <w:p w14:paraId="08D4DEF8" w14:textId="3BB4C838" w:rsidR="00285DD4" w:rsidRDefault="00285DD4" w:rsidP="000164FE">
      <w:r>
        <w:t xml:space="preserve">The two 555 timers will provide two different clock signals to the two </w:t>
      </w:r>
      <w:r w:rsidRPr="006B1C09">
        <w:rPr>
          <w:b/>
          <w:bCs/>
        </w:rPr>
        <w:t>CD4026s</w:t>
      </w:r>
      <w:r>
        <w:t xml:space="preserve">, which will generate two different counting speed. The 555 resistor values show in the schematic is a placeholder, actual resistor values will be changed. The CD4026s will then directly drive the 16 LEDs (8 each) through two DIP resistor nets to create a random blinker effect. The resistor value is 500 ohms, this is to limit the voltage and current going through the LEDs to </w:t>
      </w:r>
      <w:r w:rsidRPr="00B311FD">
        <w:rPr>
          <w:b/>
          <w:bCs/>
        </w:rPr>
        <w:t>20mA @ 2Volts</w:t>
      </w:r>
      <w:r>
        <w:t xml:space="preserve"> (output voltage from the CD4026s will be at approximately 11-12 volts). </w:t>
      </w:r>
    </w:p>
    <w:p w14:paraId="2171E1B0" w14:textId="27245DD6" w:rsidR="00916AC8" w:rsidRDefault="00916AC8" w:rsidP="000164FE">
      <w:r>
        <w:t xml:space="preserve">The board power will be provided by the IBM 5160’s 12V rail. A 4-pin header is included for this purpose. A cable will be constructed with 4pos Molex-D plug on one end and Dupont headers on the other. The master switch will be in series with the 12Volts line and mounted externally on the enclosure’s front panel to turn the unit on/off. </w:t>
      </w:r>
    </w:p>
    <w:p w14:paraId="39309856" w14:textId="13337E8E" w:rsidR="00895003" w:rsidRDefault="00895003" w:rsidP="000164FE">
      <w:r>
        <w:t xml:space="preserve">LEDs are orange LEDs rated for </w:t>
      </w:r>
      <w:r w:rsidRPr="00B311FD">
        <w:rPr>
          <w:b/>
          <w:bCs/>
        </w:rPr>
        <w:t>200 millicandelas</w:t>
      </w:r>
      <w:r>
        <w:t xml:space="preserve">. It’ll be neither too bright </w:t>
      </w:r>
      <w:r w:rsidR="00B311FD">
        <w:t>nor</w:t>
      </w:r>
      <w:r>
        <w:t xml:space="preserve"> too dim. </w:t>
      </w:r>
    </w:p>
    <w:p w14:paraId="398AC4A9" w14:textId="25FF3132" w:rsidR="002E2FDB" w:rsidRDefault="002E2FDB" w:rsidP="002E2FDB">
      <w:pPr>
        <w:pStyle w:val="Heading1"/>
      </w:pPr>
      <w:r>
        <w:lastRenderedPageBreak/>
        <w:t>PCB Design</w:t>
      </w:r>
    </w:p>
    <w:p w14:paraId="4A0F1BB6" w14:textId="6F5C5FB7" w:rsidR="002E2FDB" w:rsidRDefault="00A35192" w:rsidP="002E2FDB">
      <w:r w:rsidRPr="00A35192">
        <w:drawing>
          <wp:inline distT="0" distB="0" distL="0" distR="0" wp14:anchorId="12E14523" wp14:editId="55852153">
            <wp:extent cx="5943600" cy="3661410"/>
            <wp:effectExtent l="0" t="0" r="0" b="0"/>
            <wp:docPr id="2" name="Picture 2"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ircuit board&#10;&#10;Description automatically generated with medium confidence"/>
                    <pic:cNvPicPr/>
                  </pic:nvPicPr>
                  <pic:blipFill>
                    <a:blip r:embed="rId6"/>
                    <a:stretch>
                      <a:fillRect/>
                    </a:stretch>
                  </pic:blipFill>
                  <pic:spPr>
                    <a:xfrm>
                      <a:off x="0" y="0"/>
                      <a:ext cx="5943600" cy="3661410"/>
                    </a:xfrm>
                    <a:prstGeom prst="rect">
                      <a:avLst/>
                    </a:prstGeom>
                  </pic:spPr>
                </pic:pic>
              </a:graphicData>
            </a:graphic>
          </wp:inline>
        </w:drawing>
      </w:r>
    </w:p>
    <w:p w14:paraId="45D0E545" w14:textId="799B1AC4" w:rsidR="00A35192" w:rsidRDefault="00A35192" w:rsidP="002E2FDB">
      <w:r>
        <w:t xml:space="preserve">The PCB size is 78.9mm x 50.1mm (3.106 x 1.972 inches). </w:t>
      </w:r>
      <w:r w:rsidR="007E6709">
        <w:t xml:space="preserve">The PCB can be divided approximately down the centerline into two parts – the LED quadrant and logic quadrant. </w:t>
      </w:r>
    </w:p>
    <w:p w14:paraId="4E5EDD05" w14:textId="5ABAFB58" w:rsidR="007E6709" w:rsidRDefault="007E6709" w:rsidP="002E2FDB">
      <w:r>
        <w:t>The LEDs are separated</w:t>
      </w:r>
      <w:r w:rsidR="000E1F72">
        <w:t xml:space="preserve"> exact 1 cm from each other.  Different pad shapes are included to distinguish positive from negative as the LEDs will be mounted on the bottom side of the PCB. </w:t>
      </w:r>
    </w:p>
    <w:p w14:paraId="52493968" w14:textId="330B7FB9" w:rsidR="000E1F72" w:rsidRDefault="000E1F72" w:rsidP="002E2FDB">
      <w:r>
        <w:t xml:space="preserve">Both the CD4026 and resistor nets are packaged in DIP-16 to minimize clutter. All the ICs are locally decoupled with a net decoupler near the input of J1. </w:t>
      </w:r>
    </w:p>
    <w:p w14:paraId="5B2FABB4" w14:textId="07040BD3" w:rsidR="000E1F72" w:rsidRDefault="000E1F72" w:rsidP="002E2FDB">
      <w:r>
        <w:t xml:space="preserve">The grey area on the PCB is the GND plane. It occupies the entire back side of the board with all traces running on the top layer. Main power traces are thickened to 15 mils, should be more than </w:t>
      </w:r>
      <w:r w:rsidR="00E239E7">
        <w:t>sufficient</w:t>
      </w:r>
      <w:r>
        <w:t xml:space="preserve"> for the rated power consumption of the</w:t>
      </w:r>
      <w:r w:rsidR="00E7056B">
        <w:t xml:space="preserve"> completed</w:t>
      </w:r>
      <w:r>
        <w:t xml:space="preserve"> PCB. </w:t>
      </w:r>
    </w:p>
    <w:p w14:paraId="414640CB" w14:textId="539EF630" w:rsidR="009B6F84" w:rsidRDefault="00E239E7" w:rsidP="002E2FDB">
      <w:r>
        <w:t xml:space="preserve">Two M3 mounting holes are provided if the </w:t>
      </w:r>
      <w:r w:rsidR="00642F1A">
        <w:t xml:space="preserve">3D printed </w:t>
      </w:r>
      <w:r>
        <w:t xml:space="preserve">enclosure design passes QC and </w:t>
      </w:r>
      <w:r w:rsidR="00CF2EB8">
        <w:t xml:space="preserve">becomes </w:t>
      </w:r>
      <w:r>
        <w:t xml:space="preserve">ready for </w:t>
      </w:r>
      <w:r w:rsidR="00E5498C">
        <w:t xml:space="preserve">a </w:t>
      </w:r>
      <w:r>
        <w:t xml:space="preserve">laser cut acrylic version. </w:t>
      </w:r>
    </w:p>
    <w:p w14:paraId="145760BD" w14:textId="77777777" w:rsidR="009B6F84" w:rsidRDefault="009B6F84">
      <w:r>
        <w:br w:type="page"/>
      </w:r>
    </w:p>
    <w:p w14:paraId="5BB54182" w14:textId="42C4928B" w:rsidR="00E239E7" w:rsidRDefault="009B6F84" w:rsidP="009B6F84">
      <w:pPr>
        <w:pStyle w:val="Heading1"/>
      </w:pPr>
      <w:r>
        <w:lastRenderedPageBreak/>
        <w:t>Design Rule Check</w:t>
      </w:r>
    </w:p>
    <w:p w14:paraId="35B84E0D" w14:textId="756D1540" w:rsidR="009B6F84" w:rsidRDefault="009B6F84" w:rsidP="009B6F84">
      <w:r>
        <w:t>*Rules are only checked against JLCPCB’s manufacturing constraints.</w:t>
      </w:r>
    </w:p>
    <w:p w14:paraId="74D5245E" w14:textId="0A36C97F" w:rsidR="009B6F84" w:rsidRDefault="009B6F84" w:rsidP="009B6F84">
      <w:r w:rsidRPr="009B6F84">
        <w:drawing>
          <wp:inline distT="0" distB="0" distL="0" distR="0" wp14:anchorId="53704217" wp14:editId="10C9FF9D">
            <wp:extent cx="5943600" cy="2741930"/>
            <wp:effectExtent l="0" t="0" r="0" b="127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5943600" cy="2741930"/>
                    </a:xfrm>
                    <a:prstGeom prst="rect">
                      <a:avLst/>
                    </a:prstGeom>
                  </pic:spPr>
                </pic:pic>
              </a:graphicData>
            </a:graphic>
          </wp:inline>
        </w:drawing>
      </w:r>
    </w:p>
    <w:p w14:paraId="72DCCF4C" w14:textId="4EA5235F" w:rsidR="009B6F84" w:rsidRDefault="009B6F84" w:rsidP="009B6F84">
      <w:r>
        <w:t>No</w:t>
      </w:r>
      <w:r w:rsidR="00BB3848">
        <w:t xml:space="preserve"> rule</w:t>
      </w:r>
      <w:r>
        <w:t xml:space="preserve"> violations are found. </w:t>
      </w:r>
    </w:p>
    <w:p w14:paraId="585E832D" w14:textId="77777777" w:rsidR="009B6F84" w:rsidRDefault="009B6F84">
      <w:r>
        <w:br w:type="page"/>
      </w:r>
    </w:p>
    <w:p w14:paraId="71FA2120" w14:textId="14C83241" w:rsidR="009B6F84" w:rsidRDefault="001C38B0" w:rsidP="001C38B0">
      <w:pPr>
        <w:pStyle w:val="Heading1"/>
      </w:pPr>
      <w:r>
        <w:lastRenderedPageBreak/>
        <w:t>Altium generated Bill of Materials</w:t>
      </w:r>
    </w:p>
    <w:tbl>
      <w:tblPr>
        <w:tblStyle w:val="TableGrid"/>
        <w:tblW w:w="0" w:type="auto"/>
        <w:tblLook w:val="04A0" w:firstRow="1" w:lastRow="0" w:firstColumn="1" w:lastColumn="0" w:noHBand="0" w:noVBand="1"/>
      </w:tblPr>
      <w:tblGrid>
        <w:gridCol w:w="892"/>
        <w:gridCol w:w="3568"/>
        <w:gridCol w:w="2304"/>
        <w:gridCol w:w="1211"/>
        <w:gridCol w:w="892"/>
        <w:gridCol w:w="483"/>
      </w:tblGrid>
      <w:tr w:rsidR="009B6F84" w:rsidRPr="009B6F84" w14:paraId="281ADF7E" w14:textId="77777777" w:rsidTr="009B6F84">
        <w:trPr>
          <w:trHeight w:val="300"/>
        </w:trPr>
        <w:tc>
          <w:tcPr>
            <w:tcW w:w="2080" w:type="dxa"/>
            <w:noWrap/>
            <w:hideMark/>
          </w:tcPr>
          <w:p w14:paraId="15A0F36F" w14:textId="77777777" w:rsidR="009B6F84" w:rsidRPr="009B6F84" w:rsidRDefault="009B6F84">
            <w:r w:rsidRPr="009B6F84">
              <w:t>Comment</w:t>
            </w:r>
          </w:p>
        </w:tc>
        <w:tc>
          <w:tcPr>
            <w:tcW w:w="10028" w:type="dxa"/>
            <w:noWrap/>
            <w:hideMark/>
          </w:tcPr>
          <w:p w14:paraId="5AA7AB7C" w14:textId="77777777" w:rsidR="009B6F84" w:rsidRPr="009B6F84" w:rsidRDefault="009B6F84">
            <w:r w:rsidRPr="009B6F84">
              <w:t>Description</w:t>
            </w:r>
          </w:p>
        </w:tc>
        <w:tc>
          <w:tcPr>
            <w:tcW w:w="6330" w:type="dxa"/>
            <w:noWrap/>
            <w:hideMark/>
          </w:tcPr>
          <w:p w14:paraId="6D6AA84C" w14:textId="77777777" w:rsidR="009B6F84" w:rsidRPr="009B6F84" w:rsidRDefault="009B6F84">
            <w:r w:rsidRPr="009B6F84">
              <w:t>Designator</w:t>
            </w:r>
          </w:p>
        </w:tc>
        <w:tc>
          <w:tcPr>
            <w:tcW w:w="2944" w:type="dxa"/>
            <w:noWrap/>
            <w:hideMark/>
          </w:tcPr>
          <w:p w14:paraId="2FC75183" w14:textId="77777777" w:rsidR="009B6F84" w:rsidRPr="009B6F84" w:rsidRDefault="009B6F84">
            <w:r w:rsidRPr="009B6F84">
              <w:t>Footprint</w:t>
            </w:r>
          </w:p>
        </w:tc>
        <w:tc>
          <w:tcPr>
            <w:tcW w:w="2008" w:type="dxa"/>
            <w:noWrap/>
            <w:hideMark/>
          </w:tcPr>
          <w:p w14:paraId="0C8EE9A2" w14:textId="77777777" w:rsidR="009B6F84" w:rsidRPr="009B6F84" w:rsidRDefault="009B6F84">
            <w:r w:rsidRPr="009B6F84">
              <w:t>LibRef</w:t>
            </w:r>
          </w:p>
        </w:tc>
        <w:tc>
          <w:tcPr>
            <w:tcW w:w="960" w:type="dxa"/>
            <w:noWrap/>
            <w:hideMark/>
          </w:tcPr>
          <w:p w14:paraId="61A59390" w14:textId="77777777" w:rsidR="009B6F84" w:rsidRPr="009B6F84" w:rsidRDefault="009B6F84">
            <w:r w:rsidRPr="009B6F84">
              <w:t>Quantity</w:t>
            </w:r>
          </w:p>
        </w:tc>
      </w:tr>
      <w:tr w:rsidR="009B6F84" w:rsidRPr="009B6F84" w14:paraId="34DDE9FF" w14:textId="77777777" w:rsidTr="009B6F84">
        <w:trPr>
          <w:trHeight w:val="300"/>
        </w:trPr>
        <w:tc>
          <w:tcPr>
            <w:tcW w:w="2080" w:type="dxa"/>
            <w:noWrap/>
            <w:hideMark/>
          </w:tcPr>
          <w:p w14:paraId="29FCB8FF" w14:textId="77777777" w:rsidR="009B6F84" w:rsidRPr="009B6F84" w:rsidRDefault="009B6F84"/>
        </w:tc>
        <w:tc>
          <w:tcPr>
            <w:tcW w:w="10028" w:type="dxa"/>
            <w:noWrap/>
            <w:hideMark/>
          </w:tcPr>
          <w:p w14:paraId="5F51C868" w14:textId="77777777" w:rsidR="009B6F84" w:rsidRPr="009B6F84" w:rsidRDefault="009B6F84"/>
        </w:tc>
        <w:tc>
          <w:tcPr>
            <w:tcW w:w="6330" w:type="dxa"/>
            <w:noWrap/>
            <w:hideMark/>
          </w:tcPr>
          <w:p w14:paraId="5F821958" w14:textId="77777777" w:rsidR="009B6F84" w:rsidRPr="009B6F84" w:rsidRDefault="009B6F84"/>
        </w:tc>
        <w:tc>
          <w:tcPr>
            <w:tcW w:w="2944" w:type="dxa"/>
            <w:noWrap/>
            <w:hideMark/>
          </w:tcPr>
          <w:p w14:paraId="1D131D76" w14:textId="77777777" w:rsidR="009B6F84" w:rsidRPr="009B6F84" w:rsidRDefault="009B6F84"/>
        </w:tc>
        <w:tc>
          <w:tcPr>
            <w:tcW w:w="2008" w:type="dxa"/>
            <w:noWrap/>
            <w:hideMark/>
          </w:tcPr>
          <w:p w14:paraId="015DFF34" w14:textId="77777777" w:rsidR="009B6F84" w:rsidRPr="009B6F84" w:rsidRDefault="009B6F84"/>
        </w:tc>
        <w:tc>
          <w:tcPr>
            <w:tcW w:w="960" w:type="dxa"/>
            <w:noWrap/>
            <w:hideMark/>
          </w:tcPr>
          <w:p w14:paraId="0E141E5F" w14:textId="77777777" w:rsidR="009B6F84" w:rsidRPr="009B6F84" w:rsidRDefault="009B6F84"/>
        </w:tc>
      </w:tr>
      <w:tr w:rsidR="009B6F84" w:rsidRPr="009B6F84" w14:paraId="29EC5E8C" w14:textId="77777777" w:rsidTr="009B6F84">
        <w:trPr>
          <w:trHeight w:val="300"/>
        </w:trPr>
        <w:tc>
          <w:tcPr>
            <w:tcW w:w="2080" w:type="dxa"/>
            <w:noWrap/>
            <w:hideMark/>
          </w:tcPr>
          <w:p w14:paraId="4066A58E" w14:textId="77777777" w:rsidR="009B6F84" w:rsidRPr="009B6F84" w:rsidRDefault="009B6F84">
            <w:r w:rsidRPr="009B6F84">
              <w:t>FG18X7R1E105KRT00</w:t>
            </w:r>
          </w:p>
        </w:tc>
        <w:tc>
          <w:tcPr>
            <w:tcW w:w="10028" w:type="dxa"/>
            <w:noWrap/>
            <w:hideMark/>
          </w:tcPr>
          <w:p w14:paraId="3CEA0679" w14:textId="77777777" w:rsidR="009B6F84" w:rsidRPr="009B6F84" w:rsidRDefault="009B6F84">
            <w:r w:rsidRPr="009B6F84">
              <w:t>COMMERCIAL GRADE, HALOGEN FREE DIPPED RADIAL / BULK</w:t>
            </w:r>
          </w:p>
        </w:tc>
        <w:tc>
          <w:tcPr>
            <w:tcW w:w="6330" w:type="dxa"/>
            <w:noWrap/>
            <w:hideMark/>
          </w:tcPr>
          <w:p w14:paraId="790735DB" w14:textId="77777777" w:rsidR="009B6F84" w:rsidRPr="009B6F84" w:rsidRDefault="009B6F84">
            <w:r w:rsidRPr="009B6F84">
              <w:t>C1, C2</w:t>
            </w:r>
          </w:p>
        </w:tc>
        <w:tc>
          <w:tcPr>
            <w:tcW w:w="2944" w:type="dxa"/>
            <w:noWrap/>
            <w:hideMark/>
          </w:tcPr>
          <w:p w14:paraId="24AA13F6" w14:textId="77777777" w:rsidR="009B6F84" w:rsidRPr="009B6F84" w:rsidRDefault="009B6F84">
            <w:r w:rsidRPr="009B6F84">
              <w:t>CAPRB250W50L400T250H550</w:t>
            </w:r>
          </w:p>
        </w:tc>
        <w:tc>
          <w:tcPr>
            <w:tcW w:w="2008" w:type="dxa"/>
            <w:noWrap/>
            <w:hideMark/>
          </w:tcPr>
          <w:p w14:paraId="2BCC9285" w14:textId="77777777" w:rsidR="009B6F84" w:rsidRPr="009B6F84" w:rsidRDefault="009B6F84">
            <w:r w:rsidRPr="009B6F84">
              <w:t>FG18X7R1E105KRT00</w:t>
            </w:r>
          </w:p>
        </w:tc>
        <w:tc>
          <w:tcPr>
            <w:tcW w:w="960" w:type="dxa"/>
            <w:noWrap/>
            <w:hideMark/>
          </w:tcPr>
          <w:p w14:paraId="621DBD19" w14:textId="77777777" w:rsidR="009B6F84" w:rsidRPr="009B6F84" w:rsidRDefault="009B6F84" w:rsidP="009B6F84">
            <w:r w:rsidRPr="009B6F84">
              <w:t>2</w:t>
            </w:r>
          </w:p>
        </w:tc>
      </w:tr>
      <w:tr w:rsidR="009B6F84" w:rsidRPr="009B6F84" w14:paraId="7CAE49C2" w14:textId="77777777" w:rsidTr="009B6F84">
        <w:trPr>
          <w:trHeight w:val="300"/>
        </w:trPr>
        <w:tc>
          <w:tcPr>
            <w:tcW w:w="2080" w:type="dxa"/>
            <w:noWrap/>
            <w:hideMark/>
          </w:tcPr>
          <w:p w14:paraId="6BF3DB00" w14:textId="77777777" w:rsidR="009B6F84" w:rsidRPr="009B6F84" w:rsidRDefault="009B6F84">
            <w:r w:rsidRPr="009B6F84">
              <w:t>CK45-E3DD103ZYGNA</w:t>
            </w:r>
          </w:p>
        </w:tc>
        <w:tc>
          <w:tcPr>
            <w:tcW w:w="10028" w:type="dxa"/>
            <w:noWrap/>
            <w:hideMark/>
          </w:tcPr>
          <w:p w14:paraId="05258D68" w14:textId="77777777" w:rsidR="009B6F84" w:rsidRPr="009B6F84" w:rsidRDefault="009B6F84">
            <w:r w:rsidRPr="009B6F84">
              <w:t>Cap Ceramic Single 0.01uF 2000V E -20% to 80% (14.5 X 5mm) Radial Disc 7.5mm 105Â°C Bag</w:t>
            </w:r>
          </w:p>
        </w:tc>
        <w:tc>
          <w:tcPr>
            <w:tcW w:w="6330" w:type="dxa"/>
            <w:noWrap/>
            <w:hideMark/>
          </w:tcPr>
          <w:p w14:paraId="0CAE92BF" w14:textId="77777777" w:rsidR="009B6F84" w:rsidRPr="009B6F84" w:rsidRDefault="009B6F84">
            <w:r w:rsidRPr="009B6F84">
              <w:t>C3, C4</w:t>
            </w:r>
          </w:p>
        </w:tc>
        <w:tc>
          <w:tcPr>
            <w:tcW w:w="2944" w:type="dxa"/>
            <w:noWrap/>
            <w:hideMark/>
          </w:tcPr>
          <w:p w14:paraId="20405333" w14:textId="77777777" w:rsidR="009B6F84" w:rsidRPr="009B6F84" w:rsidRDefault="009B6F84">
            <w:r w:rsidRPr="009B6F84">
              <w:t>CAPRB750W60L1450T500H1850</w:t>
            </w:r>
          </w:p>
        </w:tc>
        <w:tc>
          <w:tcPr>
            <w:tcW w:w="2008" w:type="dxa"/>
            <w:noWrap/>
            <w:hideMark/>
          </w:tcPr>
          <w:p w14:paraId="5EC48CA3" w14:textId="77777777" w:rsidR="009B6F84" w:rsidRPr="009B6F84" w:rsidRDefault="009B6F84">
            <w:r w:rsidRPr="009B6F84">
              <w:t>CK45-E3DD103ZYGNA</w:t>
            </w:r>
          </w:p>
        </w:tc>
        <w:tc>
          <w:tcPr>
            <w:tcW w:w="960" w:type="dxa"/>
            <w:noWrap/>
            <w:hideMark/>
          </w:tcPr>
          <w:p w14:paraId="35544380" w14:textId="77777777" w:rsidR="009B6F84" w:rsidRPr="009B6F84" w:rsidRDefault="009B6F84" w:rsidP="009B6F84">
            <w:r w:rsidRPr="009B6F84">
              <w:t>2</w:t>
            </w:r>
          </w:p>
        </w:tc>
      </w:tr>
      <w:tr w:rsidR="009B6F84" w:rsidRPr="009B6F84" w14:paraId="0B9A3E65" w14:textId="77777777" w:rsidTr="009B6F84">
        <w:trPr>
          <w:trHeight w:val="300"/>
        </w:trPr>
        <w:tc>
          <w:tcPr>
            <w:tcW w:w="2080" w:type="dxa"/>
            <w:noWrap/>
            <w:hideMark/>
          </w:tcPr>
          <w:p w14:paraId="45508386" w14:textId="77777777" w:rsidR="009B6F84" w:rsidRPr="009B6F84" w:rsidRDefault="009B6F84">
            <w:r w:rsidRPr="009B6F84">
              <w:t>FG18X7R1H473KNT06</w:t>
            </w:r>
          </w:p>
        </w:tc>
        <w:tc>
          <w:tcPr>
            <w:tcW w:w="10028" w:type="dxa"/>
            <w:noWrap/>
            <w:hideMark/>
          </w:tcPr>
          <w:p w14:paraId="3CD282D2" w14:textId="77777777" w:rsidR="009B6F84" w:rsidRPr="009B6F84" w:rsidRDefault="009B6F84">
            <w:r w:rsidRPr="009B6F84">
              <w:t>COMMERCIAL GRADE, HALOGEN FREE DIPPED RADIAL / AMMO PACK</w:t>
            </w:r>
          </w:p>
        </w:tc>
        <w:tc>
          <w:tcPr>
            <w:tcW w:w="6330" w:type="dxa"/>
            <w:noWrap/>
            <w:hideMark/>
          </w:tcPr>
          <w:p w14:paraId="72F195A4" w14:textId="77777777" w:rsidR="009B6F84" w:rsidRPr="009B6F84" w:rsidRDefault="009B6F84">
            <w:pPr>
              <w:rPr>
                <w:lang w:val="de-DE"/>
              </w:rPr>
            </w:pPr>
            <w:r w:rsidRPr="009B6F84">
              <w:rPr>
                <w:lang w:val="de-DE"/>
              </w:rPr>
              <w:t>CD1, CD2, CD3, CD4, CDM</w:t>
            </w:r>
          </w:p>
        </w:tc>
        <w:tc>
          <w:tcPr>
            <w:tcW w:w="2944" w:type="dxa"/>
            <w:noWrap/>
            <w:hideMark/>
          </w:tcPr>
          <w:p w14:paraId="3906AF3D" w14:textId="77777777" w:rsidR="009B6F84" w:rsidRPr="009B6F84" w:rsidRDefault="009B6F84">
            <w:r w:rsidRPr="009B6F84">
              <w:t>CAPRB250W50L400T250H550</w:t>
            </w:r>
          </w:p>
        </w:tc>
        <w:tc>
          <w:tcPr>
            <w:tcW w:w="2008" w:type="dxa"/>
            <w:noWrap/>
            <w:hideMark/>
          </w:tcPr>
          <w:p w14:paraId="507D77F9" w14:textId="77777777" w:rsidR="009B6F84" w:rsidRPr="009B6F84" w:rsidRDefault="009B6F84">
            <w:r w:rsidRPr="009B6F84">
              <w:t>FG18X7R1H473KNT06</w:t>
            </w:r>
          </w:p>
        </w:tc>
        <w:tc>
          <w:tcPr>
            <w:tcW w:w="960" w:type="dxa"/>
            <w:noWrap/>
            <w:hideMark/>
          </w:tcPr>
          <w:p w14:paraId="787069DD" w14:textId="77777777" w:rsidR="009B6F84" w:rsidRPr="009B6F84" w:rsidRDefault="009B6F84" w:rsidP="009B6F84">
            <w:r w:rsidRPr="009B6F84">
              <w:t>5</w:t>
            </w:r>
          </w:p>
        </w:tc>
      </w:tr>
      <w:tr w:rsidR="009B6F84" w:rsidRPr="009B6F84" w14:paraId="36D61B0B" w14:textId="77777777" w:rsidTr="009B6F84">
        <w:trPr>
          <w:trHeight w:val="300"/>
        </w:trPr>
        <w:tc>
          <w:tcPr>
            <w:tcW w:w="2080" w:type="dxa"/>
            <w:noWrap/>
            <w:hideMark/>
          </w:tcPr>
          <w:p w14:paraId="37586CF4" w14:textId="77777777" w:rsidR="009B6F84" w:rsidRPr="009B6F84" w:rsidRDefault="009B6F84">
            <w:r w:rsidRPr="009B6F84">
              <w:t>L08R5000Q1</w:t>
            </w:r>
          </w:p>
        </w:tc>
        <w:tc>
          <w:tcPr>
            <w:tcW w:w="10028" w:type="dxa"/>
            <w:noWrap/>
            <w:hideMark/>
          </w:tcPr>
          <w:p w14:paraId="56589253" w14:textId="77777777" w:rsidR="009B6F84" w:rsidRPr="009B6F84" w:rsidRDefault="009B6F84">
            <w:r w:rsidRPr="009B6F84">
              <w:t>LED, Orange, Through Hole, T-1 3/4 (5mm), 30 mA, 2.1 V, 635 nm</w:t>
            </w:r>
          </w:p>
        </w:tc>
        <w:tc>
          <w:tcPr>
            <w:tcW w:w="6330" w:type="dxa"/>
            <w:noWrap/>
            <w:hideMark/>
          </w:tcPr>
          <w:p w14:paraId="1EF25125" w14:textId="77777777" w:rsidR="009B6F84" w:rsidRPr="009B6F84" w:rsidRDefault="009B6F84">
            <w:r w:rsidRPr="009B6F84">
              <w:t>D1, D2, D3, D4, D5, D6, D7, D8, D9, D10, D11, D12, D13, D14, D15, D16</w:t>
            </w:r>
          </w:p>
        </w:tc>
        <w:tc>
          <w:tcPr>
            <w:tcW w:w="2944" w:type="dxa"/>
            <w:noWrap/>
            <w:hideMark/>
          </w:tcPr>
          <w:p w14:paraId="511FCDDC" w14:textId="77777777" w:rsidR="009B6F84" w:rsidRPr="009B6F84" w:rsidRDefault="009B6F84">
            <w:r w:rsidRPr="009B6F84">
              <w:t>LEDRD254W57D500H1070</w:t>
            </w:r>
          </w:p>
        </w:tc>
        <w:tc>
          <w:tcPr>
            <w:tcW w:w="2008" w:type="dxa"/>
            <w:noWrap/>
            <w:hideMark/>
          </w:tcPr>
          <w:p w14:paraId="4C294D75" w14:textId="77777777" w:rsidR="009B6F84" w:rsidRPr="009B6F84" w:rsidRDefault="009B6F84">
            <w:r w:rsidRPr="009B6F84">
              <w:t>L08R5000Q1</w:t>
            </w:r>
          </w:p>
        </w:tc>
        <w:tc>
          <w:tcPr>
            <w:tcW w:w="960" w:type="dxa"/>
            <w:noWrap/>
            <w:hideMark/>
          </w:tcPr>
          <w:p w14:paraId="678D67DB" w14:textId="77777777" w:rsidR="009B6F84" w:rsidRPr="009B6F84" w:rsidRDefault="009B6F84" w:rsidP="009B6F84">
            <w:r w:rsidRPr="009B6F84">
              <w:t>16</w:t>
            </w:r>
          </w:p>
        </w:tc>
      </w:tr>
      <w:tr w:rsidR="009B6F84" w:rsidRPr="009B6F84" w14:paraId="21355F03" w14:textId="77777777" w:rsidTr="009B6F84">
        <w:trPr>
          <w:trHeight w:val="300"/>
        </w:trPr>
        <w:tc>
          <w:tcPr>
            <w:tcW w:w="2080" w:type="dxa"/>
            <w:noWrap/>
            <w:hideMark/>
          </w:tcPr>
          <w:p w14:paraId="4ED850B5" w14:textId="77777777" w:rsidR="009B6F84" w:rsidRPr="009B6F84" w:rsidRDefault="009B6F84">
            <w:r w:rsidRPr="009B6F84">
              <w:t>826629-4</w:t>
            </w:r>
          </w:p>
        </w:tc>
        <w:tc>
          <w:tcPr>
            <w:tcW w:w="10028" w:type="dxa"/>
            <w:noWrap/>
            <w:hideMark/>
          </w:tcPr>
          <w:p w14:paraId="5B9D162E" w14:textId="77777777" w:rsidR="009B6F84" w:rsidRPr="009B6F84" w:rsidRDefault="009B6F84">
            <w:r w:rsidRPr="009B6F84">
              <w:t>Conn Unshrouded Header HDR 4 POS 2.54mm Solder ST Thru-Hole Automotive Carton</w:t>
            </w:r>
          </w:p>
        </w:tc>
        <w:tc>
          <w:tcPr>
            <w:tcW w:w="6330" w:type="dxa"/>
            <w:noWrap/>
            <w:hideMark/>
          </w:tcPr>
          <w:p w14:paraId="3468C82A" w14:textId="77777777" w:rsidR="009B6F84" w:rsidRPr="009B6F84" w:rsidRDefault="009B6F84">
            <w:r w:rsidRPr="009B6F84">
              <w:t>J1</w:t>
            </w:r>
          </w:p>
        </w:tc>
        <w:tc>
          <w:tcPr>
            <w:tcW w:w="2944" w:type="dxa"/>
            <w:noWrap/>
            <w:hideMark/>
          </w:tcPr>
          <w:p w14:paraId="32D3CADA" w14:textId="77777777" w:rsidR="009B6F84" w:rsidRPr="009B6F84" w:rsidRDefault="009B6F84">
            <w:r w:rsidRPr="009B6F84">
              <w:t>TE_826629-4</w:t>
            </w:r>
          </w:p>
        </w:tc>
        <w:tc>
          <w:tcPr>
            <w:tcW w:w="2008" w:type="dxa"/>
            <w:noWrap/>
            <w:hideMark/>
          </w:tcPr>
          <w:p w14:paraId="0219CDA3" w14:textId="77777777" w:rsidR="009B6F84" w:rsidRPr="009B6F84" w:rsidRDefault="009B6F84">
            <w:r w:rsidRPr="009B6F84">
              <w:t>826629-4</w:t>
            </w:r>
          </w:p>
        </w:tc>
        <w:tc>
          <w:tcPr>
            <w:tcW w:w="960" w:type="dxa"/>
            <w:noWrap/>
            <w:hideMark/>
          </w:tcPr>
          <w:p w14:paraId="32F2A1C9" w14:textId="77777777" w:rsidR="009B6F84" w:rsidRPr="009B6F84" w:rsidRDefault="009B6F84" w:rsidP="009B6F84">
            <w:r w:rsidRPr="009B6F84">
              <w:t>1</w:t>
            </w:r>
          </w:p>
        </w:tc>
      </w:tr>
      <w:tr w:rsidR="009B6F84" w:rsidRPr="009B6F84" w14:paraId="68E72653" w14:textId="77777777" w:rsidTr="009B6F84">
        <w:trPr>
          <w:trHeight w:val="300"/>
        </w:trPr>
        <w:tc>
          <w:tcPr>
            <w:tcW w:w="2080" w:type="dxa"/>
            <w:noWrap/>
            <w:hideMark/>
          </w:tcPr>
          <w:p w14:paraId="178AA90B" w14:textId="77777777" w:rsidR="009B6F84" w:rsidRPr="009B6F84" w:rsidRDefault="009B6F84">
            <w:r w:rsidRPr="009B6F84">
              <w:t>Res2</w:t>
            </w:r>
          </w:p>
        </w:tc>
        <w:tc>
          <w:tcPr>
            <w:tcW w:w="10028" w:type="dxa"/>
            <w:noWrap/>
            <w:hideMark/>
          </w:tcPr>
          <w:p w14:paraId="3D83D241" w14:textId="77777777" w:rsidR="009B6F84" w:rsidRPr="009B6F84" w:rsidRDefault="009B6F84">
            <w:r w:rsidRPr="009B6F84">
              <w:t>Resistor</w:t>
            </w:r>
          </w:p>
        </w:tc>
        <w:tc>
          <w:tcPr>
            <w:tcW w:w="6330" w:type="dxa"/>
            <w:noWrap/>
            <w:hideMark/>
          </w:tcPr>
          <w:p w14:paraId="0525D77E" w14:textId="77777777" w:rsidR="009B6F84" w:rsidRPr="009B6F84" w:rsidRDefault="009B6F84">
            <w:r w:rsidRPr="009B6F84">
              <w:t>R1, R2, R3, R4</w:t>
            </w:r>
          </w:p>
        </w:tc>
        <w:tc>
          <w:tcPr>
            <w:tcW w:w="2944" w:type="dxa"/>
            <w:noWrap/>
            <w:hideMark/>
          </w:tcPr>
          <w:p w14:paraId="17C8A204" w14:textId="77777777" w:rsidR="009B6F84" w:rsidRPr="009B6F84" w:rsidRDefault="009B6F84">
            <w:r w:rsidRPr="009B6F84">
              <w:t>AXIAL-0.4</w:t>
            </w:r>
          </w:p>
        </w:tc>
        <w:tc>
          <w:tcPr>
            <w:tcW w:w="2008" w:type="dxa"/>
            <w:noWrap/>
            <w:hideMark/>
          </w:tcPr>
          <w:p w14:paraId="06FC317F" w14:textId="77777777" w:rsidR="009B6F84" w:rsidRPr="009B6F84" w:rsidRDefault="009B6F84">
            <w:r w:rsidRPr="009B6F84">
              <w:t>Res2</w:t>
            </w:r>
          </w:p>
        </w:tc>
        <w:tc>
          <w:tcPr>
            <w:tcW w:w="960" w:type="dxa"/>
            <w:noWrap/>
            <w:hideMark/>
          </w:tcPr>
          <w:p w14:paraId="140397E7" w14:textId="77777777" w:rsidR="009B6F84" w:rsidRPr="009B6F84" w:rsidRDefault="009B6F84" w:rsidP="009B6F84">
            <w:r w:rsidRPr="009B6F84">
              <w:t>4</w:t>
            </w:r>
          </w:p>
        </w:tc>
      </w:tr>
      <w:tr w:rsidR="009B6F84" w:rsidRPr="009B6F84" w14:paraId="6B2445EB" w14:textId="77777777" w:rsidTr="009B6F84">
        <w:trPr>
          <w:trHeight w:val="300"/>
        </w:trPr>
        <w:tc>
          <w:tcPr>
            <w:tcW w:w="2080" w:type="dxa"/>
            <w:noWrap/>
            <w:hideMark/>
          </w:tcPr>
          <w:p w14:paraId="06B61AD8" w14:textId="77777777" w:rsidR="009B6F84" w:rsidRPr="009B6F84" w:rsidRDefault="009B6F84">
            <w:r w:rsidRPr="009B6F84">
              <w:t>Resistor Net</w:t>
            </w:r>
          </w:p>
        </w:tc>
        <w:tc>
          <w:tcPr>
            <w:tcW w:w="10028" w:type="dxa"/>
            <w:noWrap/>
            <w:hideMark/>
          </w:tcPr>
          <w:p w14:paraId="13307809" w14:textId="77777777" w:rsidR="009B6F84" w:rsidRPr="009B6F84" w:rsidRDefault="009B6F84">
            <w:r w:rsidRPr="009B6F84">
              <w:t>Resistor net, 510Ohm, 2%, 2.25W. 16Pin DIP Thru Hole. 8 Resistors.</w:t>
            </w:r>
          </w:p>
        </w:tc>
        <w:tc>
          <w:tcPr>
            <w:tcW w:w="6330" w:type="dxa"/>
            <w:noWrap/>
            <w:hideMark/>
          </w:tcPr>
          <w:p w14:paraId="4579A126" w14:textId="77777777" w:rsidR="009B6F84" w:rsidRPr="009B6F84" w:rsidRDefault="009B6F84">
            <w:r w:rsidRPr="009B6F84">
              <w:t>RN1, RN2</w:t>
            </w:r>
          </w:p>
        </w:tc>
        <w:tc>
          <w:tcPr>
            <w:tcW w:w="2944" w:type="dxa"/>
            <w:noWrap/>
            <w:hideMark/>
          </w:tcPr>
          <w:p w14:paraId="66280B44" w14:textId="77777777" w:rsidR="009B6F84" w:rsidRPr="009B6F84" w:rsidRDefault="009B6F84">
            <w:r w:rsidRPr="009B6F84">
              <w:t>DIP794W45P254L1969H508Q16</w:t>
            </w:r>
          </w:p>
        </w:tc>
        <w:tc>
          <w:tcPr>
            <w:tcW w:w="2008" w:type="dxa"/>
            <w:noWrap/>
            <w:hideMark/>
          </w:tcPr>
          <w:p w14:paraId="29450F17" w14:textId="77777777" w:rsidR="009B6F84" w:rsidRPr="009B6F84" w:rsidRDefault="009B6F84">
            <w:r w:rsidRPr="009B6F84">
              <w:t>4116R-1-511LF</w:t>
            </w:r>
          </w:p>
        </w:tc>
        <w:tc>
          <w:tcPr>
            <w:tcW w:w="960" w:type="dxa"/>
            <w:noWrap/>
            <w:hideMark/>
          </w:tcPr>
          <w:p w14:paraId="5960A199" w14:textId="77777777" w:rsidR="009B6F84" w:rsidRPr="009B6F84" w:rsidRDefault="009B6F84" w:rsidP="009B6F84">
            <w:r w:rsidRPr="009B6F84">
              <w:t>2</w:t>
            </w:r>
          </w:p>
        </w:tc>
      </w:tr>
      <w:tr w:rsidR="009B6F84" w:rsidRPr="009B6F84" w14:paraId="038102D9" w14:textId="77777777" w:rsidTr="009B6F84">
        <w:trPr>
          <w:trHeight w:val="300"/>
        </w:trPr>
        <w:tc>
          <w:tcPr>
            <w:tcW w:w="2080" w:type="dxa"/>
            <w:noWrap/>
            <w:hideMark/>
          </w:tcPr>
          <w:p w14:paraId="699B3251" w14:textId="77777777" w:rsidR="009B6F84" w:rsidRPr="009B6F84" w:rsidRDefault="009B6F84">
            <w:r w:rsidRPr="009B6F84">
              <w:t>NE555P</w:t>
            </w:r>
          </w:p>
        </w:tc>
        <w:tc>
          <w:tcPr>
            <w:tcW w:w="10028" w:type="dxa"/>
            <w:noWrap/>
            <w:hideMark/>
          </w:tcPr>
          <w:p w14:paraId="01E647A3" w14:textId="77777777" w:rsidR="009B6F84" w:rsidRPr="009B6F84" w:rsidRDefault="009B6F84"/>
        </w:tc>
        <w:tc>
          <w:tcPr>
            <w:tcW w:w="6330" w:type="dxa"/>
            <w:noWrap/>
            <w:hideMark/>
          </w:tcPr>
          <w:p w14:paraId="7A56F581" w14:textId="77777777" w:rsidR="009B6F84" w:rsidRPr="009B6F84" w:rsidRDefault="009B6F84">
            <w:r w:rsidRPr="009B6F84">
              <w:t>U1, U2</w:t>
            </w:r>
          </w:p>
        </w:tc>
        <w:tc>
          <w:tcPr>
            <w:tcW w:w="2944" w:type="dxa"/>
            <w:noWrap/>
            <w:hideMark/>
          </w:tcPr>
          <w:p w14:paraId="75154608" w14:textId="77777777" w:rsidR="009B6F84" w:rsidRPr="009B6F84" w:rsidRDefault="009B6F84">
            <w:r w:rsidRPr="009B6F84">
              <w:t>DIP794W45P254L959H508Q8</w:t>
            </w:r>
          </w:p>
        </w:tc>
        <w:tc>
          <w:tcPr>
            <w:tcW w:w="2008" w:type="dxa"/>
            <w:noWrap/>
            <w:hideMark/>
          </w:tcPr>
          <w:p w14:paraId="4C2C8E87" w14:textId="77777777" w:rsidR="009B6F84" w:rsidRPr="009B6F84" w:rsidRDefault="009B6F84">
            <w:r w:rsidRPr="009B6F84">
              <w:t>NE555P</w:t>
            </w:r>
          </w:p>
        </w:tc>
        <w:tc>
          <w:tcPr>
            <w:tcW w:w="960" w:type="dxa"/>
            <w:noWrap/>
            <w:hideMark/>
          </w:tcPr>
          <w:p w14:paraId="6464A0FD" w14:textId="77777777" w:rsidR="009B6F84" w:rsidRPr="009B6F84" w:rsidRDefault="009B6F84" w:rsidP="009B6F84">
            <w:r w:rsidRPr="009B6F84">
              <w:t>2</w:t>
            </w:r>
          </w:p>
        </w:tc>
      </w:tr>
      <w:tr w:rsidR="009B6F84" w:rsidRPr="009B6F84" w14:paraId="38374F1D" w14:textId="77777777" w:rsidTr="009B6F84">
        <w:trPr>
          <w:trHeight w:val="300"/>
        </w:trPr>
        <w:tc>
          <w:tcPr>
            <w:tcW w:w="2080" w:type="dxa"/>
            <w:noWrap/>
            <w:hideMark/>
          </w:tcPr>
          <w:p w14:paraId="0756F8C1" w14:textId="77777777" w:rsidR="009B6F84" w:rsidRPr="009B6F84" w:rsidRDefault="009B6F84">
            <w:r w:rsidRPr="009B6F84">
              <w:t>CD4026BE</w:t>
            </w:r>
          </w:p>
        </w:tc>
        <w:tc>
          <w:tcPr>
            <w:tcW w:w="10028" w:type="dxa"/>
            <w:noWrap/>
            <w:hideMark/>
          </w:tcPr>
          <w:p w14:paraId="2E91C740" w14:textId="77777777" w:rsidR="009B6F84" w:rsidRPr="009B6F84" w:rsidRDefault="009B6F84">
            <w:r w:rsidRPr="009B6F84">
              <w:t>CMOS Decade Counter/Divider with Decoded 7-Segment Display Outputs and Display Enable 16-PDIP -55 to 125</w:t>
            </w:r>
          </w:p>
        </w:tc>
        <w:tc>
          <w:tcPr>
            <w:tcW w:w="6330" w:type="dxa"/>
            <w:noWrap/>
            <w:hideMark/>
          </w:tcPr>
          <w:p w14:paraId="2995B280" w14:textId="77777777" w:rsidR="009B6F84" w:rsidRPr="009B6F84" w:rsidRDefault="009B6F84">
            <w:r w:rsidRPr="009B6F84">
              <w:t>U3, U4</w:t>
            </w:r>
          </w:p>
        </w:tc>
        <w:tc>
          <w:tcPr>
            <w:tcW w:w="2944" w:type="dxa"/>
            <w:noWrap/>
            <w:hideMark/>
          </w:tcPr>
          <w:p w14:paraId="6EEDA094" w14:textId="77777777" w:rsidR="009B6F84" w:rsidRPr="009B6F84" w:rsidRDefault="009B6F84">
            <w:r w:rsidRPr="009B6F84">
              <w:t>DIP794W45P254L1969H508Q16</w:t>
            </w:r>
          </w:p>
        </w:tc>
        <w:tc>
          <w:tcPr>
            <w:tcW w:w="2008" w:type="dxa"/>
            <w:noWrap/>
            <w:hideMark/>
          </w:tcPr>
          <w:p w14:paraId="2D3643EE" w14:textId="77777777" w:rsidR="009B6F84" w:rsidRPr="009B6F84" w:rsidRDefault="009B6F84">
            <w:r w:rsidRPr="009B6F84">
              <w:t>CD4026BE</w:t>
            </w:r>
          </w:p>
        </w:tc>
        <w:tc>
          <w:tcPr>
            <w:tcW w:w="960" w:type="dxa"/>
            <w:noWrap/>
            <w:hideMark/>
          </w:tcPr>
          <w:p w14:paraId="15D8C62C" w14:textId="77777777" w:rsidR="009B6F84" w:rsidRPr="009B6F84" w:rsidRDefault="009B6F84" w:rsidP="009B6F84">
            <w:r w:rsidRPr="009B6F84">
              <w:t>2</w:t>
            </w:r>
          </w:p>
        </w:tc>
      </w:tr>
    </w:tbl>
    <w:p w14:paraId="67D8E6BC" w14:textId="6311BEE6" w:rsidR="009B6F84" w:rsidRDefault="009B6F84" w:rsidP="009B6F84"/>
    <w:p w14:paraId="3AD569D4" w14:textId="71722116" w:rsidR="001C38B0" w:rsidRDefault="001C38B0" w:rsidP="009B6F84">
      <w:r>
        <w:t>Note: As there are no available footprints for the DIP-16 resistor net, I created a custom</w:t>
      </w:r>
      <w:r w:rsidR="00BC766F">
        <w:t xml:space="preserve"> symbol and coupled it with a generic DIP-16 footprint. The library file can be found in the Altium folder of the repository.</w:t>
      </w:r>
    </w:p>
    <w:p w14:paraId="426C4F57" w14:textId="737AABA1" w:rsidR="00BC766F" w:rsidRPr="009B6F84" w:rsidRDefault="00032421" w:rsidP="009B6F84">
      <w:r>
        <w:t>GitHub</w:t>
      </w:r>
      <w:r w:rsidR="00BC766F">
        <w:t xml:space="preserve">: </w:t>
      </w:r>
      <w:r w:rsidR="00BC766F" w:rsidRPr="00BC766F">
        <w:t>https://github.com/Damien130/WOPR-for-IBM-PC.git</w:t>
      </w:r>
    </w:p>
    <w:sectPr w:rsidR="00BC766F" w:rsidRPr="009B6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C7C29"/>
    <w:multiLevelType w:val="hybridMultilevel"/>
    <w:tmpl w:val="48DCB23C"/>
    <w:lvl w:ilvl="0" w:tplc="21AAF4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1A0CA6"/>
    <w:multiLevelType w:val="hybridMultilevel"/>
    <w:tmpl w:val="A9629134"/>
    <w:lvl w:ilvl="0" w:tplc="37A289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5942">
    <w:abstractNumId w:val="1"/>
  </w:num>
  <w:num w:numId="2" w16cid:durableId="1763529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15"/>
    <w:rsid w:val="000164FE"/>
    <w:rsid w:val="00032421"/>
    <w:rsid w:val="000E1F72"/>
    <w:rsid w:val="001C243D"/>
    <w:rsid w:val="001C38B0"/>
    <w:rsid w:val="00285DD4"/>
    <w:rsid w:val="002A6A83"/>
    <w:rsid w:val="002C3615"/>
    <w:rsid w:val="002E2FDB"/>
    <w:rsid w:val="00642F1A"/>
    <w:rsid w:val="006B1C09"/>
    <w:rsid w:val="007E6709"/>
    <w:rsid w:val="00895003"/>
    <w:rsid w:val="00916AC8"/>
    <w:rsid w:val="009B6F84"/>
    <w:rsid w:val="00A35192"/>
    <w:rsid w:val="00B311FD"/>
    <w:rsid w:val="00BB3848"/>
    <w:rsid w:val="00BC766F"/>
    <w:rsid w:val="00CF2EB8"/>
    <w:rsid w:val="00E239E7"/>
    <w:rsid w:val="00E5498C"/>
    <w:rsid w:val="00E70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3171"/>
  <w15:chartTrackingRefBased/>
  <w15:docId w15:val="{8993992A-F4A5-495C-B632-0EE433FB0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4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3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C2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C243D"/>
    <w:rPr>
      <w:color w:val="5A5A5A" w:themeColor="text1" w:themeTint="A5"/>
      <w:spacing w:val="15"/>
    </w:rPr>
  </w:style>
  <w:style w:type="paragraph" w:styleId="ListParagraph">
    <w:name w:val="List Paragraph"/>
    <w:basedOn w:val="Normal"/>
    <w:uiPriority w:val="34"/>
    <w:qFormat/>
    <w:rsid w:val="000164FE"/>
    <w:pPr>
      <w:ind w:left="720"/>
      <w:contextualSpacing/>
    </w:pPr>
  </w:style>
  <w:style w:type="table" w:styleId="TableGrid">
    <w:name w:val="Table Grid"/>
    <w:basedOn w:val="TableNormal"/>
    <w:uiPriority w:val="39"/>
    <w:rsid w:val="009B6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6681">
      <w:bodyDiv w:val="1"/>
      <w:marLeft w:val="0"/>
      <w:marRight w:val="0"/>
      <w:marTop w:val="0"/>
      <w:marBottom w:val="0"/>
      <w:divBdr>
        <w:top w:val="none" w:sz="0" w:space="0" w:color="auto"/>
        <w:left w:val="none" w:sz="0" w:space="0" w:color="auto"/>
        <w:bottom w:val="none" w:sz="0" w:space="0" w:color="auto"/>
        <w:right w:val="none" w:sz="0" w:space="0" w:color="auto"/>
      </w:divBdr>
    </w:div>
    <w:div w:id="1916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663</Words>
  <Characters>3132</Characters>
  <Application>Microsoft Office Word</Application>
  <DocSecurity>0</DocSecurity>
  <Lines>52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Damien</dc:creator>
  <cp:keywords/>
  <dc:description/>
  <cp:lastModifiedBy>Hu, Damien</cp:lastModifiedBy>
  <cp:revision>17</cp:revision>
  <dcterms:created xsi:type="dcterms:W3CDTF">2022-09-05T15:17:00Z</dcterms:created>
  <dcterms:modified xsi:type="dcterms:W3CDTF">2022-09-05T18:21:00Z</dcterms:modified>
</cp:coreProperties>
</file>