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39D" w:rsidRDefault="0027539D">
      <w:pPr>
        <w:sectPr w:rsidR="0027539D" w:rsidSect="0027539D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bookmarkStart w:id="0" w:name="_GoBack"/>
      <w:bookmarkEnd w:id="0"/>
      <w:r w:rsidRPr="0027539D">
        <w:rPr>
          <w:noProof/>
          <w:lang w:eastAsia="fr-BE"/>
        </w:rPr>
        <w:drawing>
          <wp:anchor distT="0" distB="0" distL="114300" distR="114300" simplePos="0" relativeHeight="251658240" behindDoc="1" locked="0" layoutInCell="1" allowOverlap="1" wp14:anchorId="48795E5E" wp14:editId="73262352">
            <wp:simplePos x="0" y="0"/>
            <wp:positionH relativeFrom="margin">
              <wp:align>center</wp:align>
            </wp:positionH>
            <wp:positionV relativeFrom="paragraph">
              <wp:posOffset>-442595</wp:posOffset>
            </wp:positionV>
            <wp:extent cx="10728490" cy="6648413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8490" cy="664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0153" w:rsidRDefault="00D37946">
      <w:r>
        <w:lastRenderedPageBreak/>
        <w:t>Noter les contraintes additionnelles</w:t>
      </w:r>
      <w:r w:rsidR="005417B0">
        <w:t xml:space="preserve"> (si lisible sur le schéma, OK, sinon, les </w:t>
      </w:r>
      <w:proofErr w:type="spellStart"/>
      <w:r w:rsidR="005417B0">
        <w:t>renoter</w:t>
      </w:r>
      <w:proofErr w:type="spellEnd"/>
      <w:r w:rsidR="005417B0">
        <w:t xml:space="preserve"> (sur un PDF on sait zoomer donc ça devrait aller))</w:t>
      </w:r>
    </w:p>
    <w:p w:rsidR="005417B0" w:rsidRDefault="005417B0"/>
    <w:p w:rsidR="005417B0" w:rsidRDefault="005417B0" w:rsidP="005417B0">
      <w:pPr>
        <w:pStyle w:val="Paragraphedeliste"/>
        <w:numPr>
          <w:ilvl w:val="0"/>
          <w:numId w:val="1"/>
        </w:numPr>
      </w:pPr>
      <w:r>
        <w:t>Format PDF !</w:t>
      </w:r>
    </w:p>
    <w:p w:rsidR="00D37946" w:rsidRDefault="00D37946"/>
    <w:p w:rsidR="00D37946" w:rsidRDefault="00D37946">
      <w:r>
        <w:t>+ documentations</w:t>
      </w:r>
    </w:p>
    <w:p w:rsidR="00D37946" w:rsidRDefault="00D37946"/>
    <w:p w:rsidR="00D37946" w:rsidRDefault="003E341B">
      <w:r>
        <w:t>Question</w:t>
      </w:r>
      <w:r w:rsidR="00D37946">
        <w:t> : Est-ce que la plaque d’immatriculation du véhicule peut être son ID primaire, réponse : non car elle est susceptible de changer avec le temps il est préférable de générer un ID</w:t>
      </w:r>
    </w:p>
    <w:p w:rsidR="003E341B" w:rsidRDefault="003E341B">
      <w:r>
        <w:t>Question : Doit-t-on mettre le propriétaire dans l’identifiant du TA Propriété : réponse non car sinon, deux propriétaires différents pourraient louer le même véhicule le même jour</w:t>
      </w:r>
    </w:p>
    <w:p w:rsidR="003E341B" w:rsidRDefault="00815A9F">
      <w:r>
        <w:t>Comment modéliser le fait que certains éléments doivent être encodés dans l’ordre : réponse numéro d’ordre</w:t>
      </w:r>
    </w:p>
    <w:p w:rsidR="00815A9F" w:rsidRDefault="00815A9F">
      <w:r>
        <w:t>Est-ce que l’id (visite, opération) est bonne pour le TE maintenance : non car il se peut qu’une même opération se déroule plusieurs fois lors de la même maintenance</w:t>
      </w:r>
    </w:p>
    <w:p w:rsidR="003E341B" w:rsidRDefault="003E341B"/>
    <w:p w:rsidR="00815A9F" w:rsidRDefault="003E341B">
      <w:r>
        <w:t>+ limites</w:t>
      </w:r>
    </w:p>
    <w:p w:rsidR="00815A9F" w:rsidRDefault="00815A9F">
      <w:r>
        <w:t>Un même véhicule ne peut pas être acheté, re</w:t>
      </w:r>
      <w:r w:rsidR="00236869">
        <w:t>vendu puis racheté le même jour</w:t>
      </w:r>
      <w:r w:rsidR="006F5FE9">
        <w:t>.</w:t>
      </w:r>
    </w:p>
    <w:p w:rsidR="008216A5" w:rsidRDefault="008216A5"/>
    <w:p w:rsidR="008216A5" w:rsidRDefault="008216A5">
      <w:r>
        <w:t xml:space="preserve">Damien : Option, Modèle, véhicule, propriétaire, Facture non payée, concessionnaire, devis, et toutes les TA </w:t>
      </w:r>
      <w:proofErr w:type="spellStart"/>
      <w:r>
        <w:t>NàN</w:t>
      </w:r>
      <w:proofErr w:type="spellEnd"/>
      <w:r>
        <w:t xml:space="preserve"> entre ces tables</w:t>
      </w:r>
    </w:p>
    <w:p w:rsidR="008216A5" w:rsidRDefault="008216A5">
      <w:proofErr w:type="spellStart"/>
      <w:r>
        <w:t>Anto</w:t>
      </w:r>
      <w:proofErr w:type="spellEnd"/>
      <w:r>
        <w:t xml:space="preserve"> : Visite, Pièce, </w:t>
      </w:r>
      <w:proofErr w:type="spellStart"/>
      <w:r>
        <w:t>désignationPièce</w:t>
      </w:r>
      <w:proofErr w:type="spellEnd"/>
      <w:r>
        <w:t xml:space="preserve">, Ouvrier, Opération, </w:t>
      </w:r>
      <w:proofErr w:type="spellStart"/>
      <w:r>
        <w:t>Descriptifopération</w:t>
      </w:r>
      <w:proofErr w:type="spellEnd"/>
      <w:r>
        <w:t xml:space="preserve">, Maintenance, </w:t>
      </w:r>
      <w:proofErr w:type="spellStart"/>
      <w:r>
        <w:t>LigneDevis</w:t>
      </w:r>
      <w:proofErr w:type="spellEnd"/>
      <w:r>
        <w:t xml:space="preserve"> et sous classes + les Ta </w:t>
      </w:r>
      <w:proofErr w:type="spellStart"/>
      <w:r>
        <w:t>NàN</w:t>
      </w:r>
      <w:proofErr w:type="spellEnd"/>
      <w:r>
        <w:t xml:space="preserve"> entre ces tables + les TA</w:t>
      </w:r>
      <w:r w:rsidR="00B244D2">
        <w:t xml:space="preserve"> entre mes tables et celles de D</w:t>
      </w:r>
      <w:r>
        <w:t>amien</w:t>
      </w:r>
    </w:p>
    <w:sectPr w:rsidR="008216A5" w:rsidSect="00275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A5883"/>
    <w:multiLevelType w:val="hybridMultilevel"/>
    <w:tmpl w:val="936074A8"/>
    <w:lvl w:ilvl="0" w:tplc="B4D27C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806"/>
    <w:rsid w:val="000A3F17"/>
    <w:rsid w:val="00236869"/>
    <w:rsid w:val="0027539D"/>
    <w:rsid w:val="003E341B"/>
    <w:rsid w:val="00487806"/>
    <w:rsid w:val="005417B0"/>
    <w:rsid w:val="006F5FE9"/>
    <w:rsid w:val="00740153"/>
    <w:rsid w:val="00815A9F"/>
    <w:rsid w:val="008216A5"/>
    <w:rsid w:val="00AF2A07"/>
    <w:rsid w:val="00B244D2"/>
    <w:rsid w:val="00D3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BCC138-42F3-4971-9300-4932CA9E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1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Henallux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MANISCALCO Antoni</dc:creator>
  <cp:keywords/>
  <dc:description/>
  <cp:lastModifiedBy>Damien Jacques</cp:lastModifiedBy>
  <cp:revision>2</cp:revision>
  <dcterms:created xsi:type="dcterms:W3CDTF">2016-10-19T15:35:00Z</dcterms:created>
  <dcterms:modified xsi:type="dcterms:W3CDTF">2016-10-19T15:35:00Z</dcterms:modified>
</cp:coreProperties>
</file>