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83E" w:rsidRDefault="00140D51">
      <w:r>
        <w:t>Le mot « symbole » occupe une place considérable dans notre langue. En art, dans les sciences ou encore dans les religions. L’homme a toujours créé des symboles et notamment des symboles graphiques.</w:t>
      </w:r>
      <w:r w:rsidR="00971628">
        <w:t xml:space="preserve"> L’usage du mot « logo », qui est l’abréviation de « logotype » est apparu dans les années 1930.</w:t>
      </w:r>
      <w:r w:rsidR="00E87081">
        <w:t xml:space="preserve"> Avant, le symbole graphique désignait un dispositif visuel qui représentait une identité, une propriété. Mais maintenant le mot « logo » remplit cet espace sémantique. Donc la signification du mot «symbole » est désormais réservée aux systèmes graphiques qui représente ce qu’il y a de plus essentiel dans une identité.</w:t>
      </w:r>
      <w:bookmarkStart w:id="0" w:name="_GoBack"/>
      <w:bookmarkEnd w:id="0"/>
    </w:p>
    <w:sectPr w:rsidR="00683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67"/>
    <w:rsid w:val="00140D51"/>
    <w:rsid w:val="0068383E"/>
    <w:rsid w:val="00760E67"/>
    <w:rsid w:val="00971628"/>
    <w:rsid w:val="00E8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BFCFC"/>
  <w15:chartTrackingRefBased/>
  <w15:docId w15:val="{EE37E91F-6F95-4E82-9A19-C8F563D3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bro</dc:creator>
  <cp:keywords/>
  <dc:description/>
  <cp:lastModifiedBy>dam bro</cp:lastModifiedBy>
  <cp:revision>4</cp:revision>
  <dcterms:created xsi:type="dcterms:W3CDTF">2020-05-22T16:34:00Z</dcterms:created>
  <dcterms:modified xsi:type="dcterms:W3CDTF">2020-05-22T16:44:00Z</dcterms:modified>
</cp:coreProperties>
</file>