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45.jpg" ContentType="image/jpe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先前报名某数据分析课中，偶获此宝，今献与诸君</w:t>
      </w:r>
    </w:p>
    <w:p>
      <w:pPr>
        <w:pStyle w:val="BodyText"/>
      </w:pPr>
      <w:r>
        <w:t xml:space="preserve">愿日后房屋网，楼盘字典项目蒸蒸日上 ，畅旺兴隆</w:t>
      </w:r>
    </w:p>
    <w:p>
      <w:pPr>
        <w:pStyle w:val="BodyText"/>
      </w:pPr>
      <w:r>
        <w:t xml:space="preserve">全文共四小项：</w:t>
      </w:r>
    </w:p>
    <w:p>
      <w:pPr>
        <w:numPr>
          <w:numId w:val="1001"/>
          <w:ilvl w:val="0"/>
        </w:numPr>
      </w:pPr>
      <w:r>
        <w:t xml:space="preserve">作楼盘小区 房源判断标致，</w:t>
      </w:r>
    </w:p>
    <w:p>
      <w:pPr>
        <w:numPr>
          <w:numId w:val="1000"/>
          <w:ilvl w:val="0"/>
        </w:numPr>
      </w:pPr>
      <w:r>
        <w:t xml:space="preserve">窃以为可加 源于国家统计局的街道/居委会行政划区代码辅之佐之</w:t>
      </w:r>
    </w:p>
    <w:p>
      <w:pPr>
        <w:numPr>
          <w:numId w:val="1001"/>
          <w:ilvl w:val="0"/>
        </w:numPr>
      </w:pPr>
      <w:r>
        <w:t xml:space="preserve">字段命名，与网页业务字典的评判标致</w:t>
      </w:r>
    </w:p>
    <w:p>
      <w:pPr>
        <w:numPr>
          <w:numId w:val="1001"/>
          <w:ilvl w:val="0"/>
        </w:numPr>
      </w:pPr>
      <w:r>
        <w:t xml:space="preserve">短租 月租潜在需求</w:t>
      </w:r>
    </w:p>
    <w:p>
      <w:pPr>
        <w:numPr>
          <w:numId w:val="1001"/>
          <w:ilvl w:val="0"/>
        </w:numPr>
      </w:pPr>
      <w:r>
        <w:t xml:space="preserve">软文推广积累 与房屋网跨行业知识储备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0" w:name="header-n33"/>
      <w:r>
        <w:t xml:space="preserve">街道-居委会</w:t>
      </w:r>
      <w:r>
        <w:rPr>
          <w:u w:val="single"/>
        </w:rPr>
        <w:t>&lt;u&gt;划区代码&lt;/u&gt;</w:t>
      </w:r>
      <w:r>
        <w:t xml:space="preserve">- -省市县【From-国家统计局-】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http://www.stats.gov.cn/tjsj/tjbz/tjyqhdmhcxhfdm/</w:t>
        </w:r>
      </w:hyperlink>
      <w:r>
        <w:t xml:space="preserve"> </w:t>
      </w:r>
    </w:p>
    <w:p>
      <w:pPr>
        <w:pStyle w:val="Heading3"/>
      </w:pPr>
      <w:bookmarkStart w:id="22" w:name="header-n35"/>
      <w:r>
        <w:t xml:space="preserve">每年度更新，爬虫获取无法律争议</w:t>
      </w:r>
      <w:bookmarkEnd w:id="22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23" w:name="header-n9"/>
      <w:r>
        <w:t xml:space="preserve"> </w:t>
      </w:r>
      <w:r>
        <w:t xml:space="preserve">各省市县 自治区齐备，权威无争议</w:t>
      </w:r>
      <w:bookmarkEnd w:id="23"/>
    </w:p>
    <w:p>
      <w:pPr>
        <w:pStyle w:val="CaptionedFigure"/>
      </w:pPr>
    </w:p>
    <w:p>
      <w:pPr>
        <w:pStyle w:val="ImageCaption"/>
      </w:pPr>
    </w:p>
    <w:p>
      <w:pPr>
        <w:pStyle w:val="Heading3"/>
      </w:pPr>
      <w:bookmarkStart w:id="24" w:name="header-n38"/>
      <w:r>
        <w:t xml:space="preserve">细至行政区下街道与居委会 辅助楼盘小区定位清晰</w:t>
      </w:r>
      <w:bookmarkEnd w:id="24"/>
    </w:p>
    <w:p>
      <w:pPr>
        <w:pStyle w:val="CaptionedFigure"/>
      </w:pPr>
      <w:r>
        <w:drawing>
          <wp:inline>
            <wp:extent cx="5334000" cy="52280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5657499522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44"/>
      <w:r>
        <w:t xml:space="preserve">命名白皮书字典- -统计用产品分类目录【From-国家统计局-】</w:t>
      </w:r>
      <w:bookmarkEnd w:id="26"/>
    </w:p>
    <w:p>
      <w:pPr>
        <w:pStyle w:val="FirstParagraph"/>
      </w:pPr>
      <w:r>
        <w:t xml:space="preserve">此外，国家统计局提供了行业术语及其代码</w:t>
      </w:r>
    </w:p>
    <w:p>
      <w:pPr>
        <w:pStyle w:val="Heading3"/>
      </w:pPr>
      <w:bookmarkStart w:id="27" w:name="header-n94"/>
      <w:r>
        <w:t xml:space="preserve">在日后房屋网</w:t>
      </w:r>
      <w:r>
        <w:rPr>
          <w:b/>
        </w:rPr>
        <w:t xml:space="preserve">字段命名规范</w:t>
      </w:r>
      <w:r>
        <w:t xml:space="preserve">，房源属性</w:t>
      </w:r>
      <w:r>
        <w:rPr>
          <w:b/>
        </w:rPr>
        <w:t xml:space="preserve">等可辅助佐用</w:t>
      </w:r>
      <w:bookmarkEnd w:id="27"/>
    </w:p>
    <w:p>
      <w:pPr>
        <w:pStyle w:val="FirstParagraph"/>
      </w:pPr>
      <w:hyperlink r:id="rId29">
        <w:r>
          <w:drawing>
            <wp:inline>
              <wp:extent cx="50800" cy="50800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http://www.stats.gov.cn/images/01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" cy="5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72-房地产服务2010-06-17</w:t>
        </w:r>
      </w:hyperlink>
    </w:p>
    <w:p>
      <w:pPr>
        <w:pStyle w:val="BodyText"/>
      </w:pPr>
      <w:hyperlink r:id="rId30">
        <w:r>
          <w:drawing>
            <wp:inline>
              <wp:extent cx="50800" cy="50800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http://www.stats.gov.cn/images/01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" cy="5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73-租赁服务2010-06-17</w:t>
        </w:r>
      </w:hyperlink>
    </w:p>
    <w:p>
      <w:pPr>
        <w:pStyle w:val="BodyText"/>
      </w:pPr>
      <w:hyperlink r:id="rId31">
        <w:r>
          <w:drawing>
            <wp:inline>
              <wp:extent cx="50800" cy="50800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http://www.stats.gov.cn/images/01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" cy="5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82-居民服务2010-06-17</w:t>
        </w:r>
      </w:hyperlink>
    </w:p>
    <w:p>
      <w:pPr>
        <w:pStyle w:val="BodyText"/>
      </w:pPr>
      <w:hyperlink r:id="rId33">
        <w:r>
          <w:drawing>
            <wp:inline>
              <wp:extent cx="50800" cy="50800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E:\fooww\房屋网_国家统计局\assets\01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" cy="5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83-维修、清洁和其他服务2010-06-17</w:t>
        </w:r>
      </w:hyperlink>
    </w:p>
    <w:p>
      <w:pPr>
        <w:pStyle w:val="BodyText"/>
      </w:pPr>
      <w:r>
        <w:t xml:space="preserve">21家居与配件</w:t>
      </w:r>
    </w:p>
    <w:p>
      <w:pPr>
        <w:pStyle w:val="CaptionedFigure"/>
      </w:pPr>
      <w:r>
        <w:drawing>
          <wp:inline>
            <wp:extent cx="4038600" cy="233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5657500458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114800" cy="96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5657500561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173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5657500668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7" w:name="header-n115"/>
      <w:r>
        <w:t xml:space="preserve">此外 房地产 建筑材 软硬家装等行业白皮书应有对应定义</w:t>
      </w:r>
      <w:bookmarkEnd w:id="37"/>
    </w:p>
    <w:p>
      <w:pPr>
        <w:pStyle w:val="FirstParagraph"/>
      </w:pPr>
    </w:p>
    <w:p>
      <w:pPr>
        <w:pStyle w:val="Heading2"/>
      </w:pPr>
      <w:bookmarkStart w:id="38" w:name="header-n122"/>
      <w:r>
        <w:t xml:space="preserve">长短租潜在需求【From-日常生活-】</w:t>
      </w:r>
      <w:bookmarkEnd w:id="38"/>
    </w:p>
    <w:p>
      <w:pPr>
        <w:pStyle w:val="CaptionedFigure"/>
      </w:pPr>
      <w:r>
        <w:drawing>
          <wp:inline>
            <wp:extent cx="5295900" cy="1037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5657507322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37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虽尚未知晓大盘业务方向是否在新房 二手房源外 持续发展</w:t>
      </w:r>
      <w:r>
        <w:rPr>
          <w:b/>
        </w:rPr>
        <w:t xml:space="preserve">租房方向</w:t>
      </w:r>
    </w:p>
    <w:p>
      <w:pPr>
        <w:pStyle w:val="BodyText"/>
      </w:pPr>
      <w:r>
        <w:t xml:space="preserve">然，</w:t>
      </w:r>
      <w:r>
        <w:rPr>
          <w:b/>
        </w:rPr>
        <w:t xml:space="preserve">除上海外</w:t>
      </w:r>
      <w:r>
        <w:t xml:space="preserve"> </w:t>
      </w:r>
      <w:r>
        <w:t xml:space="preserve">北京深广也是一系列入</w:t>
      </w:r>
      <w:r>
        <w:rPr>
          <w:u w:val="single"/>
        </w:rPr>
        <w:t>&lt;u&gt;私人影院，密室逃脱&lt;/u&gt;</w:t>
      </w:r>
      <w:r>
        <w:t xml:space="preserve">一系列</w:t>
      </w:r>
      <w:r>
        <w:rPr>
          <w:i/>
          <w:b/>
        </w:rPr>
        <w:t xml:space="preserve">商机起源地</w:t>
      </w:r>
    </w:p>
    <w:p>
      <w:pPr>
        <w:pStyle w:val="BodyText"/>
      </w:pPr>
      <w:r>
        <w:t xml:space="preserve">自如，蛋壳等租房平台目前已有的</w:t>
      </w:r>
      <w:r>
        <w:t xml:space="preserve"> </w:t>
      </w:r>
      <w:r>
        <w:rPr>
          <w:b/>
        </w:rPr>
        <w:t xml:space="preserve">拓展客源</w:t>
      </w:r>
      <w:r>
        <w:t xml:space="preserve">的活动门项已种类繁多</w:t>
      </w:r>
    </w:p>
    <w:p>
      <w:pPr>
        <w:pStyle w:val="BodyText"/>
      </w:pPr>
      <w:r>
        <w:t xml:space="preserve">如</w:t>
      </w:r>
    </w:p>
    <w:p>
      <w:pPr>
        <w:pStyle w:val="Heading3"/>
        <w:numPr>
          <w:numId w:val="1002"/>
          <w:ilvl w:val="0"/>
        </w:numPr>
      </w:pPr>
      <w:bookmarkStart w:id="40" w:name="header-n139"/>
      <w:r>
        <w:t xml:space="preserve">毕业季-离校生租房优惠计划</w:t>
      </w:r>
      <w:bookmarkEnd w:id="40"/>
    </w:p>
    <w:p>
      <w:pPr>
        <w:pStyle w:val="Heading3"/>
        <w:numPr>
          <w:numId w:val="1002"/>
          <w:ilvl w:val="0"/>
        </w:numPr>
      </w:pPr>
      <w:bookmarkStart w:id="41" w:name="header-n143"/>
      <w:r>
        <w:t xml:space="preserve">考研备战季，专业考试【酒店房满下】提供</w:t>
      </w:r>
      <w:r>
        <w:rPr>
          <w:b/>
        </w:rPr>
        <w:t xml:space="preserve">短租，月租 日租服务</w:t>
      </w:r>
      <w:bookmarkEnd w:id="41"/>
    </w:p>
    <w:p>
      <w:pPr>
        <w:pStyle w:val="Heading3"/>
        <w:numPr>
          <w:numId w:val="1002"/>
          <w:ilvl w:val="0"/>
        </w:numPr>
      </w:pPr>
      <w:bookmarkStart w:id="42" w:name="header-n196"/>
      <w:r>
        <w:rPr>
          <w:b/>
        </w:rPr>
        <w:t xml:space="preserve">旅游季</w:t>
      </w:r>
      <w:r>
        <w:t xml:space="preserve"> </w:t>
      </w:r>
      <w:r>
        <w:t xml:space="preserve">旅游城市 闲置房屋短租</w:t>
      </w:r>
      <w:bookmarkEnd w:id="42"/>
    </w:p>
    <w:p>
      <w:pPr>
        <w:pStyle w:val="Heading3"/>
        <w:numPr>
          <w:numId w:val="1002"/>
          <w:ilvl w:val="0"/>
        </w:numPr>
      </w:pPr>
      <w:bookmarkStart w:id="43" w:name="header-n149"/>
      <w:r>
        <w:rPr>
          <w:b/>
        </w:rPr>
        <w:t xml:space="preserve">民宿</w:t>
      </w:r>
      <w:r>
        <w:t xml:space="preserve"> </w:t>
      </w:r>
      <w:r>
        <w:t xml:space="preserve">企业</w:t>
      </w:r>
      <w:r>
        <w:rPr>
          <w:b/>
        </w:rPr>
        <w:t xml:space="preserve">团建</w:t>
      </w:r>
      <w:r>
        <w:t xml:space="preserve">组织旅游 自驾游 农家乐等活动 日间</w:t>
      </w:r>
      <w:r>
        <w:rPr>
          <w:b/>
        </w:rPr>
        <w:t xml:space="preserve">酒店式</w:t>
      </w:r>
      <w:r>
        <w:t xml:space="preserve">短租</w:t>
      </w:r>
      <w:bookmarkEnd w:id="43"/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44" w:name="header-n154"/>
      <w:r>
        <w:t xml:space="preserve">家装推送 硬广软文</w:t>
      </w:r>
      <w:bookmarkEnd w:id="44"/>
    </w:p>
    <w:p>
      <w:pPr>
        <w:pStyle w:val="FirstParagraph"/>
      </w:pPr>
      <w:r>
        <w:t xml:space="preserve">前两年有幸参与苏州博览中心举办的家博会</w:t>
      </w:r>
    </w:p>
    <w:p>
      <w:pPr>
        <w:pStyle w:val="BodyText"/>
      </w:pPr>
      <w:r>
        <w:t xml:space="preserve">对齐家装的的水电</w:t>
      </w:r>
      <w:r>
        <w:rPr>
          <w:b/>
        </w:rPr>
        <w:t xml:space="preserve">家居 软装硬装</w:t>
      </w:r>
      <w:r>
        <w:t xml:space="preserve">产生兴趣并开始接触了解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3688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fooww\房屋网_国家统计局\assets\14-51-13-35-59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hyperlink r:id="rId46">
        <w:r>
          <w:rPr>
            <w:rStyle w:val="Hyperlink"/>
          </w:rPr>
          <w:t xml:space="preserve">卫浴洁具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家具定制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建筑材料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照明灯具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等等等等等等。。。</w:t>
        </w:r>
      </w:hyperlink>
    </w:p>
    <w:p>
      <w:pPr>
        <w:pStyle w:val="BodyText"/>
      </w:pPr>
      <w:r>
        <w:t xml:space="preserve">适用于日后房屋网有关家具建材的</w:t>
      </w:r>
      <w:r>
        <w:rPr>
          <w:b/>
        </w:rPr>
        <w:t xml:space="preserve">软文公众号 硬广等文章推送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45" Target="media/rId45.jp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jpg" /><Relationship Type="http://schemas.openxmlformats.org/officeDocument/2006/relationships/hyperlink" Id="rId29" Target="http://www.stats.gov.cn/tjsj/tjbz/tjypflml/2010/72.html" TargetMode="External" /><Relationship Type="http://schemas.openxmlformats.org/officeDocument/2006/relationships/hyperlink" Id="rId30" Target="http://www.stats.gov.cn/tjsj/tjbz/tjypflml/2010/73.html" TargetMode="External" /><Relationship Type="http://schemas.openxmlformats.org/officeDocument/2006/relationships/hyperlink" Id="rId31" Target="http://www.stats.gov.cn/tjsj/tjbz/tjypflml/2010/82.html" TargetMode="External" /><Relationship Type="http://schemas.openxmlformats.org/officeDocument/2006/relationships/hyperlink" Id="rId33" Target="http://www.stats.gov.cn/tjsj/tjbz/tjypflml/2010/83.html" TargetMode="External" /><Relationship Type="http://schemas.openxmlformats.org/officeDocument/2006/relationships/hyperlink" Id="rId21" Target="http://www.stats.gov.cn/tjsj/tjbz/tjyqhdmhcxhfdm/" TargetMode="External" /><Relationship Type="http://schemas.openxmlformats.org/officeDocument/2006/relationships/hyperlink" Id="rId46" Target="https://www.maigoo.com/maigoo/109jj_index.html" TargetMode="External" /><Relationship Type="http://schemas.openxmlformats.org/officeDocument/2006/relationships/hyperlink" Id="rId47" Target="https://www.maigoo.com/maigoo/1113dx_index.html" TargetMode="External" /><Relationship Type="http://schemas.openxmlformats.org/officeDocument/2006/relationships/hyperlink" Id="rId49" Target="https://www.maigoo.com/maigoo/733deng_index.html" TargetMode="External" /><Relationship Type="http://schemas.openxmlformats.org/officeDocument/2006/relationships/hyperlink" Id="rId48" Target="https://www.maigoo.com/maigoo/735jianc_index.html" TargetMode="External" /><Relationship Type="http://schemas.openxmlformats.org/officeDocument/2006/relationships/hyperlink" Id="rId50" Target="https://www.maigoo.com/maigoo/910ya_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stats.gov.cn/tjsj/tjbz/tjypflml/2010/72.html" TargetMode="External" /><Relationship Type="http://schemas.openxmlformats.org/officeDocument/2006/relationships/hyperlink" Id="rId30" Target="http://www.stats.gov.cn/tjsj/tjbz/tjypflml/2010/73.html" TargetMode="External" /><Relationship Type="http://schemas.openxmlformats.org/officeDocument/2006/relationships/hyperlink" Id="rId31" Target="http://www.stats.gov.cn/tjsj/tjbz/tjypflml/2010/82.html" TargetMode="External" /><Relationship Type="http://schemas.openxmlformats.org/officeDocument/2006/relationships/hyperlink" Id="rId33" Target="http://www.stats.gov.cn/tjsj/tjbz/tjypflml/2010/83.html" TargetMode="External" /><Relationship Type="http://schemas.openxmlformats.org/officeDocument/2006/relationships/hyperlink" Id="rId21" Target="http://www.stats.gov.cn/tjsj/tjbz/tjyqhdmhcxhfdm/" TargetMode="External" /><Relationship Type="http://schemas.openxmlformats.org/officeDocument/2006/relationships/hyperlink" Id="rId46" Target="https://www.maigoo.com/maigoo/109jj_index.html" TargetMode="External" /><Relationship Type="http://schemas.openxmlformats.org/officeDocument/2006/relationships/hyperlink" Id="rId47" Target="https://www.maigoo.com/maigoo/1113dx_index.html" TargetMode="External" /><Relationship Type="http://schemas.openxmlformats.org/officeDocument/2006/relationships/hyperlink" Id="rId49" Target="https://www.maigoo.com/maigoo/733deng_index.html" TargetMode="External" /><Relationship Type="http://schemas.openxmlformats.org/officeDocument/2006/relationships/hyperlink" Id="rId48" Target="https://www.maigoo.com/maigoo/735jianc_index.html" TargetMode="External" /><Relationship Type="http://schemas.openxmlformats.org/officeDocument/2006/relationships/hyperlink" Id="rId50" Target="https://www.maigoo.com/maigoo/910ya_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2019-08-14T03:17:17Z</dcterms:created>
  <dcterms:modified xsi:type="dcterms:W3CDTF">2019-08-14T03:17:17Z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