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 Instructions: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assignment is designed to empower you with insights into different programs' offerings and to guide you toward making informed decisions about your educational journey.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Fill out the Template: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Complete the fields for each MFA program you are interested in using the template provided below. Research the program’s website and ensure you accurately input the requested details.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Deadline: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Please submit your completed assignment by Friday, August 25, either in the shared Google doc or as an email attachment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contact@sprinng.org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via WhatsApp to Oyin or Ibukun.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Your Full Name: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1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of University: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Name: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for Department: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 (Country):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 (City, State):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Genre: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Campus participation (1-2 activities you’re interested in):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Scholarship Admission Deadline (If any):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 Admission Deadline: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Tours (Virtual):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Tours (In-Person):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or MFA Orientation sessions for applicants: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professors or faculty (and course they teach if known):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Teaching, Editorial, or Internship Opportunities: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Publication Opportunities: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Program Size: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Classroom size: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Duration (how many years to complete it):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Funding (indicate if full or partial):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Fee Waiver (Yes/No):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number of recommendations needed: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entrance exams (if any):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2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of University: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Name: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for Department: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 (Country):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 (City, State):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Genre: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Campus participation (1-2 activities you’re interested in):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Scholarship Admission Deadline (If any):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 Admission Deadline: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Tours (Virtual):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Tours (In-Person):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or MFA Orientation sessions for applicants: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professors or faculty (and course they teach if known):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Teaching, Editorial, or Internship Opportunities: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Publication Opportunities: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Program Size: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Classroom size: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Duration (how many years to complete it):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Funding (indicate if full or partial):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Fee Waiver (Yes/No):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number of recommendations needed: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entrance exams (if any):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3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of University: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Name: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for Department: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 (Country):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 (City, State):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Genre: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Campus participation (1-2 activities you’re interested in):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Scholarship Admission Deadline (If any):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 Admission Deadline: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Tours (Virtual):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Tours (In-Person):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or MFA Orientation sessions for applicants: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professors or faculty (and course they teach if known):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Teaching, Editorial, or Internship Opportunities: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Publication Opportunities: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Program Size: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Classroom size: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Duration (how many years to complete it):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Funding (indicate if full or partial):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Fee Waiver (Yes/No):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number of recommendations needed: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entrance exams (if any):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4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of University: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Name: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for Department: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 (Country):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 (City, State):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Genre: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Campus participation (1-2 activities you’re interested in):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Scholarship Admission Deadline (If any):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 Admission Deadline: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Tours (Virtual):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Tours (In-Person):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or MFA Orientation sessions for applicants: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professors or faculty (and course they teach if known):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Teaching, Editorial, or Internship Opportunities: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Publication Opportunities: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Program Size: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Classroom size: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Duration (how many years to complete it):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Funding (indicate if full or partial):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Fee Waiver (Yes/No):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number of recommendations needed: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entrance exams (if any):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5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of University: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Name: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for Department: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 (Country):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 (City, State):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Genre: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Campus participation (1-2 activities you’re interested in):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Scholarship Admission Deadline (If any):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Regular Admission Deadline: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Tours (Virtual):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Tours (In-Person):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or MFA Orientation sessions for applicants: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professors or faculty (and course they teach if known):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Teaching, Editorial, or Internship Opportunities: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Publication Opportunities: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Program Size: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Classroom size: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Duration (how many years to complete it):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Funding (indicate if full or partial):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Fee Waiver (Yes/No):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number of recommendations needed: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entrance exams (if any):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Sprin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ng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Advancement Fellowship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www.Sprin</w:t>
      </w:r>
    </w:hyperlink>
    <w:hyperlink r:id="rId2"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ng</w:t>
      </w:r>
    </w:hyperlink>
    <w:hyperlink r:id="rId3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.org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-5195</wp:posOffset>
          </wp:positionH>
          <wp:positionV relativeFrom="paragraph">
            <wp:posOffset>-240145</wp:posOffset>
          </wp:positionV>
          <wp:extent cx="1069848" cy="969264"/>
          <wp:effectExtent b="0" l="0" r="0" t="0"/>
          <wp:wrapSquare wrapText="bothSides" distB="0" distT="0" distL="114300" distR="114300"/>
          <wp:docPr descr="A picture containing text, font, logo, graphics&#10;&#10;Description automatically generated" id="1739786254" name="image1.png"/>
          <a:graphic>
            <a:graphicData uri="http://schemas.openxmlformats.org/drawingml/2006/picture">
              <pic:pic>
                <pic:nvPicPr>
                  <pic:cNvPr descr="A picture containing text, font, logo, graphics&#10;&#10;Description automatically generated" id="0" name="image1.png"/>
                  <pic:cNvPicPr preferRelativeResize="0"/>
                </pic:nvPicPr>
                <pic:blipFill>
                  <a:blip r:embed="rId4"/>
                  <a:srcRect b="4700" l="0" r="0" t="4700"/>
                  <a:stretch>
                    <a:fillRect/>
                  </a:stretch>
                </pic:blipFill>
                <pic:spPr>
                  <a:xfrm>
                    <a:off x="0" y="0"/>
                    <a:ext cx="1069848" cy="96926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4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University or College Research Assignment</w:t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C5ABA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A240B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C5AB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C5ABA"/>
  </w:style>
  <w:style w:type="paragraph" w:styleId="Footer">
    <w:name w:val="footer"/>
    <w:basedOn w:val="Normal"/>
    <w:link w:val="FooterChar"/>
    <w:uiPriority w:val="99"/>
    <w:unhideWhenUsed w:val="1"/>
    <w:rsid w:val="008C5AB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C5ABA"/>
  </w:style>
  <w:style w:type="paragraph" w:styleId="NormalWeb">
    <w:name w:val="Normal (Web)"/>
    <w:basedOn w:val="Normal"/>
    <w:uiPriority w:val="99"/>
    <w:unhideWhenUsed w:val="1"/>
    <w:rsid w:val="008C5ABA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7A240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sid w:val="00E96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96BE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ontact@sprinng.or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sprinng.org/" TargetMode="External"/><Relationship Id="rId2" Type="http://schemas.openxmlformats.org/officeDocument/2006/relationships/hyperlink" Target="http://www.sprinng.org/" TargetMode="External"/><Relationship Id="rId3" Type="http://schemas.openxmlformats.org/officeDocument/2006/relationships/hyperlink" Target="http://www.sprinng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oDbYHawqKfgWslggl0f6exapDw==">CgMxLjA4AHIhMUhCYXRvSFVjODEtSXhBd05LSS1TVHR5UVpKZ2lnTGdE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2023-08-22T04:17:00Z</dcterms:created>
  <dc:creator>oyindamola shoola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documentId_7582</vt:lpwstr>
  </property>
  <property fmtid="{D5CDD505-2E9C-101B-9397-08002B2CF9AE}" pid="3" name="grammarly_documentContext">
    <vt:lpwstr>{"goals":[],"domain":"general","emotions":[],"dialect":"american"}</vt:lpwstr>
  </property>
</Properties>
</file>