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A2" w:rsidRDefault="00B314A2" w:rsidP="00B314A2">
      <w:pPr>
        <w:widowControl/>
        <w:spacing w:line="560" w:lineRule="exact"/>
        <w:jc w:val="center"/>
        <w:rPr>
          <w:rFonts w:ascii="方正小标宋简体" w:eastAsia="方正小标宋简体" w:hAnsi="宋体" w:cs="宋体"/>
          <w:kern w:val="0"/>
          <w:sz w:val="44"/>
          <w:szCs w:val="44"/>
        </w:rPr>
      </w:pPr>
      <w:r w:rsidRPr="00CC5376">
        <w:rPr>
          <w:rFonts w:ascii="方正小标宋简体" w:eastAsia="方正小标宋简体" w:hAnsi="宋体" w:cs="宋体" w:hint="eastAsia"/>
          <w:kern w:val="0"/>
          <w:sz w:val="44"/>
          <w:szCs w:val="44"/>
        </w:rPr>
        <w:t>金融监管执法研究方案</w:t>
      </w:r>
    </w:p>
    <w:p w:rsidR="00B314A2" w:rsidRPr="00CC5376" w:rsidRDefault="007C0BEB" w:rsidP="00B314A2">
      <w:pPr>
        <w:widowControl/>
        <w:spacing w:line="560" w:lineRule="exact"/>
        <w:jc w:val="center"/>
        <w:rPr>
          <w:rFonts w:ascii="方正小标宋简体" w:eastAsia="方正小标宋简体" w:hAnsi="宋体" w:cs="宋体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kern w:val="0"/>
          <w:sz w:val="44"/>
          <w:szCs w:val="44"/>
        </w:rPr>
        <w:t>（初稿）</w:t>
      </w:r>
    </w:p>
    <w:p w:rsidR="00B314A2" w:rsidRPr="007A2706" w:rsidRDefault="00B314A2" w:rsidP="00B314A2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为做好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“金融监管执法”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课题研究工作，拟定以下研究方案。</w:t>
      </w:r>
    </w:p>
    <w:p w:rsidR="00B314A2" w:rsidRPr="007A2706" w:rsidRDefault="00B314A2" w:rsidP="00B314A2">
      <w:pPr>
        <w:ind w:firstLineChars="200" w:firstLine="562"/>
        <w:jc w:val="left"/>
        <w:rPr>
          <w:b/>
          <w:sz w:val="28"/>
          <w:szCs w:val="28"/>
        </w:rPr>
      </w:pPr>
      <w:r w:rsidRPr="007A2706">
        <w:rPr>
          <w:rFonts w:hint="eastAsia"/>
          <w:b/>
          <w:sz w:val="28"/>
          <w:szCs w:val="28"/>
        </w:rPr>
        <w:t>一、研究背景</w:t>
      </w:r>
      <w:r>
        <w:rPr>
          <w:rFonts w:hint="eastAsia"/>
          <w:b/>
          <w:sz w:val="28"/>
          <w:szCs w:val="28"/>
        </w:rPr>
        <w:t>与意义</w:t>
      </w:r>
    </w:p>
    <w:p w:rsidR="005C3EB6" w:rsidRDefault="00B314A2" w:rsidP="00B314A2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CC5376">
        <w:rPr>
          <w:rFonts w:ascii="仿宋_GB2312" w:eastAsia="仿宋_GB2312" w:hAnsi="宋体" w:cs="宋体" w:hint="eastAsia"/>
          <w:kern w:val="0"/>
          <w:sz w:val="32"/>
          <w:szCs w:val="32"/>
        </w:rPr>
        <w:t>习总书记指出“金融安全是国家安全的重要组成部分，是经济平稳健康发展的重要基础。维护金融安全，是关系我国经济社会发展全局的一件带有战略性、根本性的大事。”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近年来，受宏观经济形势等因素的影响，与其他地区相似，我市P2P暴雷事件频发，</w:t>
      </w:r>
      <w:r w:rsidRPr="007F1089">
        <w:rPr>
          <w:rFonts w:ascii="仿宋_GB2312" w:eastAsia="仿宋_GB2312" w:hAnsi="宋体" w:cs="宋体" w:hint="eastAsia"/>
          <w:kern w:val="0"/>
          <w:sz w:val="32"/>
          <w:szCs w:val="32"/>
        </w:rPr>
        <w:t>据统计，</w:t>
      </w:r>
      <w:r w:rsidR="007F1089" w:rsidRPr="007F1089">
        <w:rPr>
          <w:rFonts w:ascii="仿宋_GB2312" w:eastAsia="仿宋_GB2312" w:hAnsi="宋体" w:cs="宋体" w:hint="eastAsia"/>
          <w:kern w:val="0"/>
          <w:sz w:val="32"/>
          <w:szCs w:val="32"/>
        </w:rPr>
        <w:t>2016年以来，我市公安机关先后立案查处20家本地平台，累计未兑付金额近50亿元，涉及全国各地54000余人</w:t>
      </w:r>
      <w:r w:rsidRPr="007F1089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产生了多起群体性上访事件，严重影响了社会稳定、金融繁荣与安全。</w:t>
      </w:r>
    </w:p>
    <w:p w:rsidR="00946CA4" w:rsidRDefault="00946CA4" w:rsidP="00FB7753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946CA4">
        <w:rPr>
          <w:rFonts w:ascii="仿宋_GB2312" w:eastAsia="仿宋_GB2312" w:hAnsi="宋体" w:cs="宋体" w:hint="eastAsia"/>
          <w:kern w:val="0"/>
          <w:sz w:val="32"/>
          <w:szCs w:val="32"/>
        </w:rPr>
        <w:t>近年来,在金融多元化和差异</w:t>
      </w:r>
      <w:proofErr w:type="gramStart"/>
      <w:r w:rsidRPr="00946CA4">
        <w:rPr>
          <w:rFonts w:ascii="仿宋_GB2312" w:eastAsia="仿宋_GB2312" w:hAnsi="宋体" w:cs="宋体" w:hint="eastAsia"/>
          <w:kern w:val="0"/>
          <w:sz w:val="32"/>
          <w:szCs w:val="32"/>
        </w:rPr>
        <w:t>化需求</w:t>
      </w:r>
      <w:proofErr w:type="gramEnd"/>
      <w:r w:rsidRPr="00946CA4">
        <w:rPr>
          <w:rFonts w:ascii="仿宋_GB2312" w:eastAsia="仿宋_GB2312" w:hAnsi="宋体" w:cs="宋体" w:hint="eastAsia"/>
          <w:kern w:val="0"/>
          <w:sz w:val="32"/>
          <w:szCs w:val="32"/>
        </w:rPr>
        <w:t>下,众多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创新</w:t>
      </w:r>
      <w:r w:rsidRPr="00946CA4">
        <w:rPr>
          <w:rFonts w:ascii="仿宋_GB2312" w:eastAsia="仿宋_GB2312" w:hAnsi="宋体" w:cs="宋体" w:hint="eastAsia"/>
          <w:kern w:val="0"/>
          <w:sz w:val="32"/>
          <w:szCs w:val="32"/>
        </w:rPr>
        <w:t>金融机构,如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P2P、资产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管理公司</w:t>
      </w:r>
      <w:r w:rsidRPr="00946CA4">
        <w:rPr>
          <w:rFonts w:ascii="仿宋_GB2312" w:eastAsia="仿宋_GB2312" w:hAnsi="宋体" w:cs="宋体" w:hint="eastAsia"/>
          <w:kern w:val="0"/>
          <w:sz w:val="32"/>
          <w:szCs w:val="32"/>
        </w:rPr>
        <w:t>等迅速发展,已经成为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影响区域金融风险的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重要因素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同时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非法集资、私人借贷等受制于监管力量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不足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的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制约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，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屡禁不止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，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也影响到了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地方金融的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繁荣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和稳定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这些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因素，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不仅</w:t>
      </w:r>
      <w:r w:rsidR="00FB7753">
        <w:rPr>
          <w:rFonts w:ascii="仿宋_GB2312" w:eastAsia="仿宋_GB2312" w:hAnsi="宋体" w:cs="宋体" w:hint="eastAsia"/>
          <w:kern w:val="0"/>
          <w:sz w:val="32"/>
          <w:szCs w:val="32"/>
        </w:rPr>
        <w:t>不利于</w:t>
      </w:r>
      <w:r w:rsidR="00FB7753">
        <w:rPr>
          <w:rFonts w:ascii="仿宋_GB2312" w:eastAsia="仿宋_GB2312" w:hAnsi="宋体" w:cs="宋体"/>
          <w:kern w:val="0"/>
          <w:sz w:val="32"/>
          <w:szCs w:val="32"/>
        </w:rPr>
        <w:t>地方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金融的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创新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与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发展，也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破坏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了地方的营商环境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，严重损害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了投资人利益，造成极为恶劣的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不良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影响。</w:t>
      </w:r>
    </w:p>
    <w:p w:rsidR="00B314A2" w:rsidRDefault="00B314A2" w:rsidP="00B314A2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bookmarkStart w:id="0" w:name="_GoBack"/>
      <w:bookmarkEnd w:id="0"/>
      <w:r w:rsidRPr="00CC5376">
        <w:rPr>
          <w:rFonts w:ascii="仿宋_GB2312" w:eastAsia="仿宋_GB2312" w:hAnsi="宋体" w:cs="宋体" w:hint="eastAsia"/>
          <w:kern w:val="0"/>
          <w:sz w:val="32"/>
          <w:szCs w:val="32"/>
        </w:rPr>
        <w:t>为进一步</w:t>
      </w:r>
      <w:r w:rsidR="005C3EB6">
        <w:rPr>
          <w:rFonts w:ascii="仿宋_GB2312" w:eastAsia="仿宋_GB2312" w:hAnsi="宋体" w:cs="宋体" w:hint="eastAsia"/>
          <w:kern w:val="0"/>
          <w:sz w:val="32"/>
          <w:szCs w:val="32"/>
        </w:rPr>
        <w:t>践行党全心全意为人民服务的宗旨，</w:t>
      </w:r>
      <w:r w:rsidRPr="00CC5376">
        <w:rPr>
          <w:rFonts w:ascii="仿宋_GB2312" w:eastAsia="仿宋_GB2312" w:hAnsi="宋体" w:cs="宋体" w:hint="eastAsia"/>
          <w:kern w:val="0"/>
          <w:sz w:val="32"/>
          <w:szCs w:val="32"/>
        </w:rPr>
        <w:t>提升我市金融监管执法能力，维护我市金融</w:t>
      </w:r>
      <w:r w:rsidR="009B0F9D">
        <w:rPr>
          <w:rFonts w:ascii="仿宋_GB2312" w:eastAsia="仿宋_GB2312" w:hAnsi="宋体" w:cs="宋体" w:hint="eastAsia"/>
          <w:kern w:val="0"/>
          <w:sz w:val="32"/>
          <w:szCs w:val="32"/>
        </w:rPr>
        <w:t>安全</w:t>
      </w:r>
      <w:r w:rsidR="009B0F9D">
        <w:rPr>
          <w:rFonts w:ascii="仿宋_GB2312" w:eastAsia="仿宋_GB2312" w:hAnsi="宋体" w:cs="宋体"/>
          <w:kern w:val="0"/>
          <w:sz w:val="32"/>
          <w:szCs w:val="32"/>
        </w:rPr>
        <w:t>与</w:t>
      </w:r>
      <w:r w:rsidRPr="00CC5376">
        <w:rPr>
          <w:rFonts w:ascii="仿宋_GB2312" w:eastAsia="仿宋_GB2312" w:hAnsi="宋体" w:cs="宋体" w:hint="eastAsia"/>
          <w:kern w:val="0"/>
          <w:sz w:val="32"/>
          <w:szCs w:val="32"/>
        </w:rPr>
        <w:t>稳定，为金融创新和发展营造良好的制度环境，有必要对当前我市金融监管执</w:t>
      </w:r>
      <w:r w:rsidRPr="00CC5376"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法过程中存在的问题进行梳理，学习借鉴先发地区的成功经验，对我市金融监管执法提出可操作的政策建议。</w:t>
      </w:r>
    </w:p>
    <w:p w:rsidR="008222C5" w:rsidRPr="007A2706" w:rsidRDefault="008222C5" w:rsidP="008222C5">
      <w:pPr>
        <w:ind w:firstLineChars="200" w:firstLine="562"/>
        <w:jc w:val="left"/>
        <w:rPr>
          <w:b/>
          <w:sz w:val="28"/>
          <w:szCs w:val="28"/>
        </w:rPr>
      </w:pPr>
      <w:r w:rsidRPr="007A2706">
        <w:rPr>
          <w:rFonts w:hint="eastAsia"/>
          <w:b/>
          <w:sz w:val="28"/>
          <w:szCs w:val="28"/>
        </w:rPr>
        <w:t>二、课题组成员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A2706">
        <w:rPr>
          <w:rFonts w:ascii="仿宋_GB2312" w:eastAsia="仿宋_GB2312" w:hAnsi="宋体" w:cs="宋体"/>
          <w:kern w:val="0"/>
          <w:sz w:val="32"/>
          <w:szCs w:val="32"/>
        </w:rPr>
        <w:t>课题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指导：王俊生  程儒林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A2706">
        <w:rPr>
          <w:rFonts w:ascii="仿宋_GB2312" w:eastAsia="仿宋_GB2312" w:hAnsi="宋体" w:cs="宋体"/>
          <w:kern w:val="0"/>
          <w:sz w:val="32"/>
          <w:szCs w:val="32"/>
        </w:rPr>
        <w:t>课题组长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王煌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郑晓静</w:t>
      </w:r>
    </w:p>
    <w:p w:rsidR="008222C5" w:rsidRDefault="008222C5" w:rsidP="008222C5">
      <w:pPr>
        <w:widowControl/>
        <w:spacing w:line="560" w:lineRule="exact"/>
        <w:ind w:leftChars="76" w:left="160" w:firstLineChars="150" w:firstLine="48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课题组成员：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徐 飞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徐  </w:t>
      </w:r>
      <w:proofErr w:type="gramStart"/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>蕾</w:t>
      </w:r>
      <w:proofErr w:type="gramEnd"/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李</w:t>
      </w:r>
      <w:r w:rsidR="007C0BEB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庆 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张 旭</w:t>
      </w:r>
      <w:r w:rsidRPr="007A2706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  <w:proofErr w:type="gramStart"/>
      <w:r>
        <w:rPr>
          <w:rFonts w:ascii="仿宋_GB2312" w:eastAsia="仿宋_GB2312" w:hAnsi="宋体" w:cs="宋体" w:hint="eastAsia"/>
          <w:kern w:val="0"/>
          <w:sz w:val="32"/>
          <w:szCs w:val="32"/>
        </w:rPr>
        <w:t>尚殿升</w:t>
      </w:r>
      <w:proofErr w:type="gramEnd"/>
    </w:p>
    <w:p w:rsidR="008222C5" w:rsidRDefault="008222C5" w:rsidP="008222C5">
      <w:pPr>
        <w:ind w:firstLineChars="200" w:firstLine="562"/>
        <w:jc w:val="left"/>
        <w:rPr>
          <w:b/>
          <w:sz w:val="28"/>
          <w:szCs w:val="28"/>
        </w:rPr>
      </w:pPr>
      <w:r w:rsidRPr="007A2706">
        <w:rPr>
          <w:rFonts w:hint="eastAsia"/>
          <w:b/>
          <w:sz w:val="28"/>
          <w:szCs w:val="28"/>
        </w:rPr>
        <w:t>三、研究提纲</w:t>
      </w:r>
    </w:p>
    <w:p w:rsidR="008222C5" w:rsidRPr="007A2706" w:rsidRDefault="008222C5" w:rsidP="008222C5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cs="宋体"/>
          <w:b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（一）合肥市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金融监管执法现状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1.</w:t>
      </w: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现有金融监管制度框架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2.</w:t>
      </w: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合肥市金融风险现状</w:t>
      </w:r>
    </w:p>
    <w:p w:rsidR="008222C5" w:rsidRPr="007A2706" w:rsidRDefault="008222C5" w:rsidP="008222C5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cs="宋体"/>
          <w:b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二</w:t>
      </w: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金融监管存在的困难与问题</w:t>
      </w:r>
    </w:p>
    <w:p w:rsidR="008222C5" w:rsidRPr="007A2706" w:rsidRDefault="008222C5" w:rsidP="008222C5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cs="宋体"/>
          <w:b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三</w:t>
      </w: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先发地区的监管执法经验借鉴</w:t>
      </w:r>
    </w:p>
    <w:p w:rsidR="008222C5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1.走访南京、杭州金融局，了解金融监管执法先进经验</w:t>
      </w:r>
    </w:p>
    <w:p w:rsidR="008222C5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2.走访广州金融局，了解金融监管研究建设先进经验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3.走访深圳、厦门金融局，金融风险预警的先进经验</w:t>
      </w:r>
    </w:p>
    <w:p w:rsidR="008222C5" w:rsidRDefault="008222C5" w:rsidP="008222C5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cs="宋体"/>
          <w:b/>
          <w:kern w:val="0"/>
          <w:sz w:val="32"/>
          <w:szCs w:val="32"/>
        </w:rPr>
      </w:pP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四</w:t>
      </w: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监管执法</w:t>
      </w:r>
      <w:r w:rsidRPr="007A2706">
        <w:rPr>
          <w:rFonts w:ascii="仿宋_GB2312" w:eastAsia="仿宋_GB2312" w:hAnsi="宋体" w:cs="宋体" w:hint="eastAsia"/>
          <w:b/>
          <w:kern w:val="0"/>
          <w:sz w:val="32"/>
          <w:szCs w:val="32"/>
        </w:rPr>
        <w:t>政策建议</w:t>
      </w:r>
    </w:p>
    <w:p w:rsidR="008222C5" w:rsidRPr="008222C5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 w:rsidRPr="008222C5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1.明确执法权限，</w:t>
      </w:r>
      <w:proofErr w:type="gramStart"/>
      <w:r w:rsidRPr="008222C5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丰富执法</w:t>
      </w:r>
      <w:proofErr w:type="gramEnd"/>
      <w:r w:rsidRPr="008222C5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资源</w:t>
      </w:r>
    </w:p>
    <w:p w:rsidR="008222C5" w:rsidRDefault="008222C5" w:rsidP="008222C5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2</w:t>
      </w:r>
      <w:r w:rsidRPr="008222C5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.</w:t>
      </w: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运营大数据等现代科技，建立地方金融风险防范中心</w:t>
      </w:r>
    </w:p>
    <w:p w:rsidR="008222C5" w:rsidRPr="008222C5" w:rsidRDefault="008222C5" w:rsidP="006B6FAB">
      <w:pPr>
        <w:widowControl/>
        <w:spacing w:line="560" w:lineRule="exact"/>
        <w:ind w:firstLineChars="200" w:firstLine="640"/>
        <w:jc w:val="left"/>
        <w:rPr>
          <w:rFonts w:ascii="仿宋_GB2312" w:eastAsia="仿宋_GB2312" w:hAnsi="宋体" w:cs="宋体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>3</w:t>
      </w:r>
      <w:r w:rsidRPr="008222C5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.成立研究机构，开展金融监管研究</w:t>
      </w:r>
    </w:p>
    <w:p w:rsidR="008222C5" w:rsidRPr="007A2706" w:rsidRDefault="008222C5" w:rsidP="008222C5">
      <w:pPr>
        <w:widowControl/>
        <w:spacing w:line="560" w:lineRule="exact"/>
        <w:ind w:firstLineChars="200" w:firstLine="640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7A2706">
        <w:rPr>
          <w:rFonts w:ascii="黑体" w:eastAsia="黑体" w:hAnsi="黑体" w:cs="宋体" w:hint="eastAsia"/>
          <w:kern w:val="0"/>
          <w:sz w:val="32"/>
          <w:szCs w:val="32"/>
        </w:rPr>
        <w:t>四、时间进度</w:t>
      </w:r>
    </w:p>
    <w:p w:rsidR="008222C5" w:rsidRPr="007A2706" w:rsidRDefault="008222C5" w:rsidP="00666EAF">
      <w:pPr>
        <w:widowControl/>
        <w:spacing w:line="440" w:lineRule="exact"/>
        <w:ind w:firstLineChars="200" w:firstLine="640"/>
        <w:jc w:val="left"/>
        <w:rPr>
          <w:rFonts w:ascii="仿宋_GB2312" w:eastAsia="仿宋_GB2312" w:hAnsi="黑体" w:cs="宋体"/>
          <w:kern w:val="0"/>
          <w:sz w:val="32"/>
          <w:szCs w:val="32"/>
        </w:rPr>
      </w:pPr>
      <w:r>
        <w:rPr>
          <w:rFonts w:ascii="仿宋_GB2312" w:eastAsia="仿宋_GB2312" w:hAnsi="黑体" w:cs="宋体" w:hint="eastAsia"/>
          <w:kern w:val="0"/>
          <w:sz w:val="32"/>
          <w:szCs w:val="32"/>
        </w:rPr>
        <w:t>7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月15日</w:t>
      </w:r>
      <w:r w:rsidRPr="007A2706">
        <w:rPr>
          <w:rFonts w:ascii="仿宋_GB2312" w:eastAsia="仿宋_GB2312" w:hAnsi="黑体" w:cs="宋体"/>
          <w:kern w:val="0"/>
          <w:sz w:val="32"/>
          <w:szCs w:val="32"/>
        </w:rPr>
        <w:t>前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 xml:space="preserve">  讨论研究方案，确定研究提纲；</w:t>
      </w:r>
    </w:p>
    <w:p w:rsidR="008222C5" w:rsidRPr="007A2706" w:rsidRDefault="008222C5" w:rsidP="00666EAF">
      <w:pPr>
        <w:widowControl/>
        <w:spacing w:line="440" w:lineRule="exact"/>
        <w:ind w:firstLineChars="200" w:firstLine="640"/>
        <w:jc w:val="left"/>
        <w:rPr>
          <w:rFonts w:ascii="仿宋_GB2312" w:eastAsia="仿宋_GB2312" w:hAnsi="黑体" w:cs="宋体"/>
          <w:kern w:val="0"/>
          <w:sz w:val="32"/>
          <w:szCs w:val="32"/>
        </w:rPr>
      </w:pPr>
      <w:r>
        <w:rPr>
          <w:rFonts w:ascii="仿宋_GB2312" w:eastAsia="仿宋_GB2312" w:hAnsi="黑体" w:cs="宋体" w:hint="eastAsia"/>
          <w:kern w:val="0"/>
          <w:sz w:val="32"/>
          <w:szCs w:val="32"/>
        </w:rPr>
        <w:t>10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黑体" w:cs="宋体" w:hint="eastAsia"/>
          <w:kern w:val="0"/>
          <w:sz w:val="32"/>
          <w:szCs w:val="32"/>
        </w:rPr>
        <w:t>1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 xml:space="preserve">日前  </w:t>
      </w:r>
      <w:r>
        <w:rPr>
          <w:rFonts w:ascii="仿宋_GB2312" w:eastAsia="仿宋_GB2312" w:hAnsi="黑体" w:cs="宋体" w:hint="eastAsia"/>
          <w:kern w:val="0"/>
          <w:sz w:val="32"/>
          <w:szCs w:val="32"/>
        </w:rPr>
        <w:t>完成先发城市走访调研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；</w:t>
      </w:r>
    </w:p>
    <w:p w:rsidR="008222C5" w:rsidRPr="007A2706" w:rsidRDefault="008222C5" w:rsidP="00666EAF">
      <w:pPr>
        <w:widowControl/>
        <w:spacing w:line="440" w:lineRule="exact"/>
        <w:ind w:firstLineChars="200" w:firstLine="640"/>
        <w:jc w:val="left"/>
        <w:rPr>
          <w:rFonts w:ascii="仿宋_GB2312" w:eastAsia="仿宋_GB2312" w:hAnsi="黑体" w:cs="宋体"/>
          <w:kern w:val="0"/>
          <w:sz w:val="32"/>
          <w:szCs w:val="32"/>
        </w:rPr>
      </w:pPr>
      <w:r>
        <w:rPr>
          <w:rFonts w:ascii="仿宋_GB2312" w:eastAsia="仿宋_GB2312" w:hAnsi="黑体" w:cs="宋体" w:hint="eastAsia"/>
          <w:kern w:val="0"/>
          <w:sz w:val="32"/>
          <w:szCs w:val="32"/>
        </w:rPr>
        <w:t>10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月30日前  完成课题初稿；</w:t>
      </w:r>
    </w:p>
    <w:p w:rsidR="008222C5" w:rsidRPr="007A2706" w:rsidRDefault="008222C5" w:rsidP="00666EAF">
      <w:pPr>
        <w:widowControl/>
        <w:spacing w:line="440" w:lineRule="exact"/>
        <w:ind w:firstLineChars="200" w:firstLine="640"/>
        <w:jc w:val="left"/>
        <w:rPr>
          <w:rFonts w:ascii="仿宋_GB2312" w:eastAsia="仿宋_GB2312" w:hAnsi="黑体" w:cs="宋体"/>
          <w:kern w:val="0"/>
          <w:sz w:val="32"/>
          <w:szCs w:val="32"/>
        </w:rPr>
      </w:pPr>
      <w:r>
        <w:rPr>
          <w:rFonts w:ascii="仿宋_GB2312" w:eastAsia="仿宋_GB2312" w:hAnsi="黑体" w:cs="宋体" w:hint="eastAsia"/>
          <w:kern w:val="0"/>
          <w:sz w:val="32"/>
          <w:szCs w:val="32"/>
        </w:rPr>
        <w:t>11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月15日前  讨论修改；</w:t>
      </w:r>
    </w:p>
    <w:p w:rsidR="008222C5" w:rsidRPr="007A2706" w:rsidRDefault="008222C5" w:rsidP="00666EAF">
      <w:pPr>
        <w:spacing w:line="440" w:lineRule="exact"/>
        <w:ind w:firstLineChars="200" w:firstLine="640"/>
        <w:jc w:val="left"/>
        <w:rPr>
          <w:b/>
          <w:sz w:val="28"/>
          <w:szCs w:val="28"/>
        </w:rPr>
      </w:pPr>
      <w:r>
        <w:rPr>
          <w:rFonts w:ascii="仿宋_GB2312" w:eastAsia="仿宋_GB2312" w:hAnsi="黑体" w:cs="宋体" w:hint="eastAsia"/>
          <w:kern w:val="0"/>
          <w:sz w:val="32"/>
          <w:szCs w:val="32"/>
        </w:rPr>
        <w:t>11</w:t>
      </w:r>
      <w:r w:rsidRPr="007A2706">
        <w:rPr>
          <w:rFonts w:ascii="仿宋_GB2312" w:eastAsia="仿宋_GB2312" w:hAnsi="黑体" w:cs="宋体" w:hint="eastAsia"/>
          <w:kern w:val="0"/>
          <w:sz w:val="32"/>
          <w:szCs w:val="32"/>
        </w:rPr>
        <w:t>月20日前  定稿提交。</w:t>
      </w:r>
    </w:p>
    <w:p w:rsidR="00C16ABD" w:rsidRPr="008222C5" w:rsidRDefault="00C16ABD"/>
    <w:sectPr w:rsidR="00C16ABD" w:rsidRPr="0082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60"/>
    <w:rsid w:val="00036BAF"/>
    <w:rsid w:val="000A578D"/>
    <w:rsid w:val="000C7F53"/>
    <w:rsid w:val="00101F7C"/>
    <w:rsid w:val="001E2E89"/>
    <w:rsid w:val="00251F3C"/>
    <w:rsid w:val="00257C91"/>
    <w:rsid w:val="002B6763"/>
    <w:rsid w:val="00342B93"/>
    <w:rsid w:val="00343ED0"/>
    <w:rsid w:val="00386CF6"/>
    <w:rsid w:val="00392B20"/>
    <w:rsid w:val="003F3C8D"/>
    <w:rsid w:val="004647EC"/>
    <w:rsid w:val="004C5923"/>
    <w:rsid w:val="005C3EB6"/>
    <w:rsid w:val="00611999"/>
    <w:rsid w:val="00625FB9"/>
    <w:rsid w:val="00633660"/>
    <w:rsid w:val="00666EAF"/>
    <w:rsid w:val="006B3941"/>
    <w:rsid w:val="006B6FAB"/>
    <w:rsid w:val="006C7E48"/>
    <w:rsid w:val="006D1C91"/>
    <w:rsid w:val="006E6152"/>
    <w:rsid w:val="00716022"/>
    <w:rsid w:val="007663D6"/>
    <w:rsid w:val="007C04A4"/>
    <w:rsid w:val="007C0BEB"/>
    <w:rsid w:val="007F1089"/>
    <w:rsid w:val="00804106"/>
    <w:rsid w:val="008222C5"/>
    <w:rsid w:val="00837A16"/>
    <w:rsid w:val="008A4C47"/>
    <w:rsid w:val="008B7A8C"/>
    <w:rsid w:val="00906AC5"/>
    <w:rsid w:val="00946CA4"/>
    <w:rsid w:val="009565D1"/>
    <w:rsid w:val="009B0F9D"/>
    <w:rsid w:val="00A2191E"/>
    <w:rsid w:val="00A90EEE"/>
    <w:rsid w:val="00AD250A"/>
    <w:rsid w:val="00B314A2"/>
    <w:rsid w:val="00B86808"/>
    <w:rsid w:val="00C16ABD"/>
    <w:rsid w:val="00C3116F"/>
    <w:rsid w:val="00CD76C5"/>
    <w:rsid w:val="00DD094F"/>
    <w:rsid w:val="00E846EB"/>
    <w:rsid w:val="00EA45F9"/>
    <w:rsid w:val="00F84CAA"/>
    <w:rsid w:val="00F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B427A-2EDB-426B-8478-617B6A24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张旭</cp:lastModifiedBy>
  <cp:revision>2</cp:revision>
  <dcterms:created xsi:type="dcterms:W3CDTF">2020-07-15T00:59:00Z</dcterms:created>
  <dcterms:modified xsi:type="dcterms:W3CDTF">2020-07-15T00:59:00Z</dcterms:modified>
</cp:coreProperties>
</file>