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24A2F4" w14:textId="740B7C3A" w:rsidR="007C50AB" w:rsidRPr="00880A5C" w:rsidRDefault="007C50AB" w:rsidP="007C50AB">
      <w:pPr>
        <w:jc w:val="center"/>
        <w:rPr>
          <w:rFonts w:cstheme="minorHAnsi"/>
          <w:b/>
          <w:bCs/>
          <w:sz w:val="24"/>
          <w:szCs w:val="24"/>
        </w:rPr>
      </w:pPr>
      <w:r w:rsidRPr="00880A5C">
        <w:rPr>
          <w:rFonts w:cstheme="minorHAnsi"/>
          <w:b/>
          <w:bCs/>
          <w:sz w:val="24"/>
          <w:szCs w:val="24"/>
        </w:rPr>
        <w:t>Политика конфиденциальности</w:t>
      </w:r>
    </w:p>
    <w:p w14:paraId="6D235E7D" w14:textId="1B8C6500" w:rsidR="00402850" w:rsidRPr="00AB7CA7" w:rsidRDefault="00402850" w:rsidP="00AB7CA7">
      <w:pPr>
        <w:jc w:val="both"/>
        <w:rPr>
          <w:rFonts w:cstheme="minorHAnsi"/>
          <w:sz w:val="24"/>
          <w:szCs w:val="24"/>
        </w:rPr>
      </w:pPr>
      <w:r w:rsidRPr="00880A5C">
        <w:rPr>
          <w:rFonts w:cstheme="minorHAnsi"/>
          <w:b/>
          <w:bCs/>
          <w:sz w:val="24"/>
          <w:szCs w:val="24"/>
        </w:rPr>
        <w:t>1.</w:t>
      </w:r>
      <w:r w:rsidRPr="00880A5C">
        <w:rPr>
          <w:rFonts w:cstheme="minorHAnsi"/>
          <w:sz w:val="24"/>
          <w:szCs w:val="24"/>
        </w:rPr>
        <w:t xml:space="preserve"> Участникам </w:t>
      </w:r>
      <w:r w:rsidRPr="00AB7CA7">
        <w:rPr>
          <w:rFonts w:cstheme="minorHAnsi"/>
          <w:sz w:val="24"/>
          <w:szCs w:val="24"/>
        </w:rPr>
        <w:t xml:space="preserve">Акции (далее — «субъекты персональных данных»), необходимо предоставить свои персональные данные в соответствии с условиями настоящих Правил. Предоставляемая информация относится к персональным данным и охраняется в соответствии с действующим законодательством Российской Федерации. </w:t>
      </w:r>
    </w:p>
    <w:p w14:paraId="00ECD1BB" w14:textId="1FCD6B75" w:rsidR="00402850" w:rsidRPr="00AB7CA7" w:rsidRDefault="00402850" w:rsidP="00AB7CA7">
      <w:pPr>
        <w:jc w:val="both"/>
        <w:rPr>
          <w:rFonts w:cstheme="minorHAnsi"/>
          <w:sz w:val="24"/>
          <w:szCs w:val="24"/>
        </w:rPr>
      </w:pPr>
      <w:proofErr w:type="gramStart"/>
      <w:r w:rsidRPr="00AB7CA7">
        <w:rPr>
          <w:rFonts w:cstheme="minorHAnsi"/>
          <w:sz w:val="24"/>
          <w:szCs w:val="24"/>
        </w:rPr>
        <w:t>Принимая участие в Акции, Участник подтверждает свое согласие на обработку Организатором Акции предоставленных персональных данных, включая сбор, запись, систематизацию, накопление, хранение, уточнение (обновление, изменение), извлечение, использование, передачу (предоставление, доступ), обезличивание, блокирование, удаление, уничтожение персональных данных для целей проведения настоящей Акции на весь срок ее пров</w:t>
      </w:r>
      <w:r w:rsidR="002E18E8">
        <w:rPr>
          <w:rFonts w:cstheme="minorHAnsi"/>
          <w:sz w:val="24"/>
          <w:szCs w:val="24"/>
        </w:rPr>
        <w:t>едения и на срок указанный в п. 2</w:t>
      </w:r>
      <w:r w:rsidR="00D4711F">
        <w:rPr>
          <w:rFonts w:cstheme="minorHAnsi"/>
          <w:sz w:val="24"/>
          <w:szCs w:val="24"/>
        </w:rPr>
        <w:t>.</w:t>
      </w:r>
      <w:r w:rsidRPr="00AB7CA7">
        <w:rPr>
          <w:rFonts w:cstheme="minorHAnsi"/>
          <w:sz w:val="24"/>
          <w:szCs w:val="24"/>
        </w:rPr>
        <w:t xml:space="preserve"> настоящих Правил, в соответствии с</w:t>
      </w:r>
      <w:proofErr w:type="gramEnd"/>
      <w:r w:rsidRPr="00AB7CA7">
        <w:rPr>
          <w:rFonts w:cstheme="minorHAnsi"/>
          <w:sz w:val="24"/>
          <w:szCs w:val="24"/>
        </w:rPr>
        <w:t xml:space="preserve"> положениями, предусмотренными Федеральным законом РФ № 152-ФЗ от 27 июля 2006 г. «О персональных данных» (далее - Закон). Указанное согласие может быть отозвано Участником в любое время путем уведомления, направленного по электронной почте по адресу: </w:t>
      </w:r>
      <w:hyperlink r:id="rId5" w:history="1">
        <w:r w:rsidR="005B6153" w:rsidRPr="007C507C">
          <w:rPr>
            <w:rStyle w:val="a3"/>
          </w:rPr>
          <w:t>ok-promo@revolution-marketing.ru</w:t>
        </w:r>
      </w:hyperlink>
      <w:r w:rsidR="005B6153">
        <w:t xml:space="preserve"> </w:t>
      </w:r>
    </w:p>
    <w:p w14:paraId="1836B134" w14:textId="77777777" w:rsidR="00402850" w:rsidRPr="00AB7CA7" w:rsidRDefault="00402850" w:rsidP="00AB7CA7">
      <w:pPr>
        <w:jc w:val="both"/>
        <w:rPr>
          <w:rFonts w:cstheme="minorHAnsi"/>
          <w:sz w:val="24"/>
          <w:szCs w:val="24"/>
        </w:rPr>
      </w:pPr>
      <w:r w:rsidRPr="00AB7CA7">
        <w:rPr>
          <w:rFonts w:cstheme="minorHAnsi"/>
          <w:sz w:val="24"/>
          <w:szCs w:val="24"/>
        </w:rPr>
        <w:t>Факт участия в Акции, а именно выполнение Участником действий, указанных в настоящих Правилах, означает его ознакомление с настоящими Правилами и его согласие на участие в Акции, на обработку его персональных данных в соответствии с настоящими Правилами. Участники понимают, что указанные/предоставленные ими для участия в Акции персональные данные, будут обрабатываться Организатором всеми необходимыми способами в целях проведения Акции и дают согласие на такую обработку при принятии настоящих Правил.</w:t>
      </w:r>
    </w:p>
    <w:p w14:paraId="0538C933" w14:textId="77777777" w:rsidR="00402850" w:rsidRPr="00D4711F" w:rsidRDefault="00402850" w:rsidP="00AB7CA7">
      <w:pPr>
        <w:jc w:val="both"/>
        <w:rPr>
          <w:rFonts w:cstheme="minorHAnsi"/>
          <w:sz w:val="24"/>
          <w:szCs w:val="24"/>
        </w:rPr>
      </w:pPr>
      <w:r w:rsidRPr="00D4711F">
        <w:rPr>
          <w:rFonts w:cstheme="minorHAnsi"/>
          <w:b/>
          <w:bCs/>
          <w:sz w:val="24"/>
          <w:szCs w:val="24"/>
        </w:rPr>
        <w:t>2.</w:t>
      </w:r>
      <w:r w:rsidRPr="00D4711F">
        <w:rPr>
          <w:rFonts w:cstheme="minorHAnsi"/>
          <w:sz w:val="24"/>
          <w:szCs w:val="24"/>
        </w:rPr>
        <w:t xml:space="preserve"> </w:t>
      </w:r>
      <w:r w:rsidRPr="00D4711F">
        <w:rPr>
          <w:rFonts w:cstheme="minorHAnsi"/>
          <w:b/>
          <w:bCs/>
          <w:sz w:val="24"/>
          <w:szCs w:val="24"/>
        </w:rPr>
        <w:t>Цели сбора персональных данных:</w:t>
      </w:r>
      <w:r w:rsidRPr="00D4711F">
        <w:rPr>
          <w:rFonts w:cstheme="minorHAnsi"/>
          <w:sz w:val="24"/>
          <w:szCs w:val="24"/>
        </w:rPr>
        <w:t xml:space="preserve"> </w:t>
      </w:r>
    </w:p>
    <w:p w14:paraId="6E8B5612" w14:textId="62B636AE" w:rsidR="00402850" w:rsidRPr="00AB7CA7" w:rsidRDefault="0016665B" w:rsidP="00AB7CA7">
      <w:pPr>
        <w:jc w:val="both"/>
        <w:rPr>
          <w:rFonts w:cstheme="minorHAnsi"/>
          <w:sz w:val="24"/>
          <w:szCs w:val="24"/>
        </w:rPr>
      </w:pPr>
      <w:r w:rsidRPr="00AB7CA7">
        <w:rPr>
          <w:rFonts w:cstheme="minorHAnsi"/>
          <w:sz w:val="24"/>
          <w:szCs w:val="24"/>
        </w:rPr>
        <w:t xml:space="preserve">• Персональные данные собираются с целью выдачи </w:t>
      </w:r>
      <w:r w:rsidR="00D4711F" w:rsidRPr="00D4711F">
        <w:rPr>
          <w:rFonts w:cstheme="minorHAnsi"/>
          <w:sz w:val="24"/>
          <w:szCs w:val="24"/>
        </w:rPr>
        <w:t>Призов</w:t>
      </w:r>
      <w:r w:rsidR="00D4711F">
        <w:rPr>
          <w:rFonts w:cstheme="minorHAnsi"/>
          <w:sz w:val="24"/>
          <w:szCs w:val="24"/>
        </w:rPr>
        <w:t xml:space="preserve"> и Подарков, указанных в п. 6</w:t>
      </w:r>
      <w:r w:rsidRPr="00AB7CA7">
        <w:rPr>
          <w:rFonts w:cstheme="minorHAnsi"/>
          <w:sz w:val="24"/>
          <w:szCs w:val="24"/>
        </w:rPr>
        <w:t>. настоящих Правил Победител</w:t>
      </w:r>
      <w:r w:rsidR="00850540">
        <w:rPr>
          <w:rFonts w:cstheme="minorHAnsi"/>
          <w:sz w:val="24"/>
          <w:szCs w:val="24"/>
        </w:rPr>
        <w:t>ям, сообщений победителям о выигрышах</w:t>
      </w:r>
      <w:r w:rsidRPr="00AB7CA7">
        <w:rPr>
          <w:rFonts w:cstheme="minorHAnsi"/>
          <w:sz w:val="24"/>
          <w:szCs w:val="24"/>
        </w:rPr>
        <w:t xml:space="preserve">, </w:t>
      </w:r>
      <w:r w:rsidR="00850540">
        <w:rPr>
          <w:rFonts w:cstheme="minorHAnsi"/>
          <w:sz w:val="24"/>
          <w:szCs w:val="24"/>
        </w:rPr>
        <w:t xml:space="preserve">рассылке </w:t>
      </w:r>
      <w:r w:rsidRPr="00AB7CA7">
        <w:rPr>
          <w:rFonts w:cstheme="minorHAnsi"/>
          <w:sz w:val="24"/>
          <w:szCs w:val="24"/>
        </w:rPr>
        <w:t>информ</w:t>
      </w:r>
      <w:r w:rsidR="00850540">
        <w:rPr>
          <w:rFonts w:cstheme="minorHAnsi"/>
          <w:sz w:val="24"/>
          <w:szCs w:val="24"/>
        </w:rPr>
        <w:t xml:space="preserve">ации и </w:t>
      </w:r>
      <w:r w:rsidR="00850540" w:rsidRPr="00443567">
        <w:rPr>
          <w:rFonts w:cstheme="minorHAnsi"/>
          <w:sz w:val="24"/>
          <w:szCs w:val="24"/>
        </w:rPr>
        <w:t>рекламных предложениях</w:t>
      </w:r>
      <w:r w:rsidRPr="00443567">
        <w:rPr>
          <w:rFonts w:cstheme="minorHAnsi"/>
          <w:sz w:val="24"/>
          <w:szCs w:val="24"/>
        </w:rPr>
        <w:t xml:space="preserve"> о продукции </w:t>
      </w:r>
      <w:r w:rsidR="00443567" w:rsidRPr="00443567">
        <w:rPr>
          <w:rFonts w:cstheme="minorHAnsi"/>
          <w:sz w:val="24"/>
          <w:szCs w:val="24"/>
        </w:rPr>
        <w:t xml:space="preserve">Партнёров </w:t>
      </w:r>
      <w:r w:rsidR="00850540" w:rsidRPr="00443567">
        <w:rPr>
          <w:rFonts w:cstheme="minorHAnsi"/>
          <w:sz w:val="24"/>
          <w:szCs w:val="24"/>
        </w:rPr>
        <w:t xml:space="preserve">и </w:t>
      </w:r>
      <w:r w:rsidRPr="00443567">
        <w:rPr>
          <w:rFonts w:cstheme="minorHAnsi"/>
          <w:sz w:val="24"/>
          <w:szCs w:val="24"/>
        </w:rPr>
        <w:t>Заказчика,</w:t>
      </w:r>
      <w:r w:rsidRPr="00AB7CA7">
        <w:rPr>
          <w:rFonts w:cstheme="minorHAnsi"/>
          <w:sz w:val="24"/>
          <w:szCs w:val="24"/>
        </w:rPr>
        <w:t xml:space="preserve"> а также с целью проведения маркетингового анализа и подготовки статистической информации.  </w:t>
      </w:r>
    </w:p>
    <w:p w14:paraId="7271DCFF" w14:textId="77777777" w:rsidR="00402850" w:rsidRPr="00AB7CA7" w:rsidRDefault="00402850" w:rsidP="00AB7CA7">
      <w:pPr>
        <w:jc w:val="both"/>
        <w:rPr>
          <w:rFonts w:cstheme="minorHAnsi"/>
          <w:sz w:val="24"/>
          <w:szCs w:val="24"/>
        </w:rPr>
      </w:pPr>
      <w:r w:rsidRPr="00AB7CA7">
        <w:rPr>
          <w:rFonts w:cstheme="minorHAnsi"/>
          <w:sz w:val="24"/>
          <w:szCs w:val="24"/>
        </w:rPr>
        <w:t xml:space="preserve">• Обработка персональных данных может осуществляться Организатором, а также уполномоченными им лицами, с применением автоматизированных средств обработки данных. Участник вправе получить иную информацию о лице, осуществляющем обработку персональных данных Участника, в соответствии с Федеральным законом № 152-ФЗ «О персональных данных» путем обращения к Организатору. </w:t>
      </w:r>
    </w:p>
    <w:p w14:paraId="15380CD0" w14:textId="77777777" w:rsidR="00402850" w:rsidRPr="00850540" w:rsidRDefault="00402850" w:rsidP="00AB7CA7">
      <w:pPr>
        <w:jc w:val="both"/>
        <w:rPr>
          <w:rFonts w:cstheme="minorHAnsi"/>
          <w:sz w:val="24"/>
          <w:szCs w:val="24"/>
        </w:rPr>
      </w:pPr>
      <w:r w:rsidRPr="00850540">
        <w:rPr>
          <w:rFonts w:cstheme="minorHAnsi"/>
          <w:b/>
          <w:bCs/>
          <w:sz w:val="24"/>
          <w:szCs w:val="24"/>
        </w:rPr>
        <w:t>3.</w:t>
      </w:r>
      <w:r w:rsidRPr="00850540">
        <w:rPr>
          <w:rFonts w:cstheme="minorHAnsi"/>
          <w:sz w:val="24"/>
          <w:szCs w:val="24"/>
        </w:rPr>
        <w:t xml:space="preserve"> </w:t>
      </w:r>
      <w:r w:rsidRPr="00850540">
        <w:rPr>
          <w:rFonts w:cstheme="minorHAnsi"/>
          <w:b/>
          <w:bCs/>
          <w:sz w:val="24"/>
          <w:szCs w:val="24"/>
        </w:rPr>
        <w:t>Право доступа субъекта персональных данных к своим персональным данным:</w:t>
      </w:r>
    </w:p>
    <w:p w14:paraId="225049E0" w14:textId="77777777" w:rsidR="00402850" w:rsidRPr="00AB7CA7" w:rsidRDefault="00402850" w:rsidP="00AB7CA7">
      <w:pPr>
        <w:jc w:val="both"/>
        <w:rPr>
          <w:rFonts w:cstheme="minorHAnsi"/>
          <w:sz w:val="24"/>
          <w:szCs w:val="24"/>
        </w:rPr>
      </w:pPr>
      <w:r w:rsidRPr="00AB7CA7">
        <w:rPr>
          <w:rFonts w:cstheme="minorHAnsi"/>
          <w:sz w:val="24"/>
          <w:szCs w:val="24"/>
        </w:rPr>
        <w:t xml:space="preserve">• Субъект персональных данных имеет право на получение сведений об Организаторе, о месте его нахождения, о наличии у Организатора защитных технических средств персональных данных, относящихся к соответствующему субъекту персональных данных, а также на ознакомление с такими персональными данными, как в письменной форме (по соответствующему запросу, содержащему номер основного документа, удостоверяющего </w:t>
      </w:r>
      <w:r w:rsidRPr="00AB7CA7">
        <w:rPr>
          <w:rFonts w:cstheme="minorHAnsi"/>
          <w:sz w:val="24"/>
          <w:szCs w:val="24"/>
        </w:rPr>
        <w:lastRenderedPageBreak/>
        <w:t xml:space="preserve">личность субъекта персональных данных или его законного представителя, сведения о дате выдачи указанного документа и выдавшем его органе, а также собственноручную подпись субъекта персональных данных или его законного представителя), так и в устной форме посредством телефонной связи. </w:t>
      </w:r>
    </w:p>
    <w:p w14:paraId="7D2EE6B2" w14:textId="77777777" w:rsidR="00402850" w:rsidRPr="005B6153" w:rsidRDefault="00402850" w:rsidP="00AB7CA7">
      <w:pPr>
        <w:jc w:val="both"/>
        <w:rPr>
          <w:rFonts w:cstheme="minorHAnsi"/>
          <w:sz w:val="24"/>
          <w:szCs w:val="24"/>
        </w:rPr>
      </w:pPr>
      <w:r w:rsidRPr="005B6153">
        <w:rPr>
          <w:rFonts w:cstheme="minorHAnsi"/>
          <w:b/>
          <w:bCs/>
          <w:sz w:val="24"/>
          <w:szCs w:val="24"/>
        </w:rPr>
        <w:t>4.</w:t>
      </w:r>
      <w:r w:rsidRPr="005B6153">
        <w:rPr>
          <w:rFonts w:cstheme="minorHAnsi"/>
          <w:sz w:val="24"/>
          <w:szCs w:val="24"/>
        </w:rPr>
        <w:t xml:space="preserve"> </w:t>
      </w:r>
      <w:r w:rsidRPr="005B6153">
        <w:rPr>
          <w:rFonts w:cstheme="minorHAnsi"/>
          <w:b/>
          <w:bCs/>
          <w:sz w:val="24"/>
          <w:szCs w:val="24"/>
        </w:rPr>
        <w:t>Защита персональных данных:</w:t>
      </w:r>
      <w:r w:rsidRPr="005B6153">
        <w:rPr>
          <w:rFonts w:cstheme="minorHAnsi"/>
          <w:sz w:val="24"/>
          <w:szCs w:val="24"/>
        </w:rPr>
        <w:t xml:space="preserve"> </w:t>
      </w:r>
    </w:p>
    <w:p w14:paraId="0B553015" w14:textId="77777777" w:rsidR="00402850" w:rsidRPr="00AB7CA7" w:rsidRDefault="00402850" w:rsidP="00AB7CA7">
      <w:pPr>
        <w:jc w:val="both"/>
        <w:rPr>
          <w:rFonts w:cstheme="minorHAnsi"/>
          <w:sz w:val="24"/>
          <w:szCs w:val="24"/>
        </w:rPr>
      </w:pPr>
      <w:r w:rsidRPr="00AB7CA7">
        <w:rPr>
          <w:rFonts w:cstheme="minorHAnsi"/>
          <w:sz w:val="24"/>
          <w:szCs w:val="24"/>
        </w:rPr>
        <w:t xml:space="preserve">• Организатор, имеющий доступ к персональным данным, обеспечивает конфиденциальность персональных данных в установленном законом порядке. </w:t>
      </w:r>
    </w:p>
    <w:p w14:paraId="5E223B04" w14:textId="7B27FEB1" w:rsidR="00402850" w:rsidRPr="00AB7CA7" w:rsidRDefault="00402850" w:rsidP="00AB7CA7">
      <w:pPr>
        <w:jc w:val="both"/>
        <w:rPr>
          <w:rFonts w:cstheme="minorHAnsi"/>
          <w:sz w:val="24"/>
          <w:szCs w:val="24"/>
        </w:rPr>
      </w:pPr>
      <w:r w:rsidRPr="00AB7CA7">
        <w:rPr>
          <w:rFonts w:cstheme="minorHAnsi"/>
          <w:sz w:val="24"/>
          <w:szCs w:val="24"/>
        </w:rPr>
        <w:t>• Персональные данные Участни</w:t>
      </w:r>
      <w:r w:rsidR="005B6153">
        <w:rPr>
          <w:rFonts w:cstheme="minorHAnsi"/>
          <w:sz w:val="24"/>
          <w:szCs w:val="24"/>
        </w:rPr>
        <w:t xml:space="preserve">ка хранятся до </w:t>
      </w:r>
      <w:bookmarkStart w:id="0" w:name="_GoBack"/>
      <w:bookmarkEnd w:id="0"/>
      <w:r w:rsidR="005B6153" w:rsidRPr="00443567">
        <w:rPr>
          <w:rFonts w:cstheme="minorHAnsi"/>
          <w:sz w:val="24"/>
          <w:szCs w:val="24"/>
        </w:rPr>
        <w:t>«31» декабря 2025</w:t>
      </w:r>
      <w:r w:rsidRPr="00443567">
        <w:rPr>
          <w:rFonts w:cstheme="minorHAnsi"/>
          <w:sz w:val="24"/>
          <w:szCs w:val="24"/>
        </w:rPr>
        <w:t xml:space="preserve"> года.</w:t>
      </w:r>
      <w:r w:rsidRPr="00AB7CA7">
        <w:rPr>
          <w:rFonts w:cstheme="minorHAnsi"/>
          <w:sz w:val="24"/>
          <w:szCs w:val="24"/>
        </w:rPr>
        <w:t xml:space="preserve"> </w:t>
      </w:r>
    </w:p>
    <w:p w14:paraId="623EFACB" w14:textId="3C3E43A0" w:rsidR="00402850" w:rsidRPr="00AB7CA7" w:rsidRDefault="00402850" w:rsidP="00AB7CA7">
      <w:pPr>
        <w:jc w:val="both"/>
        <w:rPr>
          <w:rFonts w:cstheme="minorHAnsi"/>
          <w:sz w:val="24"/>
          <w:szCs w:val="24"/>
        </w:rPr>
      </w:pPr>
      <w:r w:rsidRPr="00AB7CA7">
        <w:rPr>
          <w:rFonts w:cstheme="minorHAnsi"/>
          <w:sz w:val="24"/>
          <w:szCs w:val="24"/>
        </w:rPr>
        <w:t xml:space="preserve">• Субъект персональных данных вправе отозвать свое согласие, отправив электронное письмо на адрес: </w:t>
      </w:r>
      <w:hyperlink r:id="rId6" w:history="1">
        <w:r w:rsidR="005B6153" w:rsidRPr="007C507C">
          <w:rPr>
            <w:rStyle w:val="a3"/>
          </w:rPr>
          <w:t>ok-promo@revolution-marketing.ru</w:t>
        </w:r>
      </w:hyperlink>
      <w:r w:rsidR="005B6153">
        <w:t xml:space="preserve"> </w:t>
      </w:r>
      <w:r w:rsidRPr="00AB7CA7">
        <w:rPr>
          <w:rFonts w:cstheme="minorHAnsi"/>
          <w:sz w:val="24"/>
          <w:szCs w:val="24"/>
        </w:rPr>
        <w:t xml:space="preserve">Организатору Акции с указанием в уведомлении своей фамилии, имени, отчества, возраста и города, которые Участник сообщал для участия в Акции в числе своих регистрационных данных. </w:t>
      </w:r>
    </w:p>
    <w:p w14:paraId="25281EA1" w14:textId="0D41A400" w:rsidR="00402850" w:rsidRPr="00AB7CA7" w:rsidRDefault="00402850" w:rsidP="00594862">
      <w:pPr>
        <w:jc w:val="both"/>
        <w:rPr>
          <w:rFonts w:cstheme="minorHAnsi"/>
          <w:sz w:val="24"/>
          <w:szCs w:val="24"/>
        </w:rPr>
      </w:pPr>
      <w:r w:rsidRPr="002E18E8">
        <w:rPr>
          <w:rFonts w:cstheme="minorHAnsi"/>
          <w:b/>
          <w:bCs/>
          <w:color w:val="000000" w:themeColor="text1"/>
          <w:sz w:val="24"/>
          <w:szCs w:val="24"/>
        </w:rPr>
        <w:t>5.</w:t>
      </w:r>
      <w:r w:rsidRPr="002E18E8">
        <w:rPr>
          <w:rFonts w:cstheme="minorHAnsi"/>
          <w:color w:val="000000" w:themeColor="text1"/>
          <w:sz w:val="24"/>
          <w:szCs w:val="24"/>
        </w:rPr>
        <w:t xml:space="preserve"> Факт </w:t>
      </w:r>
      <w:r w:rsidRPr="00AB7CA7">
        <w:rPr>
          <w:rFonts w:cstheme="minorHAnsi"/>
          <w:sz w:val="24"/>
          <w:szCs w:val="24"/>
        </w:rPr>
        <w:t xml:space="preserve">участия в Акции является согласием Участника на предоставление Организатору, Заказчику и уполномоченным им лицам, своих персональных данных, для обработки в связи с его Участием в Акции, включая сбор, запись, систематизацию, накопление, хранение, уточнение (обновление, изменение), извлечение, использование, а также с целью отправки сообщений по сетям электросвязи, включая направление SMS-сообщений, в связи с участием в Акции, с целью вручения </w:t>
      </w:r>
      <w:r w:rsidR="002E18E8" w:rsidRPr="00A1295C">
        <w:rPr>
          <w:rFonts w:cstheme="minorHAnsi"/>
          <w:sz w:val="24"/>
          <w:szCs w:val="24"/>
        </w:rPr>
        <w:t>приобретённых Привилегий</w:t>
      </w:r>
      <w:r w:rsidRPr="00A1295C">
        <w:rPr>
          <w:rFonts w:cstheme="minorHAnsi"/>
          <w:sz w:val="24"/>
          <w:szCs w:val="24"/>
        </w:rPr>
        <w:t>, индивидуального общения с Участниками в целях, связанных с проведением Акции, а</w:t>
      </w:r>
      <w:r w:rsidRPr="00AB7CA7">
        <w:rPr>
          <w:rFonts w:cstheme="minorHAnsi"/>
          <w:sz w:val="24"/>
          <w:szCs w:val="24"/>
        </w:rPr>
        <w:t xml:space="preserve"> также в отношении иных акций Организатора/Заказчика, как самим Организатором, так и уполномоченным им лицам, передачу (предоставление, доступ), обезличивание, блокирование, удаление, уничтожение персональных данных в целях, связанных с проведением Акции и других акций Организатора/Заказчика. Обработка персональных данных осуществляется в целях исполнения договора на участие в Акции, одной из сторон которого является Участник. Персональные данные используются Организатором для исполнения указанного договора. Организатор Акции уничтожает или обезличивает хранящиеся у него в любом виде и формате персональные данные Участников по достижению целей обработки, за исключением итоговой документации, которая хранится в течение 5-ти лет. Персональные данные могут передаваться от Организатора третьим лицам, привлекаемым Организатором на основании соответствующих договоров. Существенным условием договоров, заключаемых Организатором с третьими лицами, является обязанность обеспечения третьими лицами конфиденциальности персональных данных и безопасности их обработки. </w:t>
      </w:r>
    </w:p>
    <w:p w14:paraId="0F2BDB03" w14:textId="0B9B689E" w:rsidR="00402850" w:rsidRPr="00AB7CA7" w:rsidRDefault="00402850" w:rsidP="00AB7CA7">
      <w:pPr>
        <w:jc w:val="both"/>
        <w:rPr>
          <w:rFonts w:cstheme="minorHAnsi"/>
          <w:sz w:val="24"/>
          <w:szCs w:val="24"/>
        </w:rPr>
      </w:pPr>
      <w:r w:rsidRPr="002E18E8">
        <w:rPr>
          <w:rFonts w:cstheme="minorHAnsi"/>
          <w:b/>
          <w:bCs/>
          <w:color w:val="000000" w:themeColor="text1"/>
          <w:sz w:val="24"/>
          <w:szCs w:val="24"/>
        </w:rPr>
        <w:t>6.</w:t>
      </w:r>
      <w:r w:rsidR="002E18E8">
        <w:rPr>
          <w:rFonts w:cstheme="minorHAnsi"/>
          <w:color w:val="000000" w:themeColor="text1"/>
          <w:sz w:val="24"/>
          <w:szCs w:val="24"/>
        </w:rPr>
        <w:t xml:space="preserve"> </w:t>
      </w:r>
      <w:r w:rsidRPr="002E18E8">
        <w:rPr>
          <w:rFonts w:cstheme="minorHAnsi"/>
          <w:color w:val="000000" w:themeColor="text1"/>
          <w:sz w:val="24"/>
          <w:szCs w:val="24"/>
        </w:rPr>
        <w:t xml:space="preserve">Трансграничная </w:t>
      </w:r>
      <w:r w:rsidRPr="00AB7CA7">
        <w:rPr>
          <w:rFonts w:cstheme="minorHAnsi"/>
          <w:sz w:val="24"/>
          <w:szCs w:val="24"/>
        </w:rPr>
        <w:t>передача персональных данных и обработка биометрических персональных данных Организатором не осуществляется. Персональные данные Участников хранятся на территории России.</w:t>
      </w:r>
    </w:p>
    <w:p w14:paraId="207DB15F" w14:textId="1EEF44D8" w:rsidR="00C7259A" w:rsidRPr="00AB7CA7" w:rsidRDefault="00C7259A" w:rsidP="00AB7CA7">
      <w:pPr>
        <w:jc w:val="both"/>
        <w:rPr>
          <w:rFonts w:cstheme="minorHAnsi"/>
          <w:sz w:val="24"/>
          <w:szCs w:val="24"/>
        </w:rPr>
      </w:pPr>
    </w:p>
    <w:sectPr w:rsidR="00C7259A" w:rsidRPr="00AB7CA7" w:rsidSect="00594862">
      <w:pgSz w:w="11906" w:h="16838"/>
      <w:pgMar w:top="1134" w:right="1134" w:bottom="1134" w:left="1275"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BB9"/>
    <w:rsid w:val="0016665B"/>
    <w:rsid w:val="002E18E8"/>
    <w:rsid w:val="00402850"/>
    <w:rsid w:val="00443567"/>
    <w:rsid w:val="00594862"/>
    <w:rsid w:val="005B6153"/>
    <w:rsid w:val="007C50AB"/>
    <w:rsid w:val="00850540"/>
    <w:rsid w:val="00880A5C"/>
    <w:rsid w:val="0096242D"/>
    <w:rsid w:val="00A1295C"/>
    <w:rsid w:val="00AB7CA7"/>
    <w:rsid w:val="00AC4BB9"/>
    <w:rsid w:val="00BC4C2E"/>
    <w:rsid w:val="00C7259A"/>
    <w:rsid w:val="00D4711F"/>
    <w:rsid w:val="00F304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BF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E18E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E18E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ok-promo@revolution-marketing.ru" TargetMode="External"/><Relationship Id="rId5" Type="http://schemas.openxmlformats.org/officeDocument/2006/relationships/hyperlink" Target="mailto:ok-promo@revolution-marketing.ru"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833</Words>
  <Characters>4749</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5571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Rodionova Maria [R!]</dc:creator>
  <cp:lastModifiedBy>Surkova Olga</cp:lastModifiedBy>
  <cp:revision>12</cp:revision>
  <cp:lastPrinted>2022-07-13T13:56:00Z</cp:lastPrinted>
  <dcterms:created xsi:type="dcterms:W3CDTF">2021-08-31T18:59:00Z</dcterms:created>
  <dcterms:modified xsi:type="dcterms:W3CDTF">2022-09-09T14:57:00Z</dcterms:modified>
</cp:coreProperties>
</file>