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E8D4" w14:textId="4BCA902D" w:rsidR="00DE5008" w:rsidRDefault="00E0458D" w:rsidP="00DE5008">
      <w:pPr>
        <w:spacing w:before="120" w:after="80"/>
        <w:jc w:val="center"/>
      </w:pPr>
      <w:r>
        <w:rPr>
          <w:b/>
          <w:bCs/>
        </w:rPr>
        <w:t>7</w:t>
      </w:r>
      <w:r w:rsidR="00DE5008">
        <w:rPr>
          <w:b/>
          <w:bCs/>
        </w:rPr>
        <w:t>ИНДИВИДУАЛЬНОЕ ЗАДАНИЕ НА ПРАКТИКУ</w:t>
      </w:r>
    </w:p>
    <w:p w14:paraId="00E4DDA5" w14:textId="77777777" w:rsidR="00DE5008" w:rsidRDefault="00DE5008" w:rsidP="00DE5008">
      <w:pPr>
        <w:pBdr>
          <w:bottom w:val="single" w:sz="4" w:space="1" w:color="000000"/>
        </w:pBdr>
        <w:spacing w:before="80" w:after="80"/>
      </w:pPr>
    </w:p>
    <w:p w14:paraId="6717A123" w14:textId="77777777" w:rsidR="00DE5008" w:rsidRDefault="00DE5008" w:rsidP="00DE5008">
      <w:pPr>
        <w:spacing w:after="60"/>
      </w:pPr>
      <w:r>
        <w:t xml:space="preserve">Студент: </w:t>
      </w:r>
      <w:proofErr w:type="spellStart"/>
      <w:r>
        <w:t>Хайбулоев</w:t>
      </w:r>
      <w:proofErr w:type="spellEnd"/>
      <w:r>
        <w:t xml:space="preserve"> Дамир </w:t>
      </w:r>
      <w:proofErr w:type="spellStart"/>
      <w:r>
        <w:t>Ахлидинович</w:t>
      </w:r>
      <w:proofErr w:type="spellEnd"/>
      <w:r>
        <w:t>, 4 курс, 01.03.02</w:t>
      </w:r>
    </w:p>
    <w:p w14:paraId="108D9D47" w14:textId="77777777" w:rsidR="00DE5008" w:rsidRDefault="00DE5008" w:rsidP="00DE5008">
      <w:pPr>
        <w:spacing w:after="60"/>
      </w:pPr>
      <w:r>
        <w:t xml:space="preserve">Место практики: МГУ им. </w:t>
      </w:r>
      <w:proofErr w:type="gramStart"/>
      <w:r>
        <w:t>М.В.</w:t>
      </w:r>
      <w:proofErr w:type="gramEnd"/>
      <w:r>
        <w:t xml:space="preserve"> Ломоносова, филиал в г. Душанбе</w:t>
      </w:r>
    </w:p>
    <w:p w14:paraId="23D75867" w14:textId="77777777" w:rsidR="00DE5008" w:rsidRDefault="00DE5008" w:rsidP="00DE5008">
      <w:pPr>
        <w:spacing w:after="60"/>
      </w:pPr>
      <w:r>
        <w:t>Руководитель: д.ф.-м.н., проф. Кобельков Г.М.</w:t>
      </w:r>
    </w:p>
    <w:p w14:paraId="17673652" w14:textId="77777777" w:rsidR="00DE5008" w:rsidRDefault="00DE5008" w:rsidP="00DE5008">
      <w:pPr>
        <w:spacing w:after="60"/>
      </w:pPr>
      <w:r>
        <w:t>Сроки: 4 мая – 16 мая 2026 г.</w:t>
      </w:r>
    </w:p>
    <w:p w14:paraId="6D9BA587" w14:textId="77777777" w:rsidR="00DE5008" w:rsidRDefault="00DE5008" w:rsidP="00DE5008">
      <w:pPr>
        <w:spacing w:after="60"/>
      </w:pPr>
      <w:r>
        <w:t>Тема ВКР: «Сравнение явных и неявных разностных схем для уравнения переноса»</w:t>
      </w:r>
    </w:p>
    <w:p w14:paraId="5B3A6DD0" w14:textId="77777777" w:rsidR="00DE5008" w:rsidRPr="00DE5008" w:rsidRDefault="00DE5008" w:rsidP="00DE5008">
      <w:pPr>
        <w:ind w:firstLine="708"/>
      </w:pPr>
      <w:r w:rsidRPr="00DE5008">
        <w:t>В период прохождения практики выполнить изучение математической постановки уравнения переноса, методов численного решения и особенностей применения явных и неявных разностных схем. Провести анализ методов аппроксимации, устойчивости и сходимости численных схем.</w:t>
      </w:r>
    </w:p>
    <w:p w14:paraId="6B93B746" w14:textId="77777777" w:rsidR="00DE5008" w:rsidRPr="00DE5008" w:rsidRDefault="00DE5008" w:rsidP="00DE5008">
      <w:pPr>
        <w:ind w:firstLine="708"/>
      </w:pPr>
      <w:r w:rsidRPr="00DE5008">
        <w:t xml:space="preserve">Разработать программное обеспечение для вычислительных экспериментов в рамках ВКР с использованием языка Python, библиотек PyQt5 и </w:t>
      </w:r>
      <w:proofErr w:type="spellStart"/>
      <w:r w:rsidRPr="00DE5008">
        <w:t>Plotly</w:t>
      </w:r>
      <w:proofErr w:type="spellEnd"/>
      <w:r w:rsidRPr="00DE5008">
        <w:t>. Реализовать набор явных и неявных разностных схем для решения уравнения переноса, включая вычисление норм ошибок, анализ числа Куранта (CFL), сравнение точности и устойчивости методов.</w:t>
      </w:r>
    </w:p>
    <w:p w14:paraId="1CEAFC28" w14:textId="77777777" w:rsidR="00DE5008" w:rsidRPr="00DE5008" w:rsidRDefault="00DE5008" w:rsidP="00DE5008">
      <w:pPr>
        <w:ind w:firstLine="708"/>
      </w:pPr>
      <w:r w:rsidRPr="00DE5008">
        <w:t>Создать пользовательский интерфейс настольного приложения для задания параметров моделирования, визуализации результатов расчётов и построения графиков. Провести серию вычислительных экспериментов, выполнить сравнительный анализ схем и подготовить результаты для дальнейшего использования в выпускной квалификационной работе.</w:t>
      </w:r>
    </w:p>
    <w:p w14:paraId="48732A40" w14:textId="50F19267" w:rsidR="00DE5008" w:rsidRDefault="00DE5008">
      <w:pPr>
        <w:spacing w:after="160" w:line="278" w:lineRule="auto"/>
      </w:pPr>
      <w:r>
        <w:br w:type="page"/>
      </w:r>
    </w:p>
    <w:p w14:paraId="7CBCD03B" w14:textId="77777777" w:rsidR="00DE5008" w:rsidRDefault="00DE5008" w:rsidP="00DE5008">
      <w:pPr>
        <w:spacing w:before="120" w:after="80"/>
        <w:jc w:val="center"/>
      </w:pPr>
      <w:r>
        <w:rPr>
          <w:b/>
          <w:bCs/>
        </w:rPr>
        <w:lastRenderedPageBreak/>
        <w:t>ЕЖЕДНЕВНЫЕ ЗАПИСИ СТУДЕНТА НА ПРАКТИКЕ</w:t>
      </w:r>
    </w:p>
    <w:p w14:paraId="728D5B32" w14:textId="77777777" w:rsidR="00DE5008" w:rsidRDefault="00DE5008" w:rsidP="00DE5008">
      <w:pPr>
        <w:pBdr>
          <w:bottom w:val="single" w:sz="4" w:space="1" w:color="000000"/>
        </w:pBdr>
        <w:spacing w:before="80" w:after="80"/>
      </w:pPr>
    </w:p>
    <w:p w14:paraId="33F07F6E" w14:textId="77777777" w:rsidR="00DE5008" w:rsidRDefault="00DE5008" w:rsidP="00DE5008">
      <w:pPr>
        <w:spacing w:after="80"/>
        <w:jc w:val="both"/>
      </w:pPr>
      <w:r>
        <w:rPr>
          <w:b/>
          <w:bCs/>
        </w:rPr>
        <w:t>04.05.2026 (</w:t>
      </w:r>
      <w:proofErr w:type="spellStart"/>
      <w:proofErr w:type="gramStart"/>
      <w:r>
        <w:rPr>
          <w:b/>
          <w:bCs/>
        </w:rPr>
        <w:t>пн</w:t>
      </w:r>
      <w:proofErr w:type="spellEnd"/>
      <w:r>
        <w:rPr>
          <w:b/>
          <w:bCs/>
        </w:rPr>
        <w:t xml:space="preserve">)  </w:t>
      </w:r>
      <w:r>
        <w:t>Организационный</w:t>
      </w:r>
      <w:proofErr w:type="gramEnd"/>
      <w:r>
        <w:t xml:space="preserve"> день. Встреча с руководителем, обсуждение плана практики. Изучение литературы по уравнению переноса и разностным схемам.</w:t>
      </w:r>
    </w:p>
    <w:p w14:paraId="2C5578F4" w14:textId="77777777" w:rsidR="00DE5008" w:rsidRDefault="00DE5008" w:rsidP="00DE5008">
      <w:pPr>
        <w:spacing w:after="80"/>
        <w:jc w:val="both"/>
      </w:pPr>
      <w:r>
        <w:rPr>
          <w:b/>
          <w:bCs/>
        </w:rPr>
        <w:t>05.05.2026 (</w:t>
      </w:r>
      <w:proofErr w:type="gramStart"/>
      <w:r>
        <w:rPr>
          <w:b/>
          <w:bCs/>
        </w:rPr>
        <w:t xml:space="preserve">вт)  </w:t>
      </w:r>
      <w:r>
        <w:t>Изучение</w:t>
      </w:r>
      <w:proofErr w:type="gramEnd"/>
      <w:r>
        <w:t xml:space="preserve"> метода характеристик. Анализ типовых случаев коэффициента a(</w:t>
      </w:r>
      <w:proofErr w:type="spellStart"/>
      <w:proofErr w:type="gramStart"/>
      <w:r>
        <w:t>x,t</w:t>
      </w:r>
      <w:proofErr w:type="spellEnd"/>
      <w:proofErr w:type="gramEnd"/>
      <w:r>
        <w:t>), вывод аналитических формул для эталонных решений.</w:t>
      </w:r>
    </w:p>
    <w:p w14:paraId="660DE1E2" w14:textId="77777777" w:rsidR="00DE5008" w:rsidRDefault="00DE5008" w:rsidP="00DE5008">
      <w:pPr>
        <w:spacing w:after="80"/>
        <w:jc w:val="both"/>
      </w:pPr>
      <w:r>
        <w:rPr>
          <w:b/>
          <w:bCs/>
        </w:rPr>
        <w:t>06.05.2026 (</w:t>
      </w:r>
      <w:proofErr w:type="gramStart"/>
      <w:r>
        <w:rPr>
          <w:b/>
          <w:bCs/>
        </w:rPr>
        <w:t xml:space="preserve">ср)  </w:t>
      </w:r>
      <w:r>
        <w:t>Проектирование</w:t>
      </w:r>
      <w:proofErr w:type="gramEnd"/>
      <w:r>
        <w:t xml:space="preserve"> архитектуры приложения. Выбор стека (Python,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SymPy</w:t>
      </w:r>
      <w:proofErr w:type="spellEnd"/>
      <w:r>
        <w:t xml:space="preserve">, PyQt5, </w:t>
      </w:r>
      <w:proofErr w:type="spellStart"/>
      <w:r>
        <w:t>Plotly</w:t>
      </w:r>
      <w:proofErr w:type="spellEnd"/>
      <w:r>
        <w:t>). Создание структуры файлов проекта.</w:t>
      </w:r>
    </w:p>
    <w:p w14:paraId="3D9F929D" w14:textId="77777777" w:rsidR="00DE5008" w:rsidRDefault="00DE5008" w:rsidP="00DE5008">
      <w:pPr>
        <w:spacing w:after="80"/>
        <w:jc w:val="both"/>
      </w:pPr>
      <w:r>
        <w:rPr>
          <w:b/>
          <w:bCs/>
        </w:rPr>
        <w:t>07.05.2026 (</w:t>
      </w:r>
      <w:proofErr w:type="spellStart"/>
      <w:proofErr w:type="gramStart"/>
      <w:r>
        <w:rPr>
          <w:b/>
          <w:bCs/>
        </w:rPr>
        <w:t>чт</w:t>
      </w:r>
      <w:proofErr w:type="spellEnd"/>
      <w:r>
        <w:rPr>
          <w:b/>
          <w:bCs/>
        </w:rPr>
        <w:t xml:space="preserve">)  </w:t>
      </w:r>
      <w:r>
        <w:t>Реализация</w:t>
      </w:r>
      <w:proofErr w:type="gramEnd"/>
      <w:r>
        <w:t xml:space="preserve"> вычислительного контекста задачи. Построение сеток, интерпретация пользовательских выражений через </w:t>
      </w:r>
      <w:proofErr w:type="spellStart"/>
      <w:r>
        <w:t>SymPy</w:t>
      </w:r>
      <w:proofErr w:type="spellEnd"/>
      <w:r>
        <w:t>, верификация аналитического решения.</w:t>
      </w:r>
    </w:p>
    <w:p w14:paraId="2DC86003" w14:textId="77777777" w:rsidR="00DE5008" w:rsidRDefault="00DE5008" w:rsidP="00DE5008">
      <w:pPr>
        <w:spacing w:after="80"/>
        <w:jc w:val="both"/>
      </w:pPr>
      <w:r>
        <w:rPr>
          <w:b/>
          <w:bCs/>
        </w:rPr>
        <w:t>08.05.2026 (</w:t>
      </w:r>
      <w:proofErr w:type="spellStart"/>
      <w:proofErr w:type="gramStart"/>
      <w:r>
        <w:rPr>
          <w:b/>
          <w:bCs/>
        </w:rPr>
        <w:t>пт</w:t>
      </w:r>
      <w:proofErr w:type="spellEnd"/>
      <w:r>
        <w:rPr>
          <w:b/>
          <w:bCs/>
        </w:rPr>
        <w:t xml:space="preserve">)  </w:t>
      </w:r>
      <w:r>
        <w:t>Реализация</w:t>
      </w:r>
      <w:proofErr w:type="gramEnd"/>
      <w:r>
        <w:t xml:space="preserve"> явных схем: </w:t>
      </w:r>
      <w:proofErr w:type="spellStart"/>
      <w:r>
        <w:t>апвиндная</w:t>
      </w:r>
      <w:proofErr w:type="spellEnd"/>
      <w:r>
        <w:t xml:space="preserve">, </w:t>
      </w:r>
      <w:proofErr w:type="spellStart"/>
      <w:r>
        <w:t>Лакса</w:t>
      </w:r>
      <w:proofErr w:type="spellEnd"/>
      <w:r>
        <w:t>–</w:t>
      </w:r>
      <w:proofErr w:type="spellStart"/>
      <w:r>
        <w:t>Фридрихса</w:t>
      </w:r>
      <w:proofErr w:type="spellEnd"/>
      <w:r>
        <w:t xml:space="preserve">, </w:t>
      </w:r>
      <w:proofErr w:type="spellStart"/>
      <w:r>
        <w:t>Лакса</w:t>
      </w:r>
      <w:proofErr w:type="spellEnd"/>
      <w:r>
        <w:t>–</w:t>
      </w:r>
      <w:proofErr w:type="spellStart"/>
      <w:r>
        <w:t>Вендроффа</w:t>
      </w:r>
      <w:proofErr w:type="spellEnd"/>
      <w:r>
        <w:t xml:space="preserve">. Тестирование на начальном условии φ₀(x) = </w:t>
      </w:r>
      <w:proofErr w:type="spellStart"/>
      <w:r>
        <w:t>exp</w:t>
      </w:r>
      <w:proofErr w:type="spellEnd"/>
      <w:r>
        <w:t>(−x²).</w:t>
      </w:r>
    </w:p>
    <w:p w14:paraId="7B1817CC" w14:textId="77777777" w:rsidR="00DE5008" w:rsidRDefault="00DE5008" w:rsidP="00DE5008">
      <w:pPr>
        <w:spacing w:after="80"/>
        <w:jc w:val="both"/>
      </w:pPr>
      <w:r>
        <w:rPr>
          <w:b/>
          <w:bCs/>
        </w:rPr>
        <w:t>09.05.2026 (</w:t>
      </w:r>
      <w:proofErr w:type="gramStart"/>
      <w:r>
        <w:rPr>
          <w:b/>
          <w:bCs/>
        </w:rPr>
        <w:t xml:space="preserve">сб)  </w:t>
      </w:r>
      <w:r>
        <w:t>Нерабочий</w:t>
      </w:r>
      <w:proofErr w:type="gramEnd"/>
      <w:r>
        <w:t xml:space="preserve"> праздничный день (День Победы).</w:t>
      </w:r>
    </w:p>
    <w:p w14:paraId="6655DC9A" w14:textId="77777777" w:rsidR="00DE5008" w:rsidRDefault="00DE5008" w:rsidP="00DE5008">
      <w:pPr>
        <w:spacing w:after="80"/>
        <w:jc w:val="both"/>
      </w:pPr>
      <w:r>
        <w:rPr>
          <w:b/>
          <w:bCs/>
        </w:rPr>
        <w:t>11.05.2026 (</w:t>
      </w:r>
      <w:proofErr w:type="spellStart"/>
      <w:proofErr w:type="gramStart"/>
      <w:r>
        <w:rPr>
          <w:b/>
          <w:bCs/>
        </w:rPr>
        <w:t>пн</w:t>
      </w:r>
      <w:proofErr w:type="spellEnd"/>
      <w:r>
        <w:rPr>
          <w:b/>
          <w:bCs/>
        </w:rPr>
        <w:t xml:space="preserve">)  </w:t>
      </w:r>
      <w:r>
        <w:t>Реализация</w:t>
      </w:r>
      <w:proofErr w:type="gramEnd"/>
      <w:r>
        <w:t xml:space="preserve"> схем Мак-Кормака, TVD (</w:t>
      </w:r>
      <w:proofErr w:type="spellStart"/>
      <w:r>
        <w:t>minmod</w:t>
      </w:r>
      <w:proofErr w:type="spellEnd"/>
      <w:r>
        <w:t>) и MUSCL (MC). Проверка монотонности на ступенчатом начальном условии.</w:t>
      </w:r>
    </w:p>
    <w:p w14:paraId="06FCE494" w14:textId="77777777" w:rsidR="00DE5008" w:rsidRDefault="00DE5008" w:rsidP="00DE5008">
      <w:pPr>
        <w:spacing w:after="80"/>
        <w:jc w:val="both"/>
      </w:pPr>
      <w:r>
        <w:rPr>
          <w:b/>
          <w:bCs/>
        </w:rPr>
        <w:t>12.05.2026 (</w:t>
      </w:r>
      <w:proofErr w:type="gramStart"/>
      <w:r>
        <w:rPr>
          <w:b/>
          <w:bCs/>
        </w:rPr>
        <w:t xml:space="preserve">вт)  </w:t>
      </w:r>
      <w:r>
        <w:t>Реализация</w:t>
      </w:r>
      <w:proofErr w:type="gramEnd"/>
      <w:r>
        <w:t xml:space="preserve"> неявных схем. Программирование метода прогонки и решателя ленточных систем (</w:t>
      </w:r>
      <w:proofErr w:type="spellStart"/>
      <w:r>
        <w:t>SciPy</w:t>
      </w:r>
      <w:proofErr w:type="spellEnd"/>
      <w:r>
        <w:t>). Унификация формата результатов.</w:t>
      </w:r>
    </w:p>
    <w:p w14:paraId="2ED9B312" w14:textId="77777777" w:rsidR="00DE5008" w:rsidRDefault="00DE5008" w:rsidP="00DE5008">
      <w:pPr>
        <w:spacing w:after="80"/>
        <w:jc w:val="both"/>
      </w:pPr>
      <w:r>
        <w:rPr>
          <w:b/>
          <w:bCs/>
        </w:rPr>
        <w:t>13.05.2026 (</w:t>
      </w:r>
      <w:proofErr w:type="gramStart"/>
      <w:r>
        <w:rPr>
          <w:b/>
          <w:bCs/>
        </w:rPr>
        <w:t xml:space="preserve">ср)  </w:t>
      </w:r>
      <w:r>
        <w:t>Разработка</w:t>
      </w:r>
      <w:proofErr w:type="gramEnd"/>
      <w:r>
        <w:t xml:space="preserve"> механизма пользовательских схем (JSON-хранилище, три типа: явная, неявная-шаблон, матричная). Диалоговое окно добавления схемы.</w:t>
      </w:r>
    </w:p>
    <w:p w14:paraId="70B780F1" w14:textId="77777777" w:rsidR="00DE5008" w:rsidRDefault="00DE5008" w:rsidP="00DE5008">
      <w:pPr>
        <w:spacing w:after="80"/>
        <w:jc w:val="both"/>
      </w:pPr>
      <w:r>
        <w:rPr>
          <w:b/>
          <w:bCs/>
        </w:rPr>
        <w:t>14.05.2026 (</w:t>
      </w:r>
      <w:proofErr w:type="spellStart"/>
      <w:proofErr w:type="gramStart"/>
      <w:r>
        <w:rPr>
          <w:b/>
          <w:bCs/>
        </w:rPr>
        <w:t>чт</w:t>
      </w:r>
      <w:proofErr w:type="spellEnd"/>
      <w:r>
        <w:rPr>
          <w:b/>
          <w:bCs/>
        </w:rPr>
        <w:t xml:space="preserve">)  </w:t>
      </w:r>
      <w:r>
        <w:t>Реализация</w:t>
      </w:r>
      <w:proofErr w:type="gramEnd"/>
      <w:r>
        <w:t xml:space="preserve"> расчёта норм ошибок L₁, L₂, L∞, анализа сходимости и числа CFL. Формирование сравнительной таблицы норм.</w:t>
      </w:r>
    </w:p>
    <w:p w14:paraId="4ADAA1B9" w14:textId="77777777" w:rsidR="00DE5008" w:rsidRDefault="00DE5008" w:rsidP="00DE5008">
      <w:pPr>
        <w:spacing w:after="80"/>
        <w:jc w:val="both"/>
      </w:pPr>
      <w:r>
        <w:rPr>
          <w:b/>
          <w:bCs/>
        </w:rPr>
        <w:t>15.05.2026 (</w:t>
      </w:r>
      <w:proofErr w:type="spellStart"/>
      <w:proofErr w:type="gramStart"/>
      <w:r>
        <w:rPr>
          <w:b/>
          <w:bCs/>
        </w:rPr>
        <w:t>пт</w:t>
      </w:r>
      <w:proofErr w:type="spellEnd"/>
      <w:r>
        <w:rPr>
          <w:b/>
          <w:bCs/>
        </w:rPr>
        <w:t xml:space="preserve">)  </w:t>
      </w:r>
      <w:r>
        <w:t>Разработка</w:t>
      </w:r>
      <w:proofErr w:type="gramEnd"/>
      <w:r>
        <w:t xml:space="preserve"> визуализации (анимация, срезы, контурный и 3D-графики, характеристики). Экспорт анимаций в GIF/MP4 через </w:t>
      </w:r>
      <w:proofErr w:type="spellStart"/>
      <w:r>
        <w:t>QThread</w:t>
      </w:r>
      <w:proofErr w:type="spellEnd"/>
      <w:r>
        <w:t>. Финальное тестирование.</w:t>
      </w:r>
    </w:p>
    <w:p w14:paraId="407B1FEE" w14:textId="77777777" w:rsidR="00DE5008" w:rsidRDefault="00DE5008" w:rsidP="00DE5008">
      <w:pPr>
        <w:spacing w:after="80"/>
        <w:jc w:val="both"/>
      </w:pPr>
      <w:r>
        <w:rPr>
          <w:b/>
          <w:bCs/>
        </w:rPr>
        <w:t>16.05.2026 (</w:t>
      </w:r>
      <w:proofErr w:type="gramStart"/>
      <w:r>
        <w:rPr>
          <w:b/>
          <w:bCs/>
        </w:rPr>
        <w:t xml:space="preserve">сб)  </w:t>
      </w:r>
      <w:r>
        <w:t>Проведение</w:t>
      </w:r>
      <w:proofErr w:type="gramEnd"/>
      <w:r>
        <w:t xml:space="preserve"> вычислительных экспериментов. Оформление отчёта, руководства пользователя и каталога схем. Сдача дневника руководителю.</w:t>
      </w:r>
    </w:p>
    <w:p w14:paraId="5E8A5A73" w14:textId="423456D2" w:rsidR="00DE5008" w:rsidRDefault="00DE5008">
      <w:pPr>
        <w:spacing w:after="160" w:line="278" w:lineRule="auto"/>
      </w:pPr>
      <w:r>
        <w:br w:type="page"/>
      </w:r>
    </w:p>
    <w:p w14:paraId="58D97F6F" w14:textId="77777777" w:rsidR="00DE5008" w:rsidRDefault="00DE5008" w:rsidP="00DE5008">
      <w:pPr>
        <w:spacing w:before="120" w:after="80"/>
        <w:jc w:val="center"/>
      </w:pPr>
      <w:r>
        <w:rPr>
          <w:b/>
          <w:bCs/>
        </w:rPr>
        <w:lastRenderedPageBreak/>
        <w:t>ОТЧЁТ ПРАКТИКАНТА</w:t>
      </w:r>
    </w:p>
    <w:p w14:paraId="2AFAA89B" w14:textId="77777777" w:rsidR="00DE5008" w:rsidRDefault="00DE5008" w:rsidP="00DE5008">
      <w:pPr>
        <w:pBdr>
          <w:bottom w:val="single" w:sz="4" w:space="1" w:color="000000"/>
        </w:pBdr>
        <w:spacing w:before="80" w:after="80"/>
      </w:pPr>
    </w:p>
    <w:p w14:paraId="6D230FA2" w14:textId="77777777" w:rsidR="00DE5008" w:rsidRDefault="00DE5008" w:rsidP="00DE5008">
      <w:pPr>
        <w:spacing w:before="100" w:after="40"/>
      </w:pPr>
      <w:r>
        <w:rPr>
          <w:b/>
          <w:bCs/>
        </w:rPr>
        <w:t>Место практики:</w:t>
      </w:r>
    </w:p>
    <w:p w14:paraId="751BA512" w14:textId="77777777" w:rsidR="00DE5008" w:rsidRDefault="00DE5008" w:rsidP="00DE5008">
      <w:pPr>
        <w:spacing w:after="60"/>
        <w:ind w:firstLine="720"/>
        <w:jc w:val="both"/>
      </w:pPr>
      <w:r>
        <w:t xml:space="preserve">МГУ им. </w:t>
      </w:r>
      <w:proofErr w:type="gramStart"/>
      <w:r>
        <w:t>М.В.</w:t>
      </w:r>
      <w:proofErr w:type="gramEnd"/>
      <w:r>
        <w:t xml:space="preserve"> Ломоносова, филиал в г. Душанбе, кафедра вычислительной математики. Руководитель — д.ф.-м.н., проф. Кобельков Г.М. Сроки: 4–16 мая 2026 г.</w:t>
      </w:r>
    </w:p>
    <w:p w14:paraId="60E542AF" w14:textId="77777777" w:rsidR="00DE5008" w:rsidRPr="00DE5008" w:rsidRDefault="00DE5008" w:rsidP="00DE5008">
      <w:pPr>
        <w:spacing w:before="120" w:after="60"/>
        <w:ind w:firstLine="708"/>
      </w:pPr>
      <w:r w:rsidRPr="00DE5008">
        <w:t xml:space="preserve">В период прохождения практики был выполнен полный цикл разработки настольного приложения на языке Python с использованием библиотек PyQt5, </w:t>
      </w:r>
      <w:proofErr w:type="spellStart"/>
      <w:r w:rsidRPr="00DE5008">
        <w:t>NumPy</w:t>
      </w:r>
      <w:proofErr w:type="spellEnd"/>
      <w:r w:rsidRPr="00DE5008">
        <w:t xml:space="preserve">, </w:t>
      </w:r>
      <w:proofErr w:type="spellStart"/>
      <w:r w:rsidRPr="00DE5008">
        <w:t>SciPy</w:t>
      </w:r>
      <w:proofErr w:type="spellEnd"/>
      <w:r w:rsidRPr="00DE5008">
        <w:t xml:space="preserve">, </w:t>
      </w:r>
      <w:proofErr w:type="spellStart"/>
      <w:r w:rsidRPr="00DE5008">
        <w:t>SymPy</w:t>
      </w:r>
      <w:proofErr w:type="spellEnd"/>
      <w:r w:rsidRPr="00DE5008">
        <w:t xml:space="preserve"> и </w:t>
      </w:r>
      <w:proofErr w:type="spellStart"/>
      <w:r w:rsidRPr="00DE5008">
        <w:t>Plotly</w:t>
      </w:r>
      <w:proofErr w:type="spellEnd"/>
      <w:r w:rsidRPr="00DE5008">
        <w:t xml:space="preserve"> для исследования численных методов решения одномерного уравнения переноса. Работа проводилась в рамках подготовки выпускной квалификационной работы на тему «Сравнение явных и неявных разностных схем для уравнения переноса».</w:t>
      </w:r>
    </w:p>
    <w:p w14:paraId="563C264A" w14:textId="28EFF40D" w:rsidR="00DE5008" w:rsidRPr="00DE5008" w:rsidRDefault="00DE5008" w:rsidP="00DE5008">
      <w:pPr>
        <w:spacing w:before="120" w:after="60"/>
        <w:ind w:firstLine="708"/>
      </w:pPr>
      <w:r w:rsidRPr="00DE5008">
        <w:t>За время практики были изучены математическая постановка уравнения переноса, метод характеристик, вопросы аппроксимации, устойчивости и сходимости разностных схем. Реализованы явные схемы (</w:t>
      </w:r>
      <w:proofErr w:type="spellStart"/>
      <w:r w:rsidRPr="00DE5008">
        <w:t>апвиндная</w:t>
      </w:r>
      <w:proofErr w:type="spellEnd"/>
      <w:r w:rsidRPr="00DE5008">
        <w:t xml:space="preserve">, </w:t>
      </w:r>
      <w:proofErr w:type="spellStart"/>
      <w:r w:rsidRPr="00DE5008">
        <w:t>Лакса</w:t>
      </w:r>
      <w:proofErr w:type="spellEnd"/>
      <w:r w:rsidRPr="00DE5008">
        <w:t>–</w:t>
      </w:r>
      <w:proofErr w:type="spellStart"/>
      <w:r w:rsidRPr="00DE5008">
        <w:t>Вендроффа</w:t>
      </w:r>
      <w:proofErr w:type="spellEnd"/>
      <w:r w:rsidRPr="00DE5008">
        <w:t xml:space="preserve">, Мак-Кормака, TVD/MUSCL) и неявные методы (Кранка–Николсона, неявная </w:t>
      </w:r>
      <w:proofErr w:type="spellStart"/>
      <w:r w:rsidRPr="00DE5008">
        <w:t>апвиндная</w:t>
      </w:r>
      <w:proofErr w:type="spellEnd"/>
      <w:r w:rsidRPr="00DE5008">
        <w:t xml:space="preserve"> схема, методы решения ленточных систем и метод прогонки). Освоены методы вычисления норм ошибок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E500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E500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</m:oMath>
      <w:r w:rsidRPr="00DE5008">
        <w:t>, а также анализ порядка сходимости численных решений.</w:t>
      </w:r>
    </w:p>
    <w:p w14:paraId="5C95C23E" w14:textId="77777777" w:rsidR="00DE5008" w:rsidRPr="00DE5008" w:rsidRDefault="00DE5008" w:rsidP="00DE5008">
      <w:pPr>
        <w:spacing w:before="120" w:after="60"/>
        <w:ind w:firstLine="708"/>
      </w:pPr>
      <w:r w:rsidRPr="00DE5008">
        <w:t>В ходе практики разработан графический интерфейс приложения с поддержкой визуализации результатов вычислений и многопоточной обработки данных. Проведены вычислительные эксперименты для сравнения точности, устойчивости и поведения различных схем на гладких и негладких начальных данных. Полученные результаты подтвердили теоретические свойства методов, включая влияние численной вязкости, появление осцилляций и преимущества TVD-подходов.</w:t>
      </w:r>
    </w:p>
    <w:p w14:paraId="7849AACC" w14:textId="77777777" w:rsidR="00DE5008" w:rsidRPr="00DE5008" w:rsidRDefault="00DE5008" w:rsidP="00DE5008">
      <w:pPr>
        <w:spacing w:before="120" w:after="60"/>
        <w:ind w:firstLine="708"/>
      </w:pPr>
      <w:r w:rsidRPr="00DE5008">
        <w:t>При выполнении работы использовались научная литература, учебные пособия и материалы по численным методам решения дифференциальных уравнений, которые были применены при подготовке выпускной квалификационной работы и разработке программного обеспечения.</w:t>
      </w:r>
    </w:p>
    <w:p w14:paraId="28B1E36B" w14:textId="77777777" w:rsidR="00DE5008" w:rsidRDefault="00DE5008" w:rsidP="00DE5008">
      <w:pPr>
        <w:spacing w:before="120" w:after="60"/>
      </w:pPr>
      <w:r>
        <w:t>Студент: _______________</w:t>
      </w:r>
      <w:proofErr w:type="gramStart"/>
      <w:r>
        <w:t xml:space="preserve">_  </w:t>
      </w:r>
      <w:proofErr w:type="spellStart"/>
      <w:r>
        <w:t>Хайбулоев</w:t>
      </w:r>
      <w:proofErr w:type="spellEnd"/>
      <w:proofErr w:type="gramEnd"/>
      <w:r>
        <w:t xml:space="preserve"> Д.А.        Дата: «____» ________ 2026 г.</w:t>
      </w:r>
    </w:p>
    <w:p w14:paraId="6CF396B8" w14:textId="56A82F9B" w:rsidR="00DE5008" w:rsidRDefault="00DE5008">
      <w:pPr>
        <w:spacing w:after="160" w:line="278" w:lineRule="auto"/>
      </w:pPr>
      <w:r>
        <w:br w:type="page"/>
      </w:r>
    </w:p>
    <w:p w14:paraId="1B5546E8" w14:textId="77777777" w:rsidR="00DE5008" w:rsidRDefault="00DE5008" w:rsidP="00DE5008">
      <w:pPr>
        <w:spacing w:before="120" w:after="80"/>
        <w:jc w:val="center"/>
      </w:pPr>
      <w:r>
        <w:rPr>
          <w:b/>
          <w:bCs/>
        </w:rPr>
        <w:lastRenderedPageBreak/>
        <w:t>ХАРАКТЕРИСТИКА НА ПРАКТИКАНТА</w:t>
      </w:r>
    </w:p>
    <w:p w14:paraId="318DEA41" w14:textId="77777777" w:rsidR="00DE5008" w:rsidRDefault="00DE5008" w:rsidP="00DE5008">
      <w:pPr>
        <w:pBdr>
          <w:bottom w:val="single" w:sz="4" w:space="1" w:color="000000"/>
        </w:pBdr>
        <w:spacing w:before="80" w:after="80"/>
      </w:pPr>
    </w:p>
    <w:p w14:paraId="39AB4CBE" w14:textId="29AB21E0" w:rsidR="00DE5008" w:rsidRPr="00DE5008" w:rsidRDefault="00DE5008" w:rsidP="00DE5008">
      <w:pPr>
        <w:spacing w:before="100" w:after="60"/>
        <w:ind w:firstLine="708"/>
      </w:pPr>
      <w:r w:rsidRPr="00DE5008">
        <w:t xml:space="preserve">Программа практики выполнена в полном объёме </w:t>
      </w:r>
      <w:r>
        <w:t xml:space="preserve">со стороны студента </w:t>
      </w:r>
      <w:r w:rsidRPr="00DE5008">
        <w:t xml:space="preserve">4 курса направления </w:t>
      </w:r>
      <w:proofErr w:type="spellStart"/>
      <w:proofErr w:type="gramStart"/>
      <w:r w:rsidRPr="00DE5008">
        <w:t>П</w:t>
      </w:r>
      <w:r>
        <w:t>МиИ</w:t>
      </w:r>
      <w:proofErr w:type="spellEnd"/>
      <w:r>
        <w:t xml:space="preserve"> </w:t>
      </w:r>
      <w:r w:rsidRPr="00DE5008">
        <w:t xml:space="preserve"> </w:t>
      </w:r>
      <w:proofErr w:type="spellStart"/>
      <w:r w:rsidRPr="00DE5008">
        <w:t>Хайбулоев</w:t>
      </w:r>
      <w:proofErr w:type="spellEnd"/>
      <w:proofErr w:type="gramEnd"/>
      <w:r w:rsidRPr="00DE5008">
        <w:t xml:space="preserve"> Дамир </w:t>
      </w:r>
      <w:proofErr w:type="spellStart"/>
      <w:r w:rsidRPr="00DE5008">
        <w:t>Ахлидинович</w:t>
      </w:r>
      <w:proofErr w:type="spellEnd"/>
      <w:r w:rsidRPr="00DE5008">
        <w:t xml:space="preserve"> и в установленные сроки. В ходе работы студент разработал настольное приложение, реализовал набор численных методов</w:t>
      </w:r>
      <w:r w:rsidR="00E0458D">
        <w:t xml:space="preserve"> и </w:t>
      </w:r>
      <w:r w:rsidRPr="00DE5008">
        <w:t>механизм задания пользовательских схем</w:t>
      </w:r>
      <w:r w:rsidR="00E0458D">
        <w:t>.</w:t>
      </w:r>
    </w:p>
    <w:p w14:paraId="7BABF168" w14:textId="77777777" w:rsidR="00DE5008" w:rsidRPr="00DE5008" w:rsidRDefault="00DE5008" w:rsidP="00DE5008">
      <w:pPr>
        <w:spacing w:before="100" w:after="60"/>
        <w:ind w:firstLine="708"/>
      </w:pPr>
      <w:proofErr w:type="spellStart"/>
      <w:r w:rsidRPr="00DE5008">
        <w:t>Хайбулоев</w:t>
      </w:r>
      <w:proofErr w:type="spellEnd"/>
      <w:r w:rsidRPr="00DE5008">
        <w:t xml:space="preserve"> Д.А. продемонстрировал высокий уровень самостоятельности, ответственное отношение к выполнению поставленных задач, умение формулировать и уточнять вопросы в ходе консультаций, а также оперативно учитывать замечания и рекомендации.</w:t>
      </w:r>
    </w:p>
    <w:p w14:paraId="0E592190" w14:textId="77777777" w:rsidR="00DE5008" w:rsidRPr="00DE5008" w:rsidRDefault="00DE5008" w:rsidP="00DE5008">
      <w:pPr>
        <w:spacing w:before="100" w:after="60"/>
        <w:ind w:firstLine="708"/>
      </w:pPr>
      <w:r w:rsidRPr="00DE5008">
        <w:t>Уровень теоретической подготовки и качество программной реализации соответствуют требованиям, предъявляемым к выпускной квалификационной работе по направлению подготовки.</w:t>
      </w:r>
    </w:p>
    <w:p w14:paraId="0C6951AE" w14:textId="77777777" w:rsidR="00DE5008" w:rsidRPr="00DE5008" w:rsidRDefault="00DE5008" w:rsidP="00DE5008">
      <w:pPr>
        <w:spacing w:before="100" w:after="60"/>
      </w:pPr>
      <w:r w:rsidRPr="00DE5008">
        <w:rPr>
          <w:b/>
          <w:bCs/>
        </w:rPr>
        <w:t>Оценка: отлично</w:t>
      </w:r>
    </w:p>
    <w:p w14:paraId="5647CFFE" w14:textId="77777777" w:rsidR="00DE5008" w:rsidRDefault="00DE5008" w:rsidP="00DE5008">
      <w:pPr>
        <w:spacing w:before="100" w:after="60"/>
      </w:pPr>
      <w:r>
        <w:t>Руководитель: д.ф.-м.н., проф. Кобельков Г.М.  ________________</w:t>
      </w:r>
    </w:p>
    <w:p w14:paraId="1C032176" w14:textId="77777777" w:rsidR="00DE5008" w:rsidRDefault="00DE5008" w:rsidP="00DE5008">
      <w:pPr>
        <w:spacing w:after="60"/>
      </w:pPr>
      <w:r>
        <w:t>Дата: «____» ____________ 2026 г.           М.П.</w:t>
      </w:r>
    </w:p>
    <w:p w14:paraId="0D373E14" w14:textId="77777777" w:rsidR="0035435F" w:rsidRDefault="0035435F"/>
    <w:sectPr w:rsidR="00354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A1"/>
    <w:rsid w:val="002304AF"/>
    <w:rsid w:val="00266468"/>
    <w:rsid w:val="002806A1"/>
    <w:rsid w:val="0035435F"/>
    <w:rsid w:val="0099603E"/>
    <w:rsid w:val="00B50981"/>
    <w:rsid w:val="00DE5008"/>
    <w:rsid w:val="00E0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4586F"/>
  <w15:chartTrackingRefBased/>
  <w15:docId w15:val="{61C76AD5-8FBE-4A4E-A8E5-D71DB2E1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0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6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6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6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6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4</cp:revision>
  <dcterms:created xsi:type="dcterms:W3CDTF">2026-05-15T13:16:00Z</dcterms:created>
  <dcterms:modified xsi:type="dcterms:W3CDTF">2026-05-16T16:38:00Z</dcterms:modified>
</cp:coreProperties>
</file>