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26.10.2026.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опасные положения, эпюры N, Q, M на истинном положении звена, подбор сечений по сортаменту, устойчивость штока, выбор материала,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 (обойма, охватывающая кулису снаружи),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оси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вдоль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оси кулисы.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261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2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Порядок расчёта, материалы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Порядок расчёта: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для каждого звена по нагрузкам раздела 11 находится опасное положение механизма — положение, в котором наибольшая определяющая его нагрузка (п. 12.2);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опасных положениях строятся эпюры продольной силы N, поперечной силы Q и изгибающего момента M — на истинном положении звена, с ординатами по нормали к его оси, — и находится опасное сечение (п. 12.3);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опасном сечении проверяется условие прочности σ = |N|/A + |M|/W ≤ [σ]; размеры берутся по сортаменту: кулиса из листа — толщина b известна (ГОСТ 19903-2015), высота h находится из уравнения прочности и округляется до ряда Ra20 по ГОСТ 6636-69 (п. 12.4); шток из прутка — перебором диаметров по ГОСТ 2590-2006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сжатый шток дополнительно рассчитывается на устойчивость: находится критическая сила и сравнивается с действующей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 результатам подбора выбирается материал (пп. 12.4, 12.5), затем определяются массы звеньев (п. 12.7).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Геометрические характеристики сечений: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прямоугольник b × h:   A = b·h,   W = b·h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/6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круг диаметром d:   A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/4,   W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/32,   I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4</w:t>
      </w:r>
      <w:r>
        <w:rPr>
          <w:rFonts w:ascii="Cambria Math" w:eastAsia="Cambria Math" w:hAnsi="Cambria Math" w:cs="Cambria Math"/>
          <w:sz w:val="28"/>
        </w:rPr>
        <w:t xml:space="preserve">/64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детали из листа условие σ = [σ] — квадратное уравнение относительно h: [σ]·b·h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|N|·h − 6·|M| = 0, откуда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напряжение — по пределу текучести: [σ]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/[n] с запасом [n] = 2,5; допускаемое касательное — по третьей теории прочности [τ] = 0,5·[σ].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Н, сила на ползуне возрастёт до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·L·cos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/e = 3758 Н, т. е.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в 1,90 раза (п. 12.6). Рассмотренные марки стали — в таблице 12.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Марки стали и допускаемые напряжения ([n] = 2,5)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3300"/>
        <w:gridCol w:w="900"/>
        <w:gridCol w:w="1000"/>
        <w:gridCol w:w="900"/>
        <w:gridCol w:w="27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Марка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Стандарт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2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Особенности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380-2005; лист — ГОСТ 14637-89 (до 20 мм)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370…480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самая дешёвая, без термообработки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4543-2016 (закалка 860 °С, отпуск 500 °С)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785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легированная, после закалки с отпуском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Опасные положения механизма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Нагрузки всех звеньев известны из силового расчёта как функции угла кулисы φ (п. 11.6, рис. 9). Для каждого звена найдено положение, в котором наибольшая определяющая его нагрузка, — по всему рабочему ходу, 40 001 положение (таблица 13).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Опасные положения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1800"/>
        <w:gridCol w:w="1600"/>
      </w:tblGrid>
      <w:tr>
        <w:trPr>
          <w:tblHeader/>
        </w:trPr>
        <w:tc>
          <w:tcPr>
            <w:tcW w:w="3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Наибольшее значение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Опасное положение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с рукоятью (сечение под камнем)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|M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P·(L·cos φ − e)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 Н·м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— рёбра полосы кулисы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/cos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3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Опасных положений два: начало пластической деформации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— для кулисы и камня (сила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наибольший) и конец хода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— для штока, сжатого наибольшей силой обжима 1974 Н. Нагрузки на кулису — в таблице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камня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камня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/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 / −1767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 / −1911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под камнем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Эпюры внутренних силовых факторов кулисы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Камень — обойма, охватывающая кулису снаружи: при e = 12,53 мм камень подходит к оси O на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= 13,58 мм, поэтому паз в кулисе не выполняется, а кулиса с рукоятью — сплошная полоса b × h по всей длине. Камень давит на рёбра полосы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направленной по нормали к оси кулисы.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— балка OK длиной L = 500 мм с опорой O, нагруженная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по оси звена u = (cos φ; sin φ) и по нормали n = (−sin φ; cos φ); продольная сила создаётся только силой руки и постоянна по длине. Поперечная сила и изгибающий момент определяются по силам, приложенным со стороны оси O; z — расстояние от оси O вдоль звена: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Эпюры построены на истинном положении кулисы — под углом φ к горизонтали, ординаты отложены по нормали к оси звена (рис. 10, 11). Опасное сечение — под камнем: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= 40,75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28,27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; на конце K момент равен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58748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7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на истинном положении звена в опасном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= 41,63°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9863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на истинном положении звена в конце хода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= 22,72°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Кулиса из листа: высота сечения из уравнения прочности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вырезается из листа: толщина b известна, высота h — из уравнения п. 12.1 для сечения под камнем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(|N| = 75,0 Н,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40,75 Н·м). Результаты для разных марок стали при b = 8 мм и для разных толщин листа — в таблице 15; прогиб конца рукояти найден интегрированием уравнения v'' = M/(E·I) с опорами O и D.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Подбор сечения кулисы: а) разные марки стали, лист b = 8 мм; б) Ст3сп, разные толщины листа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400"/>
        <w:gridCol w:w="1400"/>
        <w:gridCol w:w="1500"/>
        <w:gridCol w:w="1800"/>
      </w:tblGrid>
      <w:tr>
        <w:trPr>
          <w:tblHeader/>
        </w:trPr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а) Марка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4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15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15,61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14,70 → 16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120,0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0,509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5,7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9,88 → 10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306,5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0,316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23,4</w:t>
            </w:r>
          </w:p>
        </w:tc>
      </w:tr>
    </w:tbl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1800"/>
        <w:gridCol w:w="1700"/>
        <w:gridCol w:w="2000"/>
      </w:tblGrid>
      <w:tr>
        <w:trPr>
          <w:tblHeader/>
        </w:trPr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б) Лист b, мм</w:t>
            </w:r>
          </w:p>
        </w:tc>
        <w:tc>
          <w:tcPr>
            <w:tcW w:w="2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h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→ h, мм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Масса, кг</w:t>
            </w:r>
          </w:p>
        </w:tc>
        <w:tc>
          <w:tcPr>
            <w:tcW w:w="2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Прогиб 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20,45 → 22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0,527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2,9</w:t>
            </w:r>
          </w:p>
        </w:tc>
      </w:tr>
      <w:tr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22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17,71 → 18</w:t>
            </w:r>
          </w:p>
        </w:tc>
        <w:tc>
          <w:tcPr>
            <w:tcW w:w="1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94,8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20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4,0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15,83 → 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96,0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0,636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Более прочная сталь уменьшает сечение, но не жёсткость: модуль упругости у всех сталей одинаков, и прогиб конца рукояти растёт — у 40Х до 23,4 мм. Принята сталь Ст3сп — самый дешёвый листовой прокат: полоса 8 × 18 мм (h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17,71 мм), σ = 94,8 МПа ≤ [σ] = 98 МПа, прогиб конца рукояти 4,0 мм (3,0 мм по вертикали). Лист 6 мм дал бы полосу 6 × 22 при меньшей массе, но тонкую в плоскости обоймы; лист 10 мм — тяжелее. Касательное напряжение на участке O–D τ = 1,5·|Q|/(b·h) = 25,3 МПа ≤ [τ] = 49 МПа. Давление обоймы на рабочее ребро полосы (рис. 12) p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/(b·l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= 2515/(8·20) = 15,7 МПа при длине обоймы 20 мм.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10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kamen_v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Камень-обойма на кулисе: а) кулиса с камнем в начале пластической деформации; б) выносной элемент А — камень в начале пластической деформации (сплошные линии), в конце и в начале хода (штрихпунктирные с двумя точками); в) сечение Б–Б, красным — рабочее ребро полосы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Шток ползуна: прочность и устойчивость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Поперечная реакция направляющей ползуна приложена на уровне пальца D (п. 11.3), поэтому шток между направляющей и головкой сжат силой обжима: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, наибольшая — в конце хода, 1974 Н. Шток длиной l = 60 мм заделан в направляющей, головка в поперечном направлении не закреплена — консоль, коэффициент приведения длины μ = 2. Сжатый стержень проверяется на прочность и на устойчивость: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/A ≤ [σ];     λ = μ·l/i,   i = √(I/A) = d/4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λ ≥ λ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пред</w:t>
      </w:r>
      <w:r>
        <w:rPr>
          <w:rFonts w:ascii="Cambria Math" w:eastAsia="Cambria Math" w:hAnsi="Cambria Math" w:cs="Cambria Math"/>
          <w:sz w:val="28"/>
        </w:rPr>
        <w:t xml:space="preserve"> = 100: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π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·E·I/(μ·l)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;      λ &lt; 100:  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a − b·λ ≤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,  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·A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кр</w:t>
      </w:r>
      <w:r>
        <w:rPr>
          <w:rFonts w:ascii="Cambria Math" w:eastAsia="Cambria Math" w:hAnsi="Cambria Math" w:cs="Cambria Math"/>
          <w:sz w:val="28"/>
        </w:rPr>
        <w:t xml:space="preserve">/F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≥ [n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] = 3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Формула Эйлера применима только для гибких стержней (λ ≥ λ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пред</w:t>
      </w:r>
      <w:r>
        <w:rPr>
          <w:rFonts w:ascii="Times New Roman" w:eastAsia="Times New Roman" w:hAnsi="Times New Roman" w:cs="Times New Roman"/>
          <w:sz w:val="28"/>
        </w:rPr>
        <w:t xml:space="preserve">); при меньшей гибкости критическое напряжение — по формуле Ясинского с коэффициентами для стали Ст3 a = 310 МПа, b = 1,14 МПа, но не выше предела текучести. Материал штока — Ст3сп (σ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[σ] = 98 МПа). Перебор диаметров по ГОСТ 2590-2006 — в таблице 16 и на рисунке 13.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Перебор диаметров штока: прочность и устойчивость (F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i/>
          <w:sz w:val="24"/>
        </w:rPr>
        <w:t xml:space="preserve"> = 1974 Н; перегрузка — 3758 Н)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700"/>
        <w:gridCol w:w="1600"/>
        <w:gridCol w:w="1200"/>
        <w:gridCol w:w="1200"/>
        <w:gridCol w:w="1100"/>
        <w:gridCol w:w="1100"/>
        <w:gridCol w:w="19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d, мм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λ</w:t>
            </w:r>
          </w:p>
        </w:tc>
        <w:tc>
          <w:tcPr>
            <w:tcW w:w="1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Формула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Н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</w:p>
        </w:tc>
        <w:tc>
          <w:tcPr>
            <w:tcW w:w="1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при перегрузке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3938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2,00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1,05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83,1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2,53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1,33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6186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69,8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3,13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1,65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6,3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6956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1,85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6,5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7493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3,80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1,99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8922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4,52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2,37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Ясинский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12144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</w:t>
            </w:r>
          </w:p>
        </w:tc>
        <w:tc>
          <w:tcPr>
            <w:tcW w:w="1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6,15</w:t>
            </w:r>
          </w:p>
        </w:tc>
        <w:tc>
          <w:tcPr>
            <w:tcW w:w="1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3,23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15586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31,0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7,90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4,15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19242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9,75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5,12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рабочей силе условие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≥ 3 впервые выполняется при Ø6 мм (λ = 80,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6186 Н, 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3,13), но при перегрузке в конце хода запас падает до 1,65. Принят шток Ø8 мм: λ = 60,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242 МПа,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12144 Н — критическая сила в 6,15 раза больше силы в штоке и в 3,23 раза больше силы при перегрузке; напряжение сжатия σ = 39,3 МПа. Для сравнения: формула Эйлера дала бы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8"/>
        </w:rPr>
        <w:t xml:space="preserve"> = 28939 Н — завышенно, так как λ &lt; 100.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1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od_v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Шток ползуна: а) расчётная схема; б) эпюра продольной силы в конце хода; в) критическое напряжение σ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кр</w:t>
      </w:r>
      <w:r>
        <w:rPr>
          <w:rFonts w:ascii="Times New Roman" w:eastAsia="Times New Roman" w:hAnsi="Times New Roman" w:cs="Times New Roman"/>
          <w:sz w:val="24"/>
        </w:rPr>
        <w:t xml:space="preserve">(λ) для стали Ст3 и рассмотренные диаметры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Проверка принятых размеров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Принятые размеры звеньев и результаты проверок прочности и устойчивости сведены в таблицу 17.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17 — Принятые размеры и проверка прочности и устойчивости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300"/>
        <w:gridCol w:w="1000"/>
      </w:tblGrid>
      <w:tr>
        <w:trPr>
          <w:tblHeader/>
        </w:trPr>
        <w:tc>
          <w:tcPr>
            <w:tcW w:w="3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Материал, допуск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Сечение, мм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Нагрузка</w:t>
            </w:r>
          </w:p>
        </w:tc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Результат, МПа</w:t>
            </w:r>
          </w:p>
        </w:tc>
        <w:tc>
          <w:tcPr>
            <w:tcW w:w="1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сечение под камнем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 Н; 40,75 Н·м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94,8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Кулиса, участок O–D: срез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[τ] = 49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2430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τ = 25,3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на рёбра полосы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 = 15,7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см. вопросы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прочность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[σ] = 98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σ = 39,3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Шток: устойчивость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Ø8, λ = 60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при перегрузке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[n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] = 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3758 Н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3,23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 перегрузке (в конце хода головка упёрлась, рука давит с силой 120 Н)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возрастают в 1,90 раза: напряжение в кулисе — 125 МПа &lt;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МПа, запас устойчивости штока — 3,23.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). Масса и момент инерции камня не учитываются. Масса ползуна ориентировочная: размеры направляемой части и головки уточняются при рабочем проектировании. Таблица 18 — исходные данные уточняющего силового расчёта с силами инерции.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8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полоса 8 × 18 × 500 со скруглённым концом у оси O; Ст3сп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0,573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246,5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0,0471;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0,0123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масса и момент инерции не учитываются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направляемая часть 24 × 40 × 16, шток Ø8 × 60, головка Ø40 × 24 (ориентировочно)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0,270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0,047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0,052); момент сил инерции при разгоне эквивалентен 0,6 Н силы руки, а вес кулисы 5,6 Н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2,8 Н.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Опасные положения: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 — для кулисы и камня;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6"/>
        </w:rPr>
        <w:t xml:space="preserve"> = 22,72° — для штока.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кулисы; кулиса с рукоятью — сплошная полоса 8 × 18 мм из листа Ст3сп, σ = 94,8 МПа ≤ 98 МПа, прогиб конца рукояти 4,0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ползуна Ø8 мм из Ст3сп: σ = 39,3 МПа; критическая сила 12144 Н, запас устойчивости 6,15 (при перегрузке 3,23).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0,573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0,0471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≈ 0,27 кг; камень не учитывается.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Принятые параметры механизма и пункты расчёта, в которых они получены, приведены в таблице 19.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41,63° (кулиса, камень);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Камень; кулиса с рукоятью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обойма снаружи кулисы; полоса 8 × 18 мм, Ст3сп, [σ] = 98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12.3, 12.4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Ø8 мм, Ст3сп;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кр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12144 Н, n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6,15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12.5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кулиса / шток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94,8 / 39,3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0,573 / 0,270 кг; 0,0471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|N|/A + |M|/W ≤ [σ];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на истинном положении звена; подбор сечений по сортаменту, устойчивость сжатого штока и выбор материала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нагрузкам первичного силового расчёта (раздел 11) в опасных положениях механизма; запас [n] = 2,5 по пределу текучести покрывает неучтённые силы инерции и трения и перегрузку при упоре головки (в 1,9 раза); [τ] = 0,5·[σ] — по третьей теории прочности.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 — обойма снаружи кулисы, его масса и момент инерции не учитываются; оси и пальцы на срез рассчитываются при моделировании.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только сжат. Шток рассчитан как консоль (μ = 2, l = 60 мм); критическая сила — по Ясинскому для Ст3 (a = 310 МПа, b = 1,14 МПа) при λ &lt; 100 и по Эйлеру при λ ≥ 100;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кулису (полоса 8 × 18) и шток из Ст3сп при [n] = 2,5 и запасе устойчивости [n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] = 3?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Камень-обойма в конце хода подходит к оси O на 3,6 мм (при длине обоймы 20 мм). Как оформить узел O, чтобы обойма проходила над осью: ось с одной стороны полосы, обойма открыта к стойке?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Шток рассчитан как консоль (μ = 2). Принять так или учесть центрирование головки на крышке (μ = 0,7…1)?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Нужен ли упор, ограничивающий ход рукояти? Без него при силе руки 120 Н сила на крышку и бутылку возрастает до 3,76 кН.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Какое допускаемое давление принять для пары камень — кулиса (p = 15,7 МПа)?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19903-2015 «Прокат листовой горячекатаный. Сортамент» — табл. 1: толщины листа …; 6,0; 6,5; 7,0; 7,5; 8,0; …; 10,0;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2590-2006 «Прокат сортовой стальной горячекатаный круглый. Сортамент» — табл. 1: диаметры 5; 5,5; 6; 6,3; 6,5; 7; 8; 9; 10; …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380-2005 «Сталь углеродистая обыкновенного качества. Марки» — марка Ст3сп.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14637-89 «Прокат толстолистовой из углеродистой стали обыкновенного качества. Технические условия» — табл. 2: Ст3сп при толщине до 20 мм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245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370…480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4: сталь 35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315,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530 МПа; сталь 45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4543-2016 «Металлопродукция из конструкционной легированной стали. Технические условия» — 40Х после закалки 860 °С и отпуска 500 °С: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785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≥ 980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теории прочности, устойчивость сжатых стержней (формулы Эйлера и Ясинского, коэффициенты для Ст3).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9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