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B1E8E" w14:textId="77777777" w:rsidR="006B193D" w:rsidRDefault="00000000">
      <w:pPr>
        <w:spacing w:after="160"/>
        <w:jc w:val="center"/>
      </w:pPr>
      <w:r>
        <w:rPr>
          <w:rFonts w:ascii="Times New Roman" w:eastAsia="Times New Roman" w:hAnsi="Times New Roman" w:cs="Times New Roman"/>
          <w:b/>
          <w:sz w:val="30"/>
        </w:rPr>
        <w:t>КУРСОВОЙ ПРОЕКТ ПО ПРИКЛАДНОЙ МЕХАНИКЕ</w:t>
      </w:r>
    </w:p>
    <w:p w14:paraId="4E200428" w14:textId="77777777" w:rsidR="006B193D" w:rsidRDefault="00000000">
      <w:pPr>
        <w:spacing w:after="10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Ручной настольный укупориватель бутылки Long Neck 0,33 л</w:t>
      </w:r>
    </w:p>
    <w:p w14:paraId="3D4C62ED" w14:textId="77777777" w:rsidR="006B193D" w:rsidRDefault="00000000">
      <w:pPr>
        <w:spacing w:after="280"/>
        <w:jc w:val="center"/>
      </w:pPr>
      <w:r>
        <w:rPr>
          <w:rFonts w:ascii="Times New Roman" w:eastAsia="Times New Roman" w:hAnsi="Times New Roman" w:cs="Times New Roman"/>
          <w:sz w:val="28"/>
        </w:rPr>
        <w:t>Силовой и кинематический расчёт тангенсного механизма</w:t>
      </w:r>
    </w:p>
    <w:p w14:paraId="367BE342" w14:textId="77777777" w:rsidR="006B193D" w:rsidRDefault="00000000"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Рабочая версия от 24.10.2026. Расчёт выполнен по цепочке: материал крышки → предел текучести +5 % → площадь кольца → усилие на ползуне → сила руки → длина рукояти → графическая оптимизация окна качания кулисы по минимуму площади треугольника O–Bн–Bк → аналоги скоростей и ускорений → закон движения кулисы ω(t) → проекции скоростей и ускорений характерных точек на оси ДСК → силовой расчёт звеньев (система 9 уравнений, моменты относительно точки M) → длина рукояти по наибольшему значению требуемой длины L(φ) → прочностной расчёт звеньев: опасные положения, эпюры N, Q, M на истинном положении звена, подбор сечений по сортаменту, устойчивость штока, выбор материала, массы звеньев.</w:t>
      </w:r>
    </w:p>
    <w:p w14:paraId="49CA278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Величины со статусом «допущение» подлежат согласованию с преподавателем (разделы 15–16).</w:t>
      </w:r>
    </w:p>
    <w:p w14:paraId="6B5C3E7C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1. Проверка исходных данных</w:t>
      </w:r>
    </w:p>
    <w:p w14:paraId="4CD61B53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Все числовые исходные данные расчёта сверены с первоисточниками.</w:t>
      </w:r>
    </w:p>
    <w:p w14:paraId="4CE317CB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1 — Результаты сверки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"/>
        <w:gridCol w:w="2945"/>
        <w:gridCol w:w="2945"/>
        <w:gridCol w:w="2945"/>
      </w:tblGrid>
      <w:tr w:rsidR="006B193D" w14:paraId="463471A6" w14:textId="77777777">
        <w:trPr>
          <w:tblHeader/>
        </w:trPr>
        <w:tc>
          <w:tcPr>
            <w:tcW w:w="510" w:type="dxa"/>
            <w:shd w:val="clear" w:color="auto" w:fill="D9EAF7"/>
            <w:vAlign w:val="center"/>
          </w:tcPr>
          <w:p w14:paraId="3F149C04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№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14B2140E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Утверждение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0EB8255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Первоисточник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497C7229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Результат</w:t>
            </w:r>
          </w:p>
        </w:tc>
      </w:tr>
      <w:tr w:rsidR="006B193D" w14:paraId="6C1C14EA" w14:textId="77777777">
        <w:tc>
          <w:tcPr>
            <w:tcW w:w="510" w:type="dxa"/>
            <w:vAlign w:val="center"/>
          </w:tcPr>
          <w:p w14:paraId="64F8D69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2948" w:type="dxa"/>
            <w:vAlign w:val="center"/>
          </w:tcPr>
          <w:p w14:paraId="394CCD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Крышка тип I — обжимная</w:t>
            </w:r>
          </w:p>
        </w:tc>
        <w:tc>
          <w:tcPr>
            <w:tcW w:w="2948" w:type="dxa"/>
            <w:vAlign w:val="center"/>
          </w:tcPr>
          <w:p w14:paraId="52736F6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п. 4.1</w:t>
            </w:r>
          </w:p>
        </w:tc>
        <w:tc>
          <w:tcPr>
            <w:tcW w:w="2948" w:type="dxa"/>
            <w:vAlign w:val="center"/>
          </w:tcPr>
          <w:p w14:paraId="3185911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40B13AE" w14:textId="77777777">
        <w:tc>
          <w:tcPr>
            <w:tcW w:w="510" w:type="dxa"/>
            <w:vAlign w:val="center"/>
          </w:tcPr>
          <w:p w14:paraId="0C5B54F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2948" w:type="dxa"/>
            <w:vAlign w:val="center"/>
          </w:tcPr>
          <w:p w14:paraId="26D82AA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Жесть ЭЖК толщиной 0,16–0,30 мм</w:t>
            </w:r>
          </w:p>
        </w:tc>
        <w:tc>
          <w:tcPr>
            <w:tcW w:w="2948" w:type="dxa"/>
            <w:vAlign w:val="center"/>
          </w:tcPr>
          <w:p w14:paraId="4DEA149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п. 5.2.1</w:t>
            </w:r>
          </w:p>
        </w:tc>
        <w:tc>
          <w:tcPr>
            <w:tcW w:w="2948" w:type="dxa"/>
            <w:vAlign w:val="center"/>
          </w:tcPr>
          <w:p w14:paraId="2825250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1D907A91" w14:textId="77777777">
        <w:tc>
          <w:tcPr>
            <w:tcW w:w="510" w:type="dxa"/>
            <w:vAlign w:val="center"/>
          </w:tcPr>
          <w:p w14:paraId="27FEB74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2948" w:type="dxa"/>
            <w:vAlign w:val="center"/>
          </w:tcPr>
          <w:p w14:paraId="71C9FA0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h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6,00; 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26,75; 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32,10 мм; z = 21</w:t>
            </w:r>
          </w:p>
        </w:tc>
        <w:tc>
          <w:tcPr>
            <w:tcW w:w="2948" w:type="dxa"/>
            <w:vAlign w:val="center"/>
          </w:tcPr>
          <w:p w14:paraId="6C8ACE1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табл. 1</w:t>
            </w:r>
          </w:p>
        </w:tc>
        <w:tc>
          <w:tcPr>
            <w:tcW w:w="2948" w:type="dxa"/>
            <w:vAlign w:val="center"/>
          </w:tcPr>
          <w:p w14:paraId="24103A1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0890A346" w14:textId="77777777">
        <w:tc>
          <w:tcPr>
            <w:tcW w:w="510" w:type="dxa"/>
            <w:vAlign w:val="center"/>
          </w:tcPr>
          <w:p w14:paraId="4ABABE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2948" w:type="dxa"/>
            <w:vAlign w:val="center"/>
          </w:tcPr>
          <w:p w14:paraId="7933CC4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Жесть № 22 — 0,22 мм</w:t>
            </w:r>
          </w:p>
        </w:tc>
        <w:tc>
          <w:tcPr>
            <w:tcW w:w="2948" w:type="dxa"/>
            <w:vAlign w:val="center"/>
          </w:tcPr>
          <w:p w14:paraId="53315A9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13345-85, табл. 2</w:t>
            </w:r>
          </w:p>
        </w:tc>
        <w:tc>
          <w:tcPr>
            <w:tcW w:w="2948" w:type="dxa"/>
            <w:vAlign w:val="center"/>
          </w:tcPr>
          <w:p w14:paraId="276C80A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Подтверждено; отклонение +0,01/−0,02 мм</w:t>
            </w:r>
          </w:p>
        </w:tc>
      </w:tr>
      <w:tr w:rsidR="006B193D" w14:paraId="682BAE75" w14:textId="77777777">
        <w:tc>
          <w:tcPr>
            <w:tcW w:w="510" w:type="dxa"/>
            <w:vAlign w:val="center"/>
          </w:tcPr>
          <w:p w14:paraId="2FD459A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</w:t>
            </w:r>
          </w:p>
        </w:tc>
        <w:tc>
          <w:tcPr>
            <w:tcW w:w="2948" w:type="dxa"/>
            <w:vAlign w:val="center"/>
          </w:tcPr>
          <w:p w14:paraId="0080D98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Степень твёрдости В — 61 ± 3 HR30T</w:t>
            </w:r>
          </w:p>
        </w:tc>
        <w:tc>
          <w:tcPr>
            <w:tcW w:w="2948" w:type="dxa"/>
            <w:vAlign w:val="center"/>
          </w:tcPr>
          <w:p w14:paraId="6A25D2C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13345-85, табл. 5</w:t>
            </w:r>
          </w:p>
        </w:tc>
        <w:tc>
          <w:tcPr>
            <w:tcW w:w="2948" w:type="dxa"/>
            <w:vAlign w:val="center"/>
          </w:tcPr>
          <w:p w14:paraId="4814FC9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5B7B0B50" w14:textId="77777777">
        <w:tc>
          <w:tcPr>
            <w:tcW w:w="510" w:type="dxa"/>
            <w:vAlign w:val="center"/>
          </w:tcPr>
          <w:p w14:paraId="6ED0AAC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6</w:t>
            </w:r>
          </w:p>
        </w:tc>
        <w:tc>
          <w:tcPr>
            <w:tcW w:w="2948" w:type="dxa"/>
            <w:vAlign w:val="center"/>
          </w:tcPr>
          <w:p w14:paraId="563459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 не задаёт 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в МПа</w:t>
            </w:r>
          </w:p>
        </w:tc>
        <w:tc>
          <w:tcPr>
            <w:tcW w:w="2948" w:type="dxa"/>
            <w:vAlign w:val="center"/>
          </w:tcPr>
          <w:p w14:paraId="3166E31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</w:t>
            </w:r>
          </w:p>
        </w:tc>
        <w:tc>
          <w:tcPr>
            <w:tcW w:w="2948" w:type="dxa"/>
            <w:vAlign w:val="center"/>
          </w:tcPr>
          <w:p w14:paraId="532207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Подтверждено: нормируются только твёрдость и глубина лунки</w:t>
            </w:r>
          </w:p>
        </w:tc>
      </w:tr>
      <w:tr w:rsidR="006B193D" w14:paraId="7F6B7498" w14:textId="77777777">
        <w:tc>
          <w:tcPr>
            <w:tcW w:w="510" w:type="dxa"/>
            <w:vAlign w:val="center"/>
          </w:tcPr>
          <w:p w14:paraId="1A6DE97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7</w:t>
            </w:r>
          </w:p>
        </w:tc>
        <w:tc>
          <w:tcPr>
            <w:tcW w:w="2948" w:type="dxa"/>
            <w:vAlign w:val="center"/>
          </w:tcPr>
          <w:p w14:paraId="05A20E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Pry-off крышка: 0,22 мм, TH415, SR, 61 HR</w:t>
            </w:r>
          </w:p>
        </w:tc>
        <w:tc>
          <w:tcPr>
            <w:tcW w:w="2948" w:type="dxa"/>
            <w:vAlign w:val="center"/>
          </w:tcPr>
          <w:p w14:paraId="351FFF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STLB Kronenkorken, 10.11.2016, п. 3.3.2</w:t>
            </w:r>
          </w:p>
        </w:tc>
        <w:tc>
          <w:tcPr>
            <w:tcW w:w="2948" w:type="dxa"/>
            <w:vAlign w:val="center"/>
          </w:tcPr>
          <w:p w14:paraId="27A1A60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Подтверждено; документ рекомендательный</w:t>
            </w:r>
          </w:p>
        </w:tc>
      </w:tr>
      <w:tr w:rsidR="006B193D" w14:paraId="6C51B6C0" w14:textId="77777777">
        <w:tc>
          <w:tcPr>
            <w:tcW w:w="510" w:type="dxa"/>
            <w:vAlign w:val="center"/>
          </w:tcPr>
          <w:p w14:paraId="5864D67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  <w:tc>
          <w:tcPr>
            <w:tcW w:w="2948" w:type="dxa"/>
            <w:vAlign w:val="center"/>
          </w:tcPr>
          <w:p w14:paraId="2F8384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TH415: 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415 МПа</w:t>
            </w:r>
          </w:p>
        </w:tc>
        <w:tc>
          <w:tcPr>
            <w:tcW w:w="2948" w:type="dxa"/>
            <w:vAlign w:val="center"/>
          </w:tcPr>
          <w:p w14:paraId="63732F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Каталог ArcelorMittal «Steel for Packaging» (EN 10202)</w:t>
            </w:r>
          </w:p>
        </w:tc>
        <w:tc>
          <w:tcPr>
            <w:tcW w:w="2948" w:type="dxa"/>
            <w:vAlign w:val="center"/>
          </w:tcPr>
          <w:p w14:paraId="54E4E5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Подтверждено: 415 ± 50 МПа, назначение — crown corks</w:t>
            </w:r>
          </w:p>
        </w:tc>
      </w:tr>
      <w:tr w:rsidR="006B193D" w14:paraId="6112F94B" w14:textId="77777777">
        <w:tc>
          <w:tcPr>
            <w:tcW w:w="510" w:type="dxa"/>
            <w:vAlign w:val="center"/>
          </w:tcPr>
          <w:p w14:paraId="15DCE18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9</w:t>
            </w:r>
          </w:p>
        </w:tc>
        <w:tc>
          <w:tcPr>
            <w:tcW w:w="2948" w:type="dxa"/>
            <w:vAlign w:val="center"/>
          </w:tcPr>
          <w:p w14:paraId="55C5DD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Диаметр крышки после обжима 28,6–28,8 мм</w:t>
            </w:r>
          </w:p>
        </w:tc>
        <w:tc>
          <w:tcPr>
            <w:tcW w:w="2948" w:type="dxa"/>
            <w:vAlign w:val="center"/>
          </w:tcPr>
          <w:p w14:paraId="22D04E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STLB Kronenkorken, разд. 6, приложение 6</w:t>
            </w:r>
          </w:p>
        </w:tc>
        <w:tc>
          <w:tcPr>
            <w:tcW w:w="2948" w:type="dxa"/>
            <w:vAlign w:val="center"/>
          </w:tcPr>
          <w:p w14:paraId="2C6CB2C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5B1D967" w14:textId="77777777">
        <w:tc>
          <w:tcPr>
            <w:tcW w:w="510" w:type="dxa"/>
            <w:vAlign w:val="center"/>
          </w:tcPr>
          <w:p w14:paraId="2FF2A84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2948" w:type="dxa"/>
            <w:vAlign w:val="center"/>
          </w:tcPr>
          <w:p w14:paraId="0B2DC90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Реальное усилие укупоривания ≈ 2 кН</w:t>
            </w:r>
          </w:p>
        </w:tc>
        <w:tc>
          <w:tcPr>
            <w:tcW w:w="2948" w:type="dxa"/>
            <w:vAlign w:val="center"/>
          </w:tcPr>
          <w:p w14:paraId="76864F0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US 9 327 859 B1 («450 lb»); замер на укупоривателе Grifo (hobbybrauer.de, 2019)</w:t>
            </w:r>
          </w:p>
        </w:tc>
        <w:tc>
          <w:tcPr>
            <w:tcW w:w="2948" w:type="dxa"/>
            <w:vAlign w:val="center"/>
          </w:tcPr>
          <w:p w14:paraId="1992F44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 двумя независимыми источниками</w:t>
            </w:r>
          </w:p>
        </w:tc>
      </w:tr>
      <w:tr w:rsidR="006B193D" w14:paraId="4472689D" w14:textId="77777777">
        <w:tc>
          <w:tcPr>
            <w:tcW w:w="510" w:type="dxa"/>
            <w:vAlign w:val="center"/>
          </w:tcPr>
          <w:p w14:paraId="02EE12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11</w:t>
            </w:r>
          </w:p>
        </w:tc>
        <w:tc>
          <w:tcPr>
            <w:tcW w:w="2948" w:type="dxa"/>
            <w:vAlign w:val="center"/>
          </w:tcPr>
          <w:p w14:paraId="023CD0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Наружный диаметр венчика 26 H 180 — 26,55 ± 0,25 мм</w:t>
            </w:r>
          </w:p>
        </w:tc>
        <w:tc>
          <w:tcPr>
            <w:tcW w:w="2948" w:type="dxa"/>
            <w:vAlign w:val="center"/>
          </w:tcPr>
          <w:p w14:paraId="7216704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ISO 12821:2019 (ГОСТ ISO 12821-2023), рис. 2</w:t>
            </w:r>
          </w:p>
        </w:tc>
        <w:tc>
          <w:tcPr>
            <w:tcW w:w="2948" w:type="dxa"/>
            <w:vAlign w:val="center"/>
          </w:tcPr>
          <w:p w14:paraId="61DF093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152598EE" w14:textId="77777777">
        <w:tc>
          <w:tcPr>
            <w:tcW w:w="510" w:type="dxa"/>
            <w:vAlign w:val="center"/>
          </w:tcPr>
          <w:p w14:paraId="742427B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12</w:t>
            </w:r>
          </w:p>
        </w:tc>
        <w:tc>
          <w:tcPr>
            <w:tcW w:w="2948" w:type="dxa"/>
            <w:vAlign w:val="center"/>
          </w:tcPr>
          <w:p w14:paraId="2A15CCF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Базовые силы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и метод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f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r</w:t>
            </w:r>
          </w:p>
        </w:tc>
        <w:tc>
          <w:tcPr>
            <w:tcW w:w="2948" w:type="dxa"/>
            <w:vAlign w:val="center"/>
          </w:tcPr>
          <w:p w14:paraId="2165D07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Р ЕН 1005-3-2010, табл. 1–5</w:t>
            </w:r>
          </w:p>
        </w:tc>
        <w:tc>
          <w:tcPr>
            <w:tcW w:w="2948" w:type="dxa"/>
            <w:vAlign w:val="center"/>
          </w:tcPr>
          <w:p w14:paraId="59FB34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56DFBB95" w14:textId="77777777">
        <w:tc>
          <w:tcPr>
            <w:tcW w:w="510" w:type="dxa"/>
            <w:vAlign w:val="center"/>
          </w:tcPr>
          <w:p w14:paraId="5E68B0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</w:t>
            </w:r>
          </w:p>
        </w:tc>
        <w:tc>
          <w:tcPr>
            <w:tcW w:w="2948" w:type="dxa"/>
            <w:vAlign w:val="center"/>
          </w:tcPr>
          <w:p w14:paraId="715A9B2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Предельные усилия на рычагах по частоте использования</w:t>
            </w:r>
          </w:p>
        </w:tc>
        <w:tc>
          <w:tcPr>
            <w:tcW w:w="2948" w:type="dxa"/>
            <w:vAlign w:val="center"/>
          </w:tcPr>
          <w:p w14:paraId="3BFFC8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21753-76, табл. 2</w:t>
            </w:r>
          </w:p>
        </w:tc>
        <w:tc>
          <w:tcPr>
            <w:tcW w:w="2948" w:type="dxa"/>
            <w:vAlign w:val="center"/>
          </w:tcPr>
          <w:p w14:paraId="5EC8C2A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CA2E2CC" w14:textId="77777777">
        <w:tc>
          <w:tcPr>
            <w:tcW w:w="510" w:type="dxa"/>
            <w:vAlign w:val="center"/>
          </w:tcPr>
          <w:p w14:paraId="602C31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</w:t>
            </w:r>
          </w:p>
        </w:tc>
        <w:tc>
          <w:tcPr>
            <w:tcW w:w="2948" w:type="dxa"/>
            <w:vAlign w:val="center"/>
          </w:tcPr>
          <w:p w14:paraId="1A6844D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Максимальная сила руки на ручном укупоривателе ≈ 120 Н</w:t>
            </w:r>
          </w:p>
        </w:tc>
        <w:tc>
          <w:tcPr>
            <w:tcW w:w="2948" w:type="dxa"/>
            <w:vAlign w:val="center"/>
          </w:tcPr>
          <w:p w14:paraId="2D26121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замер на укупоривателе Grifo (hobbybrauer.de, 01.04.2019)</w:t>
            </w:r>
          </w:p>
        </w:tc>
        <w:tc>
          <w:tcPr>
            <w:tcW w:w="2948" w:type="dxa"/>
            <w:vAlign w:val="center"/>
          </w:tcPr>
          <w:p w14:paraId="289023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 (единичный замер)</w:t>
            </w:r>
          </w:p>
        </w:tc>
      </w:tr>
      <w:tr w:rsidR="006B193D" w14:paraId="57556221" w14:textId="77777777">
        <w:tc>
          <w:tcPr>
            <w:tcW w:w="510" w:type="dxa"/>
            <w:vAlign w:val="center"/>
          </w:tcPr>
          <w:p w14:paraId="4FE3775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</w:t>
            </w:r>
          </w:p>
        </w:tc>
        <w:tc>
          <w:tcPr>
            <w:tcW w:w="2948" w:type="dxa"/>
            <w:vAlign w:val="center"/>
          </w:tcPr>
          <w:p w14:paraId="6466062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Перемещение руки к органу управления — 0,35 м/с; сгибание и разгибание руки — 0,7…1,7 м/с</w:t>
            </w:r>
          </w:p>
        </w:tc>
        <w:tc>
          <w:tcPr>
            <w:tcW w:w="2948" w:type="dxa"/>
            <w:vAlign w:val="center"/>
          </w:tcPr>
          <w:p w14:paraId="390776F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Фех А.И. Эргономика: учеб. пособие. Томск: Изд-во ТПУ, 2014, с. 46</w:t>
            </w:r>
          </w:p>
        </w:tc>
        <w:tc>
          <w:tcPr>
            <w:tcW w:w="2948" w:type="dxa"/>
            <w:vAlign w:val="center"/>
          </w:tcPr>
          <w:p w14:paraId="6E6C99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4BBB0FD6" w14:textId="77777777">
        <w:tc>
          <w:tcPr>
            <w:tcW w:w="510" w:type="dxa"/>
            <w:vAlign w:val="center"/>
          </w:tcPr>
          <w:p w14:paraId="01A2743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2948" w:type="dxa"/>
            <w:vAlign w:val="center"/>
          </w:tcPr>
          <w:p w14:paraId="50512ED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Нормальные линейные размеры, ряды Ra5–Ra40</w:t>
            </w:r>
          </w:p>
        </w:tc>
        <w:tc>
          <w:tcPr>
            <w:tcW w:w="2948" w:type="dxa"/>
            <w:vAlign w:val="center"/>
          </w:tcPr>
          <w:p w14:paraId="557F6F5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6636-69, пп. 1, 4, таблица</w:t>
            </w:r>
          </w:p>
        </w:tc>
        <w:tc>
          <w:tcPr>
            <w:tcW w:w="2948" w:type="dxa"/>
            <w:vAlign w:val="center"/>
          </w:tcPr>
          <w:p w14:paraId="14DF0B2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 по полному тексту</w:t>
            </w:r>
          </w:p>
        </w:tc>
      </w:tr>
    </w:tbl>
    <w:p w14:paraId="625B6194" w14:textId="77777777" w:rsidR="006B193D" w:rsidRDefault="006B193D">
      <w:pPr>
        <w:spacing w:after="40"/>
      </w:pPr>
    </w:p>
    <w:p w14:paraId="66BB46A0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2. Исходные данные</w:t>
      </w:r>
    </w:p>
    <w:p w14:paraId="39915C7D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2 — Исходные данные расчёта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963"/>
        <w:gridCol w:w="2832"/>
        <w:gridCol w:w="1585"/>
        <w:gridCol w:w="2378"/>
        <w:gridCol w:w="1587"/>
      </w:tblGrid>
      <w:tr w:rsidR="006B193D" w14:paraId="1CA2BFEB" w14:textId="77777777">
        <w:trPr>
          <w:tblHeader/>
        </w:trPr>
        <w:tc>
          <w:tcPr>
            <w:tcW w:w="964" w:type="dxa"/>
            <w:shd w:val="clear" w:color="auto" w:fill="D9EAF7"/>
            <w:vAlign w:val="center"/>
          </w:tcPr>
          <w:p w14:paraId="189604A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Обозн.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E3C201A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Величина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73A86533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Значение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1E3F5AFA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Источник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7F91EFA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Статус</w:t>
            </w:r>
          </w:p>
        </w:tc>
      </w:tr>
      <w:tr w:rsidR="006B193D" w14:paraId="4BAEF9CD" w14:textId="77777777">
        <w:tc>
          <w:tcPr>
            <w:tcW w:w="964" w:type="dxa"/>
            <w:vAlign w:val="center"/>
          </w:tcPr>
          <w:p w14:paraId="2AA9585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</w:p>
        </w:tc>
        <w:tc>
          <w:tcPr>
            <w:tcW w:w="2835" w:type="dxa"/>
            <w:vAlign w:val="center"/>
          </w:tcPr>
          <w:p w14:paraId="3DAEBD6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Предел текучести жести (TH415 ≈ ЭЖК ст. В, 0,22 мм)</w:t>
            </w:r>
          </w:p>
        </w:tc>
        <w:tc>
          <w:tcPr>
            <w:tcW w:w="1587" w:type="dxa"/>
            <w:vAlign w:val="center"/>
          </w:tcPr>
          <w:p w14:paraId="73A4C9F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415 МПа (±50)</w:t>
            </w:r>
          </w:p>
        </w:tc>
        <w:tc>
          <w:tcPr>
            <w:tcW w:w="2381" w:type="dxa"/>
            <w:vAlign w:val="center"/>
          </w:tcPr>
          <w:p w14:paraId="13E425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EN 10202, каталог ArcelorMittal</w:t>
            </w:r>
          </w:p>
        </w:tc>
        <w:tc>
          <w:tcPr>
            <w:tcW w:w="1587" w:type="dxa"/>
            <w:vAlign w:val="center"/>
          </w:tcPr>
          <w:p w14:paraId="3274F38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05EA1723" w14:textId="77777777">
        <w:tc>
          <w:tcPr>
            <w:tcW w:w="964" w:type="dxa"/>
            <w:vAlign w:val="center"/>
          </w:tcPr>
          <w:p w14:paraId="12B2081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k</w:t>
            </w:r>
          </w:p>
        </w:tc>
        <w:tc>
          <w:tcPr>
            <w:tcW w:w="2835" w:type="dxa"/>
            <w:vAlign w:val="center"/>
          </w:tcPr>
          <w:p w14:paraId="52EC187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Коэффициент «+5 %» над пределом текучести</w:t>
            </w:r>
          </w:p>
        </w:tc>
        <w:tc>
          <w:tcPr>
            <w:tcW w:w="1587" w:type="dxa"/>
            <w:vAlign w:val="center"/>
          </w:tcPr>
          <w:p w14:paraId="46727D9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1,05</w:t>
            </w:r>
          </w:p>
        </w:tc>
        <w:tc>
          <w:tcPr>
            <w:tcW w:w="2381" w:type="dxa"/>
            <w:vAlign w:val="center"/>
          </w:tcPr>
          <w:p w14:paraId="314902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указание преподавателя</w:t>
            </w:r>
          </w:p>
        </w:tc>
        <w:tc>
          <w:tcPr>
            <w:tcW w:w="1587" w:type="dxa"/>
            <w:vAlign w:val="center"/>
          </w:tcPr>
          <w:p w14:paraId="58E5E0B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Трактовку подтвердить</w:t>
            </w:r>
          </w:p>
        </w:tc>
      </w:tr>
      <w:tr w:rsidR="006B193D" w14:paraId="47A8C85B" w14:textId="77777777">
        <w:tc>
          <w:tcPr>
            <w:tcW w:w="964" w:type="dxa"/>
            <w:vAlign w:val="center"/>
          </w:tcPr>
          <w:p w14:paraId="0086409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</w:p>
        </w:tc>
        <w:tc>
          <w:tcPr>
            <w:tcW w:w="2835" w:type="dxa"/>
            <w:vAlign w:val="center"/>
          </w:tcPr>
          <w:p w14:paraId="396938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Наружный диаметр крышки до обжима</w:t>
            </w:r>
          </w:p>
        </w:tc>
        <w:tc>
          <w:tcPr>
            <w:tcW w:w="1587" w:type="dxa"/>
            <w:vAlign w:val="center"/>
          </w:tcPr>
          <w:p w14:paraId="149DD7B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32,10 ± 0,20 мм</w:t>
            </w:r>
          </w:p>
        </w:tc>
        <w:tc>
          <w:tcPr>
            <w:tcW w:w="2381" w:type="dxa"/>
            <w:vAlign w:val="center"/>
          </w:tcPr>
          <w:p w14:paraId="06696EF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табл. 1</w:t>
            </w:r>
          </w:p>
        </w:tc>
        <w:tc>
          <w:tcPr>
            <w:tcW w:w="1587" w:type="dxa"/>
            <w:vAlign w:val="center"/>
          </w:tcPr>
          <w:p w14:paraId="15D280E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75FB8832" w14:textId="77777777">
        <w:tc>
          <w:tcPr>
            <w:tcW w:w="964" w:type="dxa"/>
            <w:vAlign w:val="center"/>
          </w:tcPr>
          <w:p w14:paraId="311B371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обж</w:t>
            </w:r>
          </w:p>
        </w:tc>
        <w:tc>
          <w:tcPr>
            <w:tcW w:w="2835" w:type="dxa"/>
            <w:vAlign w:val="center"/>
          </w:tcPr>
          <w:p w14:paraId="7C1DDDC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Диаметр крышки после обжима</w:t>
            </w:r>
          </w:p>
        </w:tc>
        <w:tc>
          <w:tcPr>
            <w:tcW w:w="1587" w:type="dxa"/>
            <w:vAlign w:val="center"/>
          </w:tcPr>
          <w:p w14:paraId="20D2D6E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28,6–28,8 мм</w:t>
            </w:r>
          </w:p>
        </w:tc>
        <w:tc>
          <w:tcPr>
            <w:tcW w:w="2381" w:type="dxa"/>
            <w:vAlign w:val="center"/>
          </w:tcPr>
          <w:p w14:paraId="538AC55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STLB, приложение 6</w:t>
            </w:r>
          </w:p>
        </w:tc>
        <w:tc>
          <w:tcPr>
            <w:tcW w:w="1587" w:type="dxa"/>
            <w:vAlign w:val="center"/>
          </w:tcPr>
          <w:p w14:paraId="0DC2672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5C12CAB0" w14:textId="77777777">
        <w:tc>
          <w:tcPr>
            <w:tcW w:w="964" w:type="dxa"/>
            <w:vAlign w:val="center"/>
          </w:tcPr>
          <w:p w14:paraId="4DA4E83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</w:p>
        </w:tc>
        <w:tc>
          <w:tcPr>
            <w:tcW w:w="2835" w:type="dxa"/>
            <w:vAlign w:val="center"/>
          </w:tcPr>
          <w:p w14:paraId="4A6E529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Толщина жести</w:t>
            </w:r>
          </w:p>
        </w:tc>
        <w:tc>
          <w:tcPr>
            <w:tcW w:w="1587" w:type="dxa"/>
            <w:vAlign w:val="center"/>
          </w:tcPr>
          <w:p w14:paraId="056329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0,22 мм</w:t>
            </w:r>
          </w:p>
        </w:tc>
        <w:tc>
          <w:tcPr>
            <w:tcW w:w="2381" w:type="dxa"/>
            <w:vAlign w:val="center"/>
          </w:tcPr>
          <w:p w14:paraId="484D008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 п. 17; ГОСТ 13345-85</w:t>
            </w:r>
          </w:p>
        </w:tc>
        <w:tc>
          <w:tcPr>
            <w:tcW w:w="1587" w:type="dxa"/>
            <w:vAlign w:val="center"/>
          </w:tcPr>
          <w:p w14:paraId="4D193BA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</w:tr>
      <w:tr w:rsidR="006B193D" w14:paraId="5A0269DE" w14:textId="77777777">
        <w:tc>
          <w:tcPr>
            <w:tcW w:w="964" w:type="dxa"/>
            <w:vAlign w:val="center"/>
          </w:tcPr>
          <w:p w14:paraId="57F6AB4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n</w:t>
            </w:r>
          </w:p>
        </w:tc>
        <w:tc>
          <w:tcPr>
            <w:tcW w:w="2835" w:type="dxa"/>
            <w:vAlign w:val="center"/>
          </w:tcPr>
          <w:p w14:paraId="2D15F8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Коэффициент упрочнения и трения в инструменте</w:t>
            </w:r>
          </w:p>
        </w:tc>
        <w:tc>
          <w:tcPr>
            <w:tcW w:w="1587" w:type="dxa"/>
            <w:vAlign w:val="center"/>
          </w:tcPr>
          <w:p w14:paraId="3EDF66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1,5–2,0</w:t>
            </w:r>
          </w:p>
        </w:tc>
        <w:tc>
          <w:tcPr>
            <w:tcW w:w="2381" w:type="dxa"/>
            <w:vAlign w:val="center"/>
          </w:tcPr>
          <w:p w14:paraId="1B6B987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формула силы листовой штамповки</w:t>
            </w:r>
          </w:p>
        </w:tc>
        <w:tc>
          <w:tcPr>
            <w:tcW w:w="1587" w:type="dxa"/>
            <w:vAlign w:val="center"/>
          </w:tcPr>
          <w:p w14:paraId="09C4B2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 n = 2,0</w:t>
            </w:r>
          </w:p>
        </w:tc>
      </w:tr>
      <w:tr w:rsidR="006B193D" w14:paraId="4B792CC9" w14:textId="77777777">
        <w:tc>
          <w:tcPr>
            <w:tcW w:w="964" w:type="dxa"/>
            <w:vAlign w:val="center"/>
          </w:tcPr>
          <w:p w14:paraId="29A44EA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h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</w:p>
        </w:tc>
        <w:tc>
          <w:tcPr>
            <w:tcW w:w="2835" w:type="dxa"/>
            <w:vAlign w:val="center"/>
          </w:tcPr>
          <w:p w14:paraId="1F6A30D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Высота крышки</w:t>
            </w:r>
          </w:p>
        </w:tc>
        <w:tc>
          <w:tcPr>
            <w:tcW w:w="1587" w:type="dxa"/>
            <w:vAlign w:val="center"/>
          </w:tcPr>
          <w:p w14:paraId="47DF74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6,00 ± 0,15 мм</w:t>
            </w:r>
          </w:p>
        </w:tc>
        <w:tc>
          <w:tcPr>
            <w:tcW w:w="2381" w:type="dxa"/>
            <w:vAlign w:val="center"/>
          </w:tcPr>
          <w:p w14:paraId="628DE34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табл. 1</w:t>
            </w:r>
          </w:p>
        </w:tc>
        <w:tc>
          <w:tcPr>
            <w:tcW w:w="1587" w:type="dxa"/>
            <w:vAlign w:val="center"/>
          </w:tcPr>
          <w:p w14:paraId="78540C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FBCBEE7" w14:textId="77777777">
        <w:tc>
          <w:tcPr>
            <w:tcW w:w="964" w:type="dxa"/>
            <w:vAlign w:val="center"/>
          </w:tcPr>
          <w:p w14:paraId="02B806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P</w:t>
            </w:r>
          </w:p>
        </w:tc>
        <w:tc>
          <w:tcPr>
            <w:tcW w:w="2835" w:type="dxa"/>
            <w:vAlign w:val="center"/>
          </w:tcPr>
          <w:p w14:paraId="68DFCF1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Сила руки на конце рукояти, направлена вертикально</w:t>
            </w:r>
          </w:p>
        </w:tc>
        <w:tc>
          <w:tcPr>
            <w:tcW w:w="1587" w:type="dxa"/>
            <w:vAlign w:val="center"/>
          </w:tcPr>
          <w:p w14:paraId="6D17D7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120 Н</w:t>
            </w:r>
          </w:p>
        </w:tc>
        <w:tc>
          <w:tcPr>
            <w:tcW w:w="2381" w:type="dxa"/>
            <w:vAlign w:val="center"/>
          </w:tcPr>
          <w:p w14:paraId="46BEEAC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5.1</w:t>
            </w:r>
          </w:p>
        </w:tc>
        <w:tc>
          <w:tcPr>
            <w:tcW w:w="1587" w:type="dxa"/>
            <w:vAlign w:val="center"/>
          </w:tcPr>
          <w:p w14:paraId="2540BDC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 (в ТЗ п. 19 — 55 Н, обновить)</w:t>
            </w:r>
          </w:p>
        </w:tc>
      </w:tr>
      <w:tr w:rsidR="006B193D" w14:paraId="13A6C2A0" w14:textId="77777777">
        <w:tc>
          <w:tcPr>
            <w:tcW w:w="964" w:type="dxa"/>
            <w:vAlign w:val="center"/>
          </w:tcPr>
          <w:p w14:paraId="46F46E5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</w:p>
        </w:tc>
        <w:tc>
          <w:tcPr>
            <w:tcW w:w="2835" w:type="dxa"/>
            <w:vAlign w:val="center"/>
          </w:tcPr>
          <w:p w14:paraId="2A3927C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Технологический зазор</w:t>
            </w:r>
          </w:p>
        </w:tc>
        <w:tc>
          <w:tcPr>
            <w:tcW w:w="1587" w:type="dxa"/>
            <w:vAlign w:val="center"/>
          </w:tcPr>
          <w:p w14:paraId="6DB84EB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 мм</w:t>
            </w:r>
          </w:p>
        </w:tc>
        <w:tc>
          <w:tcPr>
            <w:tcW w:w="2381" w:type="dxa"/>
            <w:vAlign w:val="center"/>
          </w:tcPr>
          <w:p w14:paraId="52B0B69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назначен, Ra5</w:t>
            </w:r>
          </w:p>
        </w:tc>
        <w:tc>
          <w:tcPr>
            <w:tcW w:w="1587" w:type="dxa"/>
            <w:vAlign w:val="center"/>
          </w:tcPr>
          <w:p w14:paraId="605ABA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3702BC62" w14:textId="77777777">
        <w:tc>
          <w:tcPr>
            <w:tcW w:w="964" w:type="dxa"/>
            <w:vAlign w:val="center"/>
          </w:tcPr>
          <w:p w14:paraId="7F8524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2835" w:type="dxa"/>
            <w:vAlign w:val="center"/>
          </w:tcPr>
          <w:p w14:paraId="31C8D69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Часть хода под нагрузкой (обжим)</w:t>
            </w:r>
          </w:p>
        </w:tc>
        <w:tc>
          <w:tcPr>
            <w:tcW w:w="1587" w:type="dxa"/>
            <w:vAlign w:val="center"/>
          </w:tcPr>
          <w:p w14:paraId="00DC4FD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≤ h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 мм</w:t>
            </w:r>
          </w:p>
        </w:tc>
        <w:tc>
          <w:tcPr>
            <w:tcW w:w="2381" w:type="dxa"/>
            <w:vAlign w:val="center"/>
          </w:tcPr>
          <w:p w14:paraId="1EEEE84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 с запасом</w:t>
            </w:r>
          </w:p>
        </w:tc>
        <w:tc>
          <w:tcPr>
            <w:tcW w:w="1587" w:type="dxa"/>
            <w:vAlign w:val="center"/>
          </w:tcPr>
          <w:p w14:paraId="4E51E67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6037E0BB" w14:textId="77777777">
        <w:tc>
          <w:tcPr>
            <w:tcW w:w="964" w:type="dxa"/>
            <w:vAlign w:val="center"/>
          </w:tcPr>
          <w:p w14:paraId="7F01BB4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</w:p>
        </w:tc>
        <w:tc>
          <w:tcPr>
            <w:tcW w:w="2835" w:type="dxa"/>
            <w:vAlign w:val="center"/>
          </w:tcPr>
          <w:p w14:paraId="007AEED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Ход ползуна S =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+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1587" w:type="dxa"/>
            <w:vAlign w:val="center"/>
          </w:tcPr>
          <w:p w14:paraId="072A33D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 мм (в ТЗ ≈ 15)</w:t>
            </w:r>
          </w:p>
        </w:tc>
        <w:tc>
          <w:tcPr>
            <w:tcW w:w="2381" w:type="dxa"/>
            <w:vAlign w:val="center"/>
          </w:tcPr>
          <w:p w14:paraId="791337E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 п. 26; ГОСТ 6636-69</w:t>
            </w:r>
          </w:p>
        </w:tc>
        <w:tc>
          <w:tcPr>
            <w:tcW w:w="1587" w:type="dxa"/>
            <w:vAlign w:val="center"/>
          </w:tcPr>
          <w:p w14:paraId="7154E09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Предварительно</w:t>
            </w:r>
          </w:p>
        </w:tc>
      </w:tr>
      <w:tr w:rsidR="006B193D" w14:paraId="09CFAD29" w14:textId="77777777">
        <w:tc>
          <w:tcPr>
            <w:tcW w:w="964" w:type="dxa"/>
            <w:vAlign w:val="center"/>
          </w:tcPr>
          <w:p w14:paraId="5AB55F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max</w:t>
            </w:r>
          </w:p>
        </w:tc>
        <w:tc>
          <w:tcPr>
            <w:tcW w:w="2835" w:type="dxa"/>
            <w:vAlign w:val="center"/>
          </w:tcPr>
          <w:p w14:paraId="7B2AA93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Наибольшая длина рукояти</w:t>
            </w:r>
          </w:p>
        </w:tc>
        <w:tc>
          <w:tcPr>
            <w:tcW w:w="1587" w:type="dxa"/>
            <w:vAlign w:val="center"/>
          </w:tcPr>
          <w:p w14:paraId="2EABD68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500 мм</w:t>
            </w:r>
          </w:p>
        </w:tc>
        <w:tc>
          <w:tcPr>
            <w:tcW w:w="2381" w:type="dxa"/>
            <w:vAlign w:val="center"/>
          </w:tcPr>
          <w:p w14:paraId="1152415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ограничение габарита</w:t>
            </w:r>
          </w:p>
        </w:tc>
        <w:tc>
          <w:tcPr>
            <w:tcW w:w="1587" w:type="dxa"/>
            <w:vAlign w:val="center"/>
          </w:tcPr>
          <w:p w14:paraId="1BA0FB2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553086C2" w14:textId="77777777">
        <w:tc>
          <w:tcPr>
            <w:tcW w:w="964" w:type="dxa"/>
            <w:vAlign w:val="center"/>
          </w:tcPr>
          <w:p w14:paraId="7F32B4E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e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min</w:t>
            </w:r>
          </w:p>
        </w:tc>
        <w:tc>
          <w:tcPr>
            <w:tcW w:w="2835" w:type="dxa"/>
            <w:vAlign w:val="center"/>
          </w:tcPr>
          <w:p w14:paraId="5752751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Наименьшее расстояние от оси кулисы до оси ползуна</w:t>
            </w:r>
          </w:p>
        </w:tc>
        <w:tc>
          <w:tcPr>
            <w:tcW w:w="1587" w:type="dxa"/>
            <w:vAlign w:val="center"/>
          </w:tcPr>
          <w:p w14:paraId="1163646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 мм</w:t>
            </w:r>
          </w:p>
        </w:tc>
        <w:tc>
          <w:tcPr>
            <w:tcW w:w="2381" w:type="dxa"/>
            <w:vAlign w:val="center"/>
          </w:tcPr>
          <w:p w14:paraId="2D0F83D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конструктивно: ось кулисы, камень, ползун</w:t>
            </w:r>
          </w:p>
        </w:tc>
        <w:tc>
          <w:tcPr>
            <w:tcW w:w="1587" w:type="dxa"/>
            <w:vAlign w:val="center"/>
          </w:tcPr>
          <w:p w14:paraId="47424A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587A0D78" w14:textId="77777777">
        <w:tc>
          <w:tcPr>
            <w:tcW w:w="964" w:type="dxa"/>
            <w:vAlign w:val="center"/>
          </w:tcPr>
          <w:p w14:paraId="41AEA9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[ϑ]</w:t>
            </w:r>
          </w:p>
        </w:tc>
        <w:tc>
          <w:tcPr>
            <w:tcW w:w="2835" w:type="dxa"/>
            <w:vAlign w:val="center"/>
          </w:tcPr>
          <w:p w14:paraId="649C0D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Допускаемый угол давления на ползун</w:t>
            </w:r>
          </w:p>
        </w:tc>
        <w:tc>
          <w:tcPr>
            <w:tcW w:w="1587" w:type="dxa"/>
            <w:vAlign w:val="center"/>
          </w:tcPr>
          <w:p w14:paraId="51BE69D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60°</w:t>
            </w:r>
          </w:p>
        </w:tc>
        <w:tc>
          <w:tcPr>
            <w:tcW w:w="2381" w:type="dxa"/>
            <w:vAlign w:val="center"/>
          </w:tcPr>
          <w:p w14:paraId="10EE8F5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  <w:tc>
          <w:tcPr>
            <w:tcW w:w="1587" w:type="dxa"/>
            <w:vAlign w:val="center"/>
          </w:tcPr>
          <w:p w14:paraId="2AFD74E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6F3678E0" w14:textId="77777777">
        <w:tc>
          <w:tcPr>
            <w:tcW w:w="964" w:type="dxa"/>
            <w:vAlign w:val="center"/>
          </w:tcPr>
          <w:p w14:paraId="5D6388B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ψ</w:t>
            </w:r>
          </w:p>
        </w:tc>
        <w:tc>
          <w:tcPr>
            <w:tcW w:w="2835" w:type="dxa"/>
            <w:vAlign w:val="center"/>
          </w:tcPr>
          <w:p w14:paraId="4E8193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Угловой ход кулисы</w:t>
            </w:r>
          </w:p>
        </w:tc>
        <w:tc>
          <w:tcPr>
            <w:tcW w:w="1587" w:type="dxa"/>
            <w:vAlign w:val="center"/>
          </w:tcPr>
          <w:p w14:paraId="5C10E55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36,75°</w:t>
            </w:r>
          </w:p>
        </w:tc>
        <w:tc>
          <w:tcPr>
            <w:tcW w:w="2381" w:type="dxa"/>
            <w:vAlign w:val="center"/>
          </w:tcPr>
          <w:p w14:paraId="0F3AEC5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точка равных относительных уступок (п. 6.6)</w:t>
            </w:r>
          </w:p>
        </w:tc>
        <w:tc>
          <w:tcPr>
            <w:tcW w:w="1587" w:type="dxa"/>
            <w:vAlign w:val="center"/>
          </w:tcPr>
          <w:p w14:paraId="628A504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Принято</w:t>
            </w:r>
          </w:p>
        </w:tc>
      </w:tr>
      <w:tr w:rsidR="006B193D" w14:paraId="619169A6" w14:textId="77777777">
        <w:tc>
          <w:tcPr>
            <w:tcW w:w="964" w:type="dxa"/>
            <w:vAlign w:val="center"/>
          </w:tcPr>
          <w:p w14:paraId="17C8155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Q</w:t>
            </w:r>
          </w:p>
        </w:tc>
        <w:tc>
          <w:tcPr>
            <w:tcW w:w="2835" w:type="dxa"/>
            <w:vAlign w:val="center"/>
          </w:tcPr>
          <w:p w14:paraId="71E7C76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Производительность</w:t>
            </w:r>
          </w:p>
        </w:tc>
        <w:tc>
          <w:tcPr>
            <w:tcW w:w="1587" w:type="dxa"/>
            <w:vAlign w:val="center"/>
          </w:tcPr>
          <w:p w14:paraId="63DAA77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≥ 6 бут./мин</w:t>
            </w:r>
          </w:p>
        </w:tc>
        <w:tc>
          <w:tcPr>
            <w:tcW w:w="2381" w:type="dxa"/>
            <w:vAlign w:val="center"/>
          </w:tcPr>
          <w:p w14:paraId="56577EA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 п. 18</w:t>
            </w:r>
          </w:p>
        </w:tc>
        <w:tc>
          <w:tcPr>
            <w:tcW w:w="1587" w:type="dxa"/>
            <w:vAlign w:val="center"/>
          </w:tcPr>
          <w:p w14:paraId="75A1F71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</w:tr>
      <w:tr w:rsidR="006B193D" w14:paraId="26B7E9FE" w14:textId="77777777">
        <w:tc>
          <w:tcPr>
            <w:tcW w:w="964" w:type="dxa"/>
            <w:vAlign w:val="center"/>
          </w:tcPr>
          <w:p w14:paraId="228EF0F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max</w:t>
            </w:r>
          </w:p>
        </w:tc>
        <w:tc>
          <w:tcPr>
            <w:tcW w:w="2835" w:type="dxa"/>
            <w:vAlign w:val="center"/>
          </w:tcPr>
          <w:p w14:paraId="60BF815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Наибольшая скорость руки (сгибание и разгибание руки)</w:t>
            </w:r>
          </w:p>
        </w:tc>
        <w:tc>
          <w:tcPr>
            <w:tcW w:w="1587" w:type="dxa"/>
            <w:vAlign w:val="center"/>
          </w:tcPr>
          <w:p w14:paraId="2DD183E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0,7 м/с</w:t>
            </w:r>
          </w:p>
        </w:tc>
        <w:tc>
          <w:tcPr>
            <w:tcW w:w="2381" w:type="dxa"/>
            <w:vAlign w:val="center"/>
          </w:tcPr>
          <w:p w14:paraId="59BE0F9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Фех А.И., с. 46: 0,7…1,7 м/с, нижняя граница</w:t>
            </w:r>
          </w:p>
        </w:tc>
        <w:tc>
          <w:tcPr>
            <w:tcW w:w="1587" w:type="dxa"/>
            <w:vAlign w:val="center"/>
          </w:tcPr>
          <w:p w14:paraId="6B6898B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6D13FC5A" w14:textId="77777777">
        <w:tc>
          <w:tcPr>
            <w:tcW w:w="964" w:type="dxa"/>
            <w:vAlign w:val="center"/>
          </w:tcPr>
          <w:p w14:paraId="7898879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E</w:t>
            </w:r>
          </w:p>
        </w:tc>
        <w:tc>
          <w:tcPr>
            <w:tcW w:w="2835" w:type="dxa"/>
            <w:vAlign w:val="center"/>
          </w:tcPr>
          <w:p w14:paraId="0E97AA2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Модуль упругости жести (сталь)</w:t>
            </w:r>
          </w:p>
        </w:tc>
        <w:tc>
          <w:tcPr>
            <w:tcW w:w="1587" w:type="dxa"/>
            <w:vAlign w:val="center"/>
          </w:tcPr>
          <w:p w14:paraId="6B66F6B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2,1·10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МПа</w:t>
            </w:r>
          </w:p>
        </w:tc>
        <w:tc>
          <w:tcPr>
            <w:tcW w:w="2381" w:type="dxa"/>
            <w:vAlign w:val="center"/>
          </w:tcPr>
          <w:p w14:paraId="68141AA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справочное значение для стали</w:t>
            </w:r>
          </w:p>
        </w:tc>
        <w:tc>
          <w:tcPr>
            <w:tcW w:w="1587" w:type="dxa"/>
            <w:vAlign w:val="center"/>
          </w:tcPr>
          <w:p w14:paraId="664E836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</w:tr>
    </w:tbl>
    <w:p w14:paraId="32C50527" w14:textId="77777777" w:rsidR="006B193D" w:rsidRDefault="006B193D">
      <w:pPr>
        <w:spacing w:after="40"/>
      </w:pPr>
    </w:p>
    <w:p w14:paraId="4B6377C4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3. Усилие укупоривания</w:t>
      </w:r>
    </w:p>
    <w:p w14:paraId="41F688C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3.1. Рабочее напряжение</w:t>
      </w:r>
    </w:p>
    <w:p w14:paraId="29EAD7D9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σ</w:t>
      </w:r>
      <w:r>
        <w:rPr>
          <w:rFonts w:ascii="Cambria Math" w:eastAsia="Cambria Math" w:hAnsi="Cambria Math" w:cs="Cambria Math"/>
          <w:sz w:val="28"/>
          <w:vertAlign w:val="subscript"/>
        </w:rPr>
        <w:t>раб</w:t>
      </w:r>
      <w:r>
        <w:rPr>
          <w:rFonts w:ascii="Cambria Math" w:eastAsia="Cambria Math" w:hAnsi="Cambria Math" w:cs="Cambria Math"/>
          <w:sz w:val="28"/>
        </w:rPr>
        <w:t xml:space="preserve"> = k·σ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 xml:space="preserve"> = 1,05·415 = 435,75 МПа</w:t>
      </w:r>
    </w:p>
    <w:p w14:paraId="31675C3A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3.2. Почему не площадь торца горлышка</w:t>
      </w:r>
    </w:p>
    <w:p w14:paraId="6549DFFB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Если умножить σ</w:t>
      </w:r>
      <w:r>
        <w:rPr>
          <w:rFonts w:ascii="Times New Roman" w:eastAsia="Times New Roman" w:hAnsi="Times New Roman" w:cs="Times New Roman"/>
          <w:sz w:val="28"/>
          <w:vertAlign w:val="subscript"/>
        </w:rPr>
        <w:t>раб</w:t>
      </w:r>
      <w:r>
        <w:rPr>
          <w:rFonts w:ascii="Times New Roman" w:eastAsia="Times New Roman" w:hAnsi="Times New Roman" w:cs="Times New Roman"/>
          <w:sz w:val="28"/>
        </w:rPr>
        <w:t xml:space="preserve"> на площадь кольца торца горлышка (венчик 26 H 180, ISO 12821):</w:t>
      </w:r>
    </w:p>
    <w:p w14:paraId="5E2281E3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A</w:t>
      </w:r>
      <w:r>
        <w:rPr>
          <w:rFonts w:ascii="Cambria Math" w:eastAsia="Cambria Math" w:hAnsi="Cambria Math" w:cs="Cambria Math"/>
          <w:sz w:val="28"/>
          <w:vertAlign w:val="subscript"/>
        </w:rPr>
        <w:t>торц</w:t>
      </w:r>
      <w:r>
        <w:rPr>
          <w:rFonts w:ascii="Cambria Math" w:eastAsia="Cambria Math" w:hAnsi="Cambria Math" w:cs="Cambria Math"/>
          <w:sz w:val="28"/>
        </w:rPr>
        <w:t xml:space="preserve"> = π/4·(26,55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 xml:space="preserve"> − 17,25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) = 319,9 мм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,     F = 435,75·319,9 ≈ 139 кН</w:t>
      </w:r>
    </w:p>
    <w:p w14:paraId="6CDDDC45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Это около 14 т на горлышко и в 70 раз больше реального усилия (п. 3.4). Произведение σ·A</w:t>
      </w:r>
      <w:r>
        <w:rPr>
          <w:rFonts w:ascii="Times New Roman" w:eastAsia="Times New Roman" w:hAnsi="Times New Roman" w:cs="Times New Roman"/>
          <w:sz w:val="28"/>
          <w:vertAlign w:val="subscript"/>
        </w:rPr>
        <w:t>торц</w:t>
      </w:r>
      <w:r>
        <w:rPr>
          <w:rFonts w:ascii="Times New Roman" w:eastAsia="Times New Roman" w:hAnsi="Times New Roman" w:cs="Times New Roman"/>
          <w:sz w:val="28"/>
        </w:rPr>
        <w:t xml:space="preserve"> — это сила, при которой пластически сплющилась бы </w:t>
      </w:r>
      <w:r>
        <w:rPr>
          <w:rFonts w:ascii="Times New Roman" w:eastAsia="Times New Roman" w:hAnsi="Times New Roman" w:cs="Times New Roman"/>
          <w:b/>
          <w:sz w:val="28"/>
        </w:rPr>
        <w:t>сплошная стальная шайба</w:t>
      </w:r>
      <w:r>
        <w:rPr>
          <w:rFonts w:ascii="Times New Roman" w:eastAsia="Times New Roman" w:hAnsi="Times New Roman" w:cs="Times New Roman"/>
          <w:sz w:val="28"/>
        </w:rPr>
        <w:t xml:space="preserve"> площадью 320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. Стекло горлышка не деформируется, а металл крышки по всей площади торца не сжимается — поэтому эта площадь в расчёт не принимается.</w:t>
      </w:r>
    </w:p>
    <w:p w14:paraId="1658381B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3.3. Расчётная схема: обжим юбки крышки</w:t>
      </w:r>
    </w:p>
    <w:p w14:paraId="516D3328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При укупоривании горловина головки надвигается на крышку и уменьшает диаметр её юбки с 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 xml:space="preserve"> = 32,10 мм до 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 xml:space="preserve"> = 28,6–28,8 мм. Пластически деформируется тонкое кольцо — стенка юбки толщиной s. Такая операция в листовой штамповке называется обжимом, и сила для неё определяется через кольцевое сечение стенки и степень деформации:</w:t>
      </w:r>
    </w:p>
    <w:p w14:paraId="65506D15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 xml:space="preserve"> = n·σ</w:t>
      </w:r>
      <w:r>
        <w:rPr>
          <w:rFonts w:ascii="Cambria Math" w:eastAsia="Cambria Math" w:hAnsi="Cambria Math" w:cs="Cambria Math"/>
          <w:sz w:val="28"/>
          <w:vertAlign w:val="subscript"/>
        </w:rPr>
        <w:t>раб</w:t>
      </w:r>
      <w:r>
        <w:rPr>
          <w:rFonts w:ascii="Cambria Math" w:eastAsia="Cambria Math" w:hAnsi="Cambria Math" w:cs="Cambria Math"/>
          <w:sz w:val="28"/>
        </w:rPr>
        <w:t>·A·ln(D</w:t>
      </w:r>
      <w:r>
        <w:rPr>
          <w:rFonts w:ascii="Cambria Math" w:eastAsia="Cambria Math" w:hAnsi="Cambria Math" w:cs="Cambria Math"/>
          <w:sz w:val="28"/>
          <w:vertAlign w:val="subscript"/>
        </w:rPr>
        <w:t>k</w:t>
      </w:r>
      <w:r>
        <w:rPr>
          <w:rFonts w:ascii="Cambria Math" w:eastAsia="Cambria Math" w:hAnsi="Cambria Math" w:cs="Cambria Math"/>
          <w:sz w:val="28"/>
        </w:rPr>
        <w:t>/D</w:t>
      </w:r>
      <w:r>
        <w:rPr>
          <w:rFonts w:ascii="Cambria Math" w:eastAsia="Cambria Math" w:hAnsi="Cambria Math" w:cs="Cambria Math"/>
          <w:sz w:val="28"/>
          <w:vertAlign w:val="subscript"/>
        </w:rPr>
        <w:t>обж</w:t>
      </w:r>
      <w:r>
        <w:rPr>
          <w:rFonts w:ascii="Cambria Math" w:eastAsia="Cambria Math" w:hAnsi="Cambria Math" w:cs="Cambria Math"/>
          <w:sz w:val="28"/>
        </w:rPr>
        <w:t>),     A = π·d</w:t>
      </w:r>
      <w:r>
        <w:rPr>
          <w:rFonts w:ascii="Cambria Math" w:eastAsia="Cambria Math" w:hAnsi="Cambria Math" w:cs="Cambria Math"/>
          <w:sz w:val="28"/>
          <w:vertAlign w:val="subscript"/>
        </w:rPr>
        <w:t>ср</w:t>
      </w:r>
      <w:r>
        <w:rPr>
          <w:rFonts w:ascii="Cambria Math" w:eastAsia="Cambria Math" w:hAnsi="Cambria Math" w:cs="Cambria Math"/>
          <w:sz w:val="28"/>
        </w:rPr>
        <w:t>·s</w:t>
      </w:r>
    </w:p>
    <w:p w14:paraId="59759984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Здесь A — площадь кольцевого сечения стенки (кольцо на эскизе преподавателя), d</w:t>
      </w:r>
      <w:r>
        <w:rPr>
          <w:rFonts w:ascii="Times New Roman" w:eastAsia="Times New Roman" w:hAnsi="Times New Roman" w:cs="Times New Roman"/>
          <w:sz w:val="28"/>
          <w:vertAlign w:val="subscript"/>
        </w:rPr>
        <w:t>ср</w:t>
      </w:r>
      <w:r>
        <w:rPr>
          <w:rFonts w:ascii="Times New Roman" w:eastAsia="Times New Roman" w:hAnsi="Times New Roman" w:cs="Times New Roman"/>
          <w:sz w:val="28"/>
        </w:rPr>
        <w:t xml:space="preserve"> = 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 xml:space="preserve"> − s, ln(D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>/D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>) — логарифмическая степень деформации по окружности, n = 1,5–2,0 — коэффициент упрочнения металла и трения в инструменте. Расчётный случай — наименьший диаметр после обжима и верхнее значение n:</w:t>
      </w:r>
    </w:p>
    <w:p w14:paraId="0F8F4375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lastRenderedPageBreak/>
        <w:t>A = π·(28,6 − 0,22)·0,22 = 19,61 мм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,     ln(32,10/28,6) = 0,1154</w:t>
      </w:r>
    </w:p>
    <w:p w14:paraId="061BA59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 xml:space="preserve"> = 2,0·435,75·19,61·0,1154 = 1974 Н ≈ 2,0 кН</w:t>
      </w:r>
    </w:p>
    <w:p w14:paraId="6DAB58C8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Размерность: [МПа]·[мм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] = [Н/мм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]·[мм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] = [Н]; степень деформации и n безразмерны.</w:t>
      </w:r>
    </w:p>
    <w:p w14:paraId="6179D7D5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3 — Усилие обжима, Н, в зависимости от D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обж</w:t>
      </w:r>
      <w:r>
        <w:rPr>
          <w:rFonts w:ascii="Times New Roman" w:eastAsia="Times New Roman" w:hAnsi="Times New Roman" w:cs="Times New Roman"/>
          <w:i/>
          <w:sz w:val="24"/>
        </w:rPr>
        <w:t xml:space="preserve"> и n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530"/>
        <w:gridCol w:w="1416"/>
        <w:gridCol w:w="1700"/>
        <w:gridCol w:w="1529"/>
        <w:gridCol w:w="1585"/>
        <w:gridCol w:w="1585"/>
      </w:tblGrid>
      <w:tr w:rsidR="006B193D" w14:paraId="0D72CB13" w14:textId="77777777">
        <w:trPr>
          <w:tblHeader/>
        </w:trPr>
        <w:tc>
          <w:tcPr>
            <w:tcW w:w="1531" w:type="dxa"/>
            <w:shd w:val="clear" w:color="auto" w:fill="D9EAF7"/>
            <w:vAlign w:val="center"/>
          </w:tcPr>
          <w:p w14:paraId="1A59E4DE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обж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мм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05ADCE0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A, мм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7C4961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ln(D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/D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обж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)</w:t>
            </w:r>
          </w:p>
        </w:tc>
        <w:tc>
          <w:tcPr>
            <w:tcW w:w="1531" w:type="dxa"/>
            <w:shd w:val="clear" w:color="auto" w:fill="D9EAF7"/>
            <w:vAlign w:val="center"/>
          </w:tcPr>
          <w:p w14:paraId="4BBDC944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n = 1,5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4ADF0D7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n = 1,8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6A139CC9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n = 2,0</w:t>
            </w:r>
          </w:p>
        </w:tc>
      </w:tr>
      <w:tr w:rsidR="006B193D" w14:paraId="76B88020" w14:textId="77777777">
        <w:tc>
          <w:tcPr>
            <w:tcW w:w="1531" w:type="dxa"/>
            <w:vAlign w:val="center"/>
          </w:tcPr>
          <w:p w14:paraId="07E55BA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28,6</w:t>
            </w:r>
          </w:p>
        </w:tc>
        <w:tc>
          <w:tcPr>
            <w:tcW w:w="1417" w:type="dxa"/>
            <w:vAlign w:val="center"/>
          </w:tcPr>
          <w:p w14:paraId="04F95DD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19,61</w:t>
            </w:r>
          </w:p>
        </w:tc>
        <w:tc>
          <w:tcPr>
            <w:tcW w:w="1701" w:type="dxa"/>
            <w:vAlign w:val="center"/>
          </w:tcPr>
          <w:p w14:paraId="6D921B4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0,1154</w:t>
            </w:r>
          </w:p>
        </w:tc>
        <w:tc>
          <w:tcPr>
            <w:tcW w:w="1531" w:type="dxa"/>
            <w:vAlign w:val="center"/>
          </w:tcPr>
          <w:p w14:paraId="192E787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1480</w:t>
            </w:r>
          </w:p>
        </w:tc>
        <w:tc>
          <w:tcPr>
            <w:tcW w:w="1587" w:type="dxa"/>
            <w:vAlign w:val="center"/>
          </w:tcPr>
          <w:p w14:paraId="26D16F0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1776</w:t>
            </w:r>
          </w:p>
        </w:tc>
        <w:tc>
          <w:tcPr>
            <w:tcW w:w="1587" w:type="dxa"/>
            <w:vAlign w:val="center"/>
          </w:tcPr>
          <w:p w14:paraId="4B9D906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0"/>
              </w:rPr>
              <w:t>1974</w:t>
            </w:r>
          </w:p>
        </w:tc>
      </w:tr>
      <w:tr w:rsidR="006B193D" w14:paraId="0A219C60" w14:textId="77777777">
        <w:tc>
          <w:tcPr>
            <w:tcW w:w="1531" w:type="dxa"/>
            <w:vAlign w:val="center"/>
          </w:tcPr>
          <w:p w14:paraId="1F182FE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28,7</w:t>
            </w:r>
          </w:p>
        </w:tc>
        <w:tc>
          <w:tcPr>
            <w:tcW w:w="1417" w:type="dxa"/>
            <w:vAlign w:val="center"/>
          </w:tcPr>
          <w:p w14:paraId="7DF1A61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19,68</w:t>
            </w:r>
          </w:p>
        </w:tc>
        <w:tc>
          <w:tcPr>
            <w:tcW w:w="1701" w:type="dxa"/>
            <w:vAlign w:val="center"/>
          </w:tcPr>
          <w:p w14:paraId="3A7D10D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0,1120</w:t>
            </w:r>
          </w:p>
        </w:tc>
        <w:tc>
          <w:tcPr>
            <w:tcW w:w="1531" w:type="dxa"/>
            <w:vAlign w:val="center"/>
          </w:tcPr>
          <w:p w14:paraId="6AFC4F0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1440</w:t>
            </w:r>
          </w:p>
        </w:tc>
        <w:tc>
          <w:tcPr>
            <w:tcW w:w="1587" w:type="dxa"/>
            <w:vAlign w:val="center"/>
          </w:tcPr>
          <w:p w14:paraId="6C71164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1729</w:t>
            </w:r>
          </w:p>
        </w:tc>
        <w:tc>
          <w:tcPr>
            <w:tcW w:w="1587" w:type="dxa"/>
            <w:vAlign w:val="center"/>
          </w:tcPr>
          <w:p w14:paraId="4970DED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1921</w:t>
            </w:r>
          </w:p>
        </w:tc>
      </w:tr>
      <w:tr w:rsidR="006B193D" w14:paraId="6AEF5E8E" w14:textId="77777777">
        <w:tc>
          <w:tcPr>
            <w:tcW w:w="1531" w:type="dxa"/>
            <w:vAlign w:val="center"/>
          </w:tcPr>
          <w:p w14:paraId="4678C02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28,8</w:t>
            </w:r>
          </w:p>
        </w:tc>
        <w:tc>
          <w:tcPr>
            <w:tcW w:w="1417" w:type="dxa"/>
            <w:vAlign w:val="center"/>
          </w:tcPr>
          <w:p w14:paraId="21716C1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19,75</w:t>
            </w:r>
          </w:p>
        </w:tc>
        <w:tc>
          <w:tcPr>
            <w:tcW w:w="1701" w:type="dxa"/>
            <w:vAlign w:val="center"/>
          </w:tcPr>
          <w:p w14:paraId="174D98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0,1085</w:t>
            </w:r>
          </w:p>
        </w:tc>
        <w:tc>
          <w:tcPr>
            <w:tcW w:w="1531" w:type="dxa"/>
            <w:vAlign w:val="center"/>
          </w:tcPr>
          <w:p w14:paraId="16E8417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1401</w:t>
            </w:r>
          </w:p>
        </w:tc>
        <w:tc>
          <w:tcPr>
            <w:tcW w:w="1587" w:type="dxa"/>
            <w:vAlign w:val="center"/>
          </w:tcPr>
          <w:p w14:paraId="6724CA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1681</w:t>
            </w:r>
          </w:p>
        </w:tc>
        <w:tc>
          <w:tcPr>
            <w:tcW w:w="1587" w:type="dxa"/>
            <w:vAlign w:val="center"/>
          </w:tcPr>
          <w:p w14:paraId="0978660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1867</w:t>
            </w:r>
          </w:p>
        </w:tc>
      </w:tr>
    </w:tbl>
    <w:p w14:paraId="7C0B4E04" w14:textId="77777777" w:rsidR="006B193D" w:rsidRDefault="006B193D">
      <w:pPr>
        <w:spacing w:after="40"/>
      </w:pPr>
    </w:p>
    <w:p w14:paraId="58BCE6F6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3.4. Проверка по независимым данным</w:t>
      </w:r>
    </w:p>
    <w:p w14:paraId="61F560C7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4 — Сравнение с реальными значениями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530"/>
        <w:gridCol w:w="1416"/>
        <w:gridCol w:w="3399"/>
      </w:tblGrid>
      <w:tr w:rsidR="006B193D" w14:paraId="08BFB9C3" w14:textId="77777777">
        <w:trPr>
          <w:tblHeader/>
        </w:trPr>
        <w:tc>
          <w:tcPr>
            <w:tcW w:w="4535" w:type="dxa"/>
            <w:shd w:val="clear" w:color="auto" w:fill="D9EAF7"/>
            <w:vAlign w:val="center"/>
          </w:tcPr>
          <w:p w14:paraId="1D8EA456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Источник / вариант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04433C41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ук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226B4841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Комментарий</w:t>
            </w:r>
          </w:p>
        </w:tc>
      </w:tr>
      <w:tr w:rsidR="006B193D" w14:paraId="7BA7585B" w14:textId="77777777">
        <w:tc>
          <w:tcPr>
            <w:tcW w:w="4535" w:type="dxa"/>
            <w:shd w:val="clear" w:color="auto" w:fill="FBE9E7"/>
            <w:vAlign w:val="center"/>
          </w:tcPr>
          <w:p w14:paraId="3E4620A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Расчёт по обжиму юбки (п. 3.3)</w:t>
            </w:r>
          </w:p>
        </w:tc>
        <w:tc>
          <w:tcPr>
            <w:tcW w:w="1417" w:type="dxa"/>
            <w:shd w:val="clear" w:color="auto" w:fill="FBE9E7"/>
            <w:vAlign w:val="center"/>
          </w:tcPr>
          <w:p w14:paraId="235F134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1,40–1,97 кН</w:t>
            </w:r>
          </w:p>
        </w:tc>
        <w:tc>
          <w:tcPr>
            <w:tcW w:w="3402" w:type="dxa"/>
            <w:shd w:val="clear" w:color="auto" w:fill="FBE9E7"/>
            <w:vAlign w:val="center"/>
          </w:tcPr>
          <w:p w14:paraId="1172C97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принят,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1974 Н</w:t>
            </w:r>
          </w:p>
        </w:tc>
      </w:tr>
      <w:tr w:rsidR="006B193D" w14:paraId="7478A785" w14:textId="77777777">
        <w:tc>
          <w:tcPr>
            <w:tcW w:w="4535" w:type="dxa"/>
            <w:vAlign w:val="center"/>
          </w:tcPr>
          <w:p w14:paraId="5DF5868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Патент US 9 327 859 B1: «450 lb force for application of conventional steel crowns»</w:t>
            </w:r>
          </w:p>
        </w:tc>
        <w:tc>
          <w:tcPr>
            <w:tcW w:w="1417" w:type="dxa"/>
            <w:vAlign w:val="center"/>
          </w:tcPr>
          <w:p w14:paraId="2F35EE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2,0 кН</w:t>
            </w:r>
          </w:p>
        </w:tc>
        <w:tc>
          <w:tcPr>
            <w:tcW w:w="3402" w:type="dxa"/>
            <w:vAlign w:val="center"/>
          </w:tcPr>
          <w:p w14:paraId="431E178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промышленное укупоривание стальной крышки</w:t>
            </w:r>
          </w:p>
        </w:tc>
      </w:tr>
      <w:tr w:rsidR="006B193D" w14:paraId="74B2FBA8" w14:textId="77777777">
        <w:tc>
          <w:tcPr>
            <w:tcW w:w="4535" w:type="dxa"/>
            <w:vAlign w:val="center"/>
          </w:tcPr>
          <w:p w14:paraId="53BF9C9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Ручной укупориватель Grifo: замер силы руки 120 Н × передаточное отношение 18,4</w:t>
            </w:r>
          </w:p>
        </w:tc>
        <w:tc>
          <w:tcPr>
            <w:tcW w:w="1417" w:type="dxa"/>
            <w:vAlign w:val="center"/>
          </w:tcPr>
          <w:p w14:paraId="78E72FA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2,2 кН</w:t>
            </w:r>
          </w:p>
        </w:tc>
        <w:tc>
          <w:tcPr>
            <w:tcW w:w="3402" w:type="dxa"/>
            <w:vAlign w:val="center"/>
          </w:tcPr>
          <w:p w14:paraId="581D3CD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форум hobbybrauer.de, 2019</w:t>
            </w:r>
          </w:p>
        </w:tc>
      </w:tr>
      <w:tr w:rsidR="006B193D" w14:paraId="57D904AE" w14:textId="77777777">
        <w:tc>
          <w:tcPr>
            <w:tcW w:w="4535" w:type="dxa"/>
            <w:vAlign w:val="center"/>
          </w:tcPr>
          <w:p w14:paraId="116D65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Площадь торца горлышка</w:t>
            </w:r>
          </w:p>
        </w:tc>
        <w:tc>
          <w:tcPr>
            <w:tcW w:w="1417" w:type="dxa"/>
            <w:vAlign w:val="center"/>
          </w:tcPr>
          <w:p w14:paraId="2CCE4C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139 кН</w:t>
            </w:r>
          </w:p>
        </w:tc>
        <w:tc>
          <w:tcPr>
            <w:tcW w:w="3402" w:type="dxa"/>
            <w:vAlign w:val="center"/>
          </w:tcPr>
          <w:p w14:paraId="014F3CB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отклонено, п. 3.2</w:t>
            </w:r>
          </w:p>
        </w:tc>
      </w:tr>
      <w:tr w:rsidR="006B193D" w14:paraId="03E76DD6" w14:textId="77777777">
        <w:tc>
          <w:tcPr>
            <w:tcW w:w="4535" w:type="dxa"/>
            <w:vAlign w:val="center"/>
          </w:tcPr>
          <w:p w14:paraId="3B957D0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Сечение юбки без степени деформации π·d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>·s·σ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раб</w:t>
            </w:r>
          </w:p>
        </w:tc>
        <w:tc>
          <w:tcPr>
            <w:tcW w:w="1417" w:type="dxa"/>
            <w:vAlign w:val="center"/>
          </w:tcPr>
          <w:p w14:paraId="70E93C9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8,1 кН</w:t>
            </w:r>
          </w:p>
        </w:tc>
        <w:tc>
          <w:tcPr>
            <w:tcW w:w="3402" w:type="dxa"/>
            <w:vAlign w:val="center"/>
          </w:tcPr>
          <w:p w14:paraId="3EC76E8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отклонено: осевое смятие юбки как трубы</w:t>
            </w:r>
          </w:p>
        </w:tc>
      </w:tr>
      <w:tr w:rsidR="006B193D" w14:paraId="6582C9CA" w14:textId="77777777">
        <w:tc>
          <w:tcPr>
            <w:tcW w:w="4535" w:type="dxa"/>
            <w:vAlign w:val="center"/>
          </w:tcPr>
          <w:p w14:paraId="606D60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ТЗ, п. 25 (предварительно)</w:t>
            </w:r>
          </w:p>
        </w:tc>
        <w:tc>
          <w:tcPr>
            <w:tcW w:w="1417" w:type="dxa"/>
            <w:vAlign w:val="center"/>
          </w:tcPr>
          <w:p w14:paraId="5F28F7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800 Н</w:t>
            </w:r>
          </w:p>
        </w:tc>
        <w:tc>
          <w:tcPr>
            <w:tcW w:w="3402" w:type="dxa"/>
            <w:vAlign w:val="center"/>
          </w:tcPr>
          <w:p w14:paraId="41AB59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занижено в 2,5 раза — п. 25 ТЗ нужно обновить</w:t>
            </w:r>
          </w:p>
        </w:tc>
      </w:tr>
    </w:tbl>
    <w:p w14:paraId="65843454" w14:textId="77777777" w:rsidR="006B193D" w:rsidRDefault="006B193D">
      <w:pPr>
        <w:spacing w:after="40"/>
      </w:pPr>
    </w:p>
    <w:p w14:paraId="1BD87494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Оговорка: формула силы и коэффициент n взяты из листовой штамповки; юбка кронен-крышки гофрированная (21 зубец), поэтому расчёт является инженерной оценкой.</w:t>
      </w:r>
    </w:p>
    <w:p w14:paraId="59FD011E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4. Кинематический анализ</w:t>
      </w:r>
    </w:p>
    <w:p w14:paraId="5A20D44F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4.1. Структура механизма</w:t>
      </w:r>
    </w:p>
    <w:p w14:paraId="387DB091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Звенья: 0 — стойка, 1 — кулиса с рукоятью, 2 — камень (обойма, охватывающая кулису снаружи), 3 — ползун. Кинематические пары: O (0–1, вращательная), 1–2 (поступательная), D (2–3, вращательная), 3–0 (поступательная); все — V класса. Формула строения: I(0, 1) + II ПВП(2, 3).</w:t>
      </w:r>
    </w:p>
    <w:p w14:paraId="48EB8AA9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W = 3n − 2p</w:t>
      </w:r>
      <w:r>
        <w:rPr>
          <w:rFonts w:ascii="Cambria Math" w:eastAsia="Cambria Math" w:hAnsi="Cambria Math" w:cs="Cambria Math"/>
          <w:sz w:val="28"/>
          <w:vertAlign w:val="subscript"/>
        </w:rPr>
        <w:t>5</w:t>
      </w:r>
      <w:r>
        <w:rPr>
          <w:rFonts w:ascii="Cambria Math" w:eastAsia="Cambria Math" w:hAnsi="Cambria Math" w:cs="Cambria Math"/>
          <w:sz w:val="28"/>
        </w:rPr>
        <w:t xml:space="preserve"> = 3·3 − 2·4 = 1,     k = p − n = 4 − 3 = 1 (формула Гохмана)</w:t>
      </w:r>
    </w:p>
    <w:p w14:paraId="0F334306" w14:textId="77777777" w:rsidR="006B193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CF749DA" wp14:editId="65D90EC1">
            <wp:extent cx="5400000" cy="53460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c_scheme_v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4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1 — Расчётная схема (без масштаба): O — ось кулисы, D — камень, K — конец рукояти; заштрихован треугольник O–B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4"/>
        </w:rPr>
        <w:t xml:space="preserve">–B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4"/>
        </w:rPr>
        <w:t xml:space="preserve">, красным — участок обжима; F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4"/>
        </w:rPr>
        <w:t xml:space="preserve"> — сила, с которой головка давит на крышку (на ползун крышка действует такой же по величине силой, направленной вверх, — рис. 7)</w:t>
      </w:r>
    </w:p>
    <w:p w14:paraId="398BA2CE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4.2. Функция положения</w:t>
      </w:r>
    </w:p>
    <w:p w14:paraId="3CF196B9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Векторный контур O → D; углы отсчитываются от оси x против часовой стрелки:</w:t>
      </w:r>
    </w:p>
    <w:p w14:paraId="1B30018A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b/>
          <w:sz w:val="28"/>
        </w:rPr>
        <w:t>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 xml:space="preserve"> = </w:t>
      </w:r>
      <w:r>
        <w:rPr>
          <w:rFonts w:ascii="Cambria Math" w:eastAsia="Cambria Math" w:hAnsi="Cambria Math" w:cs="Cambria Math"/>
          <w:b/>
          <w:sz w:val="28"/>
        </w:rPr>
        <w:t>e</w:t>
      </w:r>
      <w:r>
        <w:rPr>
          <w:rFonts w:ascii="Cambria Math" w:eastAsia="Cambria Math" w:hAnsi="Cambria Math" w:cs="Cambria Math"/>
          <w:sz w:val="28"/>
        </w:rPr>
        <w:t xml:space="preserve"> + </w:t>
      </w:r>
      <w:r>
        <w:rPr>
          <w:rFonts w:ascii="Cambria Math" w:eastAsia="Cambria Math" w:hAnsi="Cambria Math" w:cs="Cambria Math"/>
          <w:b/>
          <w:sz w:val="28"/>
        </w:rPr>
        <w:t>y</w:t>
      </w:r>
      <w:r>
        <w:rPr>
          <w:rFonts w:ascii="Cambria Math" w:eastAsia="Cambria Math" w:hAnsi="Cambria Math" w:cs="Cambria Math"/>
          <w:sz w:val="28"/>
        </w:rPr>
        <w:t xml:space="preserve">   (векторы — полужирным)</w:t>
      </w:r>
    </w:p>
    <w:p w14:paraId="1BB7C5CE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x:   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>·cos φ = e,     y:   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>·sin φ = y</w:t>
      </w:r>
    </w:p>
    <w:p w14:paraId="742C2BED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y = e·tg φ,     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 xml:space="preserve"> = e / cos φ</w:t>
      </w:r>
    </w:p>
    <w:p w14:paraId="5D9E16D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4.3. Аналоги скоростей и ускорений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Обобщённая координата q =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− φ отсчитывается от начала хода; при рабочем ходе φ убывает (кулиса поворачивается по часовой стрелке), ползун движется вниз — против оси y ДСК. Координаты точек в ДСК (рис. 1): ползун D —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e,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e·tg φ; конец рукояти K —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 = L·cos φ,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 = L·sin φ. Аналоги скоростей и ускорений — проекции на оси ДСК, полученные дифференцированием координат по q (dφ/dq = −1):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ползун D: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qDx</w:t>
      </w:r>
      <w:r>
        <w:rPr>
          <w:rFonts w:ascii="Cambria Math" w:eastAsia="Cambria Math" w:hAnsi="Cambria Math" w:cs="Cambria Math"/>
          <w:sz w:val="28"/>
        </w:rPr>
        <w:t xml:space="preserve"> = dx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/dq = 0,  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qDy</w:t>
      </w:r>
      <w:r>
        <w:rPr>
          <w:rFonts w:ascii="Cambria Math" w:eastAsia="Cambria Math" w:hAnsi="Cambria Math" w:cs="Cambria Math"/>
          <w:sz w:val="28"/>
        </w:rPr>
        <w:t xml:space="preserve"> = dy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/dq = −e/cos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φ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qDx</w:t>
      </w:r>
      <w:r>
        <w:rPr>
          <w:rFonts w:ascii="Cambria Math" w:eastAsia="Cambria Math" w:hAnsi="Cambria Math" w:cs="Cambria Math"/>
          <w:sz w:val="28"/>
        </w:rPr>
        <w:t xml:space="preserve"> = 0,     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qDy</w:t>
      </w:r>
      <w:r>
        <w:rPr>
          <w:rFonts w:ascii="Cambria Math" w:eastAsia="Cambria Math" w:hAnsi="Cambria Math" w:cs="Cambria Math"/>
          <w:sz w:val="28"/>
        </w:rPr>
        <w:t xml:space="preserve"> = d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/dq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 = 2e·sin φ/cos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φ</w:t>
      </w:r>
    </w:p>
    <w:p w14:paraId="35197C56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камень относительно кулисы:   V</w:t>
      </w:r>
      <w:r>
        <w:rPr>
          <w:rFonts w:ascii="Cambria Math" w:eastAsia="Cambria Math" w:hAnsi="Cambria Math" w:cs="Cambria Math"/>
          <w:sz w:val="28"/>
          <w:vertAlign w:val="subscript"/>
        </w:rPr>
        <w:t>q,r</w:t>
      </w:r>
      <w:r>
        <w:rPr>
          <w:rFonts w:ascii="Cambria Math" w:eastAsia="Cambria Math" w:hAnsi="Cambria Math" w:cs="Cambria Math"/>
          <w:sz w:val="28"/>
        </w:rPr>
        <w:t xml:space="preserve"> = e·sin φ/cos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φ,     a</w:t>
      </w:r>
      <w:r>
        <w:rPr>
          <w:rFonts w:ascii="Cambria Math" w:eastAsia="Cambria Math" w:hAnsi="Cambria Math" w:cs="Cambria Math"/>
          <w:sz w:val="28"/>
          <w:vertAlign w:val="subscript"/>
        </w:rPr>
        <w:t>q,r</w:t>
      </w:r>
      <w:r>
        <w:rPr>
          <w:rFonts w:ascii="Cambria Math" w:eastAsia="Cambria Math" w:hAnsi="Cambria Math" w:cs="Cambria Math"/>
          <w:sz w:val="28"/>
        </w:rPr>
        <w:t xml:space="preserve"> = e(1 + sin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φ)/cos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φ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точка C кулисы под камнем: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qC</w:t>
      </w:r>
      <w:r>
        <w:rPr>
          <w:rFonts w:ascii="Cambria Math" w:eastAsia="Cambria Math" w:hAnsi="Cambria Math" w:cs="Cambria Math"/>
          <w:sz w:val="28"/>
        </w:rPr>
        <w:t xml:space="preserve"> = l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OD</w:t>
      </w:r>
      <w:r>
        <w:rPr>
          <w:rFonts w:ascii="Cambria Math" w:eastAsia="Cambria Math" w:hAnsi="Cambria Math" w:cs="Cambria Math"/>
          <w:sz w:val="28"/>
        </w:rPr>
        <w:t xml:space="preserve"> = e/cos φ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конец рукояти K: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qKx</w:t>
      </w:r>
      <w:r>
        <w:rPr>
          <w:rFonts w:ascii="Cambria Math" w:eastAsia="Cambria Math" w:hAnsi="Cambria Math" w:cs="Cambria Math"/>
          <w:sz w:val="28"/>
        </w:rPr>
        <w:t xml:space="preserve"> = L·sin φ,  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qKy</w:t>
      </w:r>
      <w:r>
        <w:rPr>
          <w:rFonts w:ascii="Cambria Math" w:eastAsia="Cambria Math" w:hAnsi="Cambria Math" w:cs="Cambria Math"/>
          <w:sz w:val="28"/>
        </w:rPr>
        <w:t xml:space="preserve"> = −L·cos φ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qKx</w:t>
      </w:r>
      <w:r>
        <w:rPr>
          <w:rFonts w:ascii="Cambria Math" w:eastAsia="Cambria Math" w:hAnsi="Cambria Math" w:cs="Cambria Math"/>
          <w:sz w:val="28"/>
        </w:rPr>
        <w:t xml:space="preserve"> = −L·cos φ,     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qKy</w:t>
      </w:r>
      <w:r>
        <w:rPr>
          <w:rFonts w:ascii="Cambria Math" w:eastAsia="Cambria Math" w:hAnsi="Cambria Math" w:cs="Cambria Math"/>
          <w:sz w:val="28"/>
        </w:rPr>
        <w:t xml:space="preserve"> = −L·sin φ,     |V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</w:t>
      </w:r>
      <w:r>
        <w:rPr>
          <w:rFonts w:ascii="Cambria Math" w:eastAsia="Cambria Math" w:hAnsi="Cambria Math" w:cs="Cambria Math"/>
          <w:sz w:val="28"/>
        </w:rPr>
        <w:t xml:space="preserve">| = |a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</w:t>
      </w:r>
      <w:r>
        <w:rPr>
          <w:rFonts w:ascii="Cambria Math" w:eastAsia="Cambria Math" w:hAnsi="Cambria Math" w:cs="Cambria Math"/>
          <w:sz w:val="28"/>
        </w:rPr>
        <w:t xml:space="preserve">| = L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Проекции истинных скоростей и ускорений: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ω·V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,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ω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·a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 + ε·V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 (так же для оси x и точки K); ускорение Кориолиса камня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= 2ω·V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r</w:t>
      </w:r>
      <w:r>
        <w:rPr>
          <w:rFonts w:ascii="Times New Roman" w:eastAsia="Times New Roman" w:hAnsi="Times New Roman" w:cs="Times New Roman"/>
          <w:sz w:val="28"/>
        </w:rPr>
        <w:t xml:space="preserve">. Здесь ω = dq/dt &gt; 0 и ε = dω/dt — по закону движения п. 9; проекция угловой скорости кулисы на ось z ДСК ω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z</w:t>
      </w:r>
      <w:r>
        <w:rPr>
          <w:rFonts w:ascii="Times New Roman" w:eastAsia="Times New Roman" w:hAnsi="Times New Roman" w:cs="Times New Roman"/>
          <w:sz w:val="28"/>
        </w:rPr>
        <w:t xml:space="preserve"> = dφ/dt = −ω (поворот по часовой стрелке). Знак проекции показывает направление движения относительно оси: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&lt; 0 — ползун движется против оси y.</w:t>
      </w:r>
    </w:p>
    <w:p w14:paraId="672C1DE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4.4. Ход ползуна, масштаб и угол давления</w:t>
      </w:r>
    </w:p>
    <w:p w14:paraId="2284C4D9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S = e·(tg φ</w:t>
      </w:r>
      <w:r>
        <w:rPr>
          <w:rFonts w:ascii="Cambria Math" w:eastAsia="Cambria Math" w:hAnsi="Cambria Math" w:cs="Cambria Math"/>
          <w:sz w:val="28"/>
          <w:vertAlign w:val="subscript"/>
        </w:rPr>
        <w:t>н</w:t>
      </w:r>
      <w:r>
        <w:rPr>
          <w:rFonts w:ascii="Cambria Math" w:eastAsia="Cambria Math" w:hAnsi="Cambria Math" w:cs="Cambria Math"/>
          <w:sz w:val="28"/>
        </w:rPr>
        <w:t xml:space="preserve"> − tg φ</w:t>
      </w:r>
      <w:r>
        <w:rPr>
          <w:rFonts w:ascii="Cambria Math" w:eastAsia="Cambria Math" w:hAnsi="Cambria Math" w:cs="Cambria Math"/>
          <w:sz w:val="28"/>
          <w:vertAlign w:val="subscript"/>
        </w:rPr>
        <w:t>к</w:t>
      </w:r>
      <w:r>
        <w:rPr>
          <w:rFonts w:ascii="Cambria Math" w:eastAsia="Cambria Math" w:hAnsi="Cambria Math" w:cs="Cambria Math"/>
          <w:sz w:val="28"/>
        </w:rPr>
        <w:t>)   ⇒   e = S / (tg φ</w:t>
      </w:r>
      <w:r>
        <w:rPr>
          <w:rFonts w:ascii="Cambria Math" w:eastAsia="Cambria Math" w:hAnsi="Cambria Math" w:cs="Cambria Math"/>
          <w:sz w:val="28"/>
          <w:vertAlign w:val="subscript"/>
        </w:rPr>
        <w:t>н</w:t>
      </w:r>
      <w:r>
        <w:rPr>
          <w:rFonts w:ascii="Cambria Math" w:eastAsia="Cambria Math" w:hAnsi="Cambria Math" w:cs="Cambria Math"/>
          <w:sz w:val="28"/>
        </w:rPr>
        <w:t xml:space="preserve"> − tg φ</w:t>
      </w:r>
      <w:r>
        <w:rPr>
          <w:rFonts w:ascii="Cambria Math" w:eastAsia="Cambria Math" w:hAnsi="Cambria Math" w:cs="Cambria Math"/>
          <w:sz w:val="28"/>
          <w:vertAlign w:val="subscript"/>
        </w:rPr>
        <w:t>к</w:t>
      </w:r>
      <w:r>
        <w:rPr>
          <w:rFonts w:ascii="Cambria Math" w:eastAsia="Cambria Math" w:hAnsi="Cambria Math" w:cs="Cambria Math"/>
          <w:sz w:val="28"/>
        </w:rPr>
        <w:t>)</w:t>
      </w:r>
    </w:p>
    <w:p w14:paraId="5A8071B4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Все линейные размеры механизма пропорциональны e — «масштаб из хода». Без учёта трения камень давит на ползун по нормали к оси кулисы, поэтому угол давления на ползун равен φ.</w:t>
      </w:r>
    </w:p>
    <w:p w14:paraId="0C96DB10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5. Силовой расчёт рукояти</w:t>
      </w:r>
    </w:p>
    <w:p w14:paraId="125EB208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5.1. Сила руки</w:t>
      </w:r>
    </w:p>
    <w:p w14:paraId="55E09FB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Нажатие одной рукой, сила P направлена вертикально. Сила сопоставлена с нормами и с замером на серийном ручном укупоривателе:</w:t>
      </w:r>
    </w:p>
    <w:p w14:paraId="255D16C3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5 — Сила руки по нормам и замерам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2549"/>
        <w:gridCol w:w="5380"/>
        <w:gridCol w:w="1416"/>
      </w:tblGrid>
      <w:tr w:rsidR="006B193D" w14:paraId="46CC0B6C" w14:textId="77777777">
        <w:trPr>
          <w:tblHeader/>
        </w:trPr>
        <w:tc>
          <w:tcPr>
            <w:tcW w:w="2551" w:type="dxa"/>
            <w:shd w:val="clear" w:color="auto" w:fill="D9EAF7"/>
            <w:vAlign w:val="center"/>
          </w:tcPr>
          <w:p w14:paraId="7F3F0F67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Источник</w:t>
            </w:r>
          </w:p>
        </w:tc>
        <w:tc>
          <w:tcPr>
            <w:tcW w:w="5386" w:type="dxa"/>
            <w:shd w:val="clear" w:color="auto" w:fill="D9EAF7"/>
            <w:vAlign w:val="center"/>
          </w:tcPr>
          <w:p w14:paraId="313ED715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Условия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52CE136D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P, Н</w:t>
            </w:r>
          </w:p>
        </w:tc>
      </w:tr>
      <w:tr w:rsidR="006B193D" w14:paraId="419E04E5" w14:textId="77777777">
        <w:tc>
          <w:tcPr>
            <w:tcW w:w="2551" w:type="dxa"/>
            <w:vAlign w:val="center"/>
          </w:tcPr>
          <w:p w14:paraId="1CDF0B5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Р ЕН 1005-3-2010, табл. 1</w:t>
            </w:r>
          </w:p>
        </w:tc>
        <w:tc>
          <w:tcPr>
            <w:tcW w:w="5386" w:type="dxa"/>
            <w:vAlign w:val="center"/>
          </w:tcPr>
          <w:p w14:paraId="33C40CE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одной рукой вниз, базовая сила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</w:rPr>
              <w:t>: бытовое / профессиональное применение</w:t>
            </w:r>
          </w:p>
        </w:tc>
        <w:tc>
          <w:tcPr>
            <w:tcW w:w="1417" w:type="dxa"/>
            <w:vAlign w:val="center"/>
          </w:tcPr>
          <w:p w14:paraId="032F1D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44 / 75</w:t>
            </w:r>
          </w:p>
        </w:tc>
      </w:tr>
      <w:tr w:rsidR="006B193D" w14:paraId="455C6904" w14:textId="77777777">
        <w:tc>
          <w:tcPr>
            <w:tcW w:w="2551" w:type="dxa"/>
            <w:vAlign w:val="center"/>
          </w:tcPr>
          <w:p w14:paraId="662E8F7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Р ЕН 1005-3-2010, п. 4.2, табл. 2–5</w:t>
            </w:r>
          </w:p>
        </w:tc>
        <w:tc>
          <w:tcPr>
            <w:tcW w:w="5386" w:type="dxa"/>
            <w:vAlign w:val="center"/>
          </w:tcPr>
          <w:p w14:paraId="2341F97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то же с множителями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0,8;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f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0,5 (6 бут./мин);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1,0;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0,5</w:t>
            </w:r>
          </w:p>
        </w:tc>
        <w:tc>
          <w:tcPr>
            <w:tcW w:w="1417" w:type="dxa"/>
            <w:vAlign w:val="center"/>
          </w:tcPr>
          <w:p w14:paraId="350CC1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9 / 15</w:t>
            </w:r>
          </w:p>
        </w:tc>
      </w:tr>
      <w:tr w:rsidR="006B193D" w14:paraId="07FCA07B" w14:textId="77777777">
        <w:tc>
          <w:tcPr>
            <w:tcW w:w="2551" w:type="dxa"/>
            <w:vAlign w:val="center"/>
          </w:tcPr>
          <w:p w14:paraId="05358DB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21753-76, табл. 2</w:t>
            </w:r>
          </w:p>
        </w:tc>
        <w:tc>
          <w:tcPr>
            <w:tcW w:w="5386" w:type="dxa"/>
            <w:vAlign w:val="center"/>
          </w:tcPr>
          <w:p w14:paraId="728AF92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всей рукой, 17–240 раз в смену</w:t>
            </w:r>
          </w:p>
        </w:tc>
        <w:tc>
          <w:tcPr>
            <w:tcW w:w="1417" w:type="dxa"/>
            <w:vAlign w:val="center"/>
          </w:tcPr>
          <w:p w14:paraId="58852C2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39 (4 кгс)</w:t>
            </w:r>
          </w:p>
        </w:tc>
      </w:tr>
      <w:tr w:rsidR="006B193D" w14:paraId="22329DDE" w14:textId="77777777">
        <w:tc>
          <w:tcPr>
            <w:tcW w:w="2551" w:type="dxa"/>
            <w:vAlign w:val="center"/>
          </w:tcPr>
          <w:p w14:paraId="01A531E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21753-76, табл. 2</w:t>
            </w:r>
          </w:p>
        </w:tc>
        <w:tc>
          <w:tcPr>
            <w:tcW w:w="5386" w:type="dxa"/>
            <w:vAlign w:val="center"/>
          </w:tcPr>
          <w:p w14:paraId="39782CA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двумя руками, менее 5 раз в смену, движение «вверх — вниз»</w:t>
            </w:r>
          </w:p>
        </w:tc>
        <w:tc>
          <w:tcPr>
            <w:tcW w:w="1417" w:type="dxa"/>
            <w:vAlign w:val="center"/>
          </w:tcPr>
          <w:p w14:paraId="525501C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137 (14 кгс)</w:t>
            </w:r>
          </w:p>
        </w:tc>
      </w:tr>
      <w:tr w:rsidR="006B193D" w14:paraId="774064E9" w14:textId="77777777">
        <w:tc>
          <w:tcPr>
            <w:tcW w:w="2551" w:type="dxa"/>
            <w:shd w:val="clear" w:color="auto" w:fill="FBE9E7"/>
            <w:vAlign w:val="center"/>
          </w:tcPr>
          <w:p w14:paraId="0ADF0E5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Замер на ручном укупоривателе Grifo</w:t>
            </w:r>
          </w:p>
        </w:tc>
        <w:tc>
          <w:tcPr>
            <w:tcW w:w="5386" w:type="dxa"/>
            <w:shd w:val="clear" w:color="auto" w:fill="FBE9E7"/>
            <w:vAlign w:val="center"/>
          </w:tcPr>
          <w:p w14:paraId="2A34E38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наибольшая сила руки</w:t>
            </w:r>
          </w:p>
        </w:tc>
        <w:tc>
          <w:tcPr>
            <w:tcW w:w="1417" w:type="dxa"/>
            <w:shd w:val="clear" w:color="auto" w:fill="FBE9E7"/>
            <w:vAlign w:val="center"/>
          </w:tcPr>
          <w:p w14:paraId="4A09DBC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120</w:t>
            </w:r>
          </w:p>
        </w:tc>
      </w:tr>
    </w:tbl>
    <w:p w14:paraId="7C6C2AC3" w14:textId="77777777" w:rsidR="006B193D" w:rsidRDefault="006B193D">
      <w:pPr>
        <w:spacing w:after="40"/>
      </w:pPr>
    </w:p>
    <w:p w14:paraId="5CB17F3D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Методика ГОСТ Р ЕН 1005-3 для режима 6 бутылок в минуту рекомендует лишь 9–15 Н; при усилии обжима ≈ 2 кН ручной укупориватель с такой силой нереализуем (п. 5.3). Реальные ручные укупориватели работают при силе руки около 120 Н. Принимается:</w:t>
      </w:r>
    </w:p>
    <w:p w14:paraId="206B1F8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P = 120 Н (вертикально)</w:t>
      </w:r>
    </w:p>
    <w:p w14:paraId="48A45142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5.2. Длина рукояти</w:t>
      </w:r>
    </w:p>
    <w:p w14:paraId="62CE300F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Рукоять — прямое продолжение кулисы. Вертикальная сила P на конце K совершает работу на вертикальном перемещении точки K: d(L·sin φ) = L·cos φ·dφ. По принципу возможных перемещений (трение не учитывается):</w:t>
      </w:r>
    </w:p>
    <w:p w14:paraId="1B169C8C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P·L·cos φ·dφ = F·dy = F·e/cos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φ·dφ   ⇒   F = P·L·cos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φ / e</w:t>
      </w:r>
    </w:p>
    <w:p w14:paraId="4D806C5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L = 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>·e / (P·cos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φ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)</w:t>
      </w:r>
    </w:p>
    <w:p w14:paraId="52C847E0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Здесь φ</w:t>
      </w:r>
      <w:r>
        <w:rPr>
          <w:rFonts w:ascii="Times New Roman" w:eastAsia="Times New Roman" w:hAnsi="Times New Roman" w:cs="Times New Roman"/>
          <w:sz w:val="28"/>
          <w:vertAlign w:val="subscript"/>
        </w:rPr>
        <w:t>max</w:t>
      </w:r>
      <w:r>
        <w:rPr>
          <w:rFonts w:ascii="Times New Roman" w:eastAsia="Times New Roman" w:hAnsi="Times New Roman" w:cs="Times New Roman"/>
          <w:sz w:val="28"/>
        </w:rPr>
        <w:t xml:space="preserve"> — наибольший угол кулисы на участке обжима (начало обжима, 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 xml:space="preserve"> = 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>к</w:t>
      </w:r>
      <w:r>
        <w:rPr>
          <w:rFonts w:ascii="Times New Roman" w:eastAsia="Times New Roman" w:hAnsi="Times New Roman" w:cs="Times New Roman"/>
          <w:sz w:val="28"/>
        </w:rPr>
        <w:t xml:space="preserve"> +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>/e).</w:t>
      </w:r>
    </w:p>
    <w:p w14:paraId="687A3E27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5.3. Энергетическая проверка</w:t>
      </w:r>
    </w:p>
    <w:p w14:paraId="34AF5FF2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Работа руки на участке обжима не меньше работы обжима. Если сила обжима постоянна на всём участке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>, вертикальный путь руки на этом участке:</w:t>
      </w:r>
    </w:p>
    <w:p w14:paraId="47009178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s</w:t>
      </w:r>
      <w:r>
        <w:rPr>
          <w:rFonts w:ascii="Cambria Math" w:eastAsia="Cambria Math" w:hAnsi="Cambria Math" w:cs="Cambria Math"/>
          <w:sz w:val="28"/>
          <w:vertAlign w:val="subscript"/>
        </w:rPr>
        <w:t>руки</w:t>
      </w:r>
      <w:r>
        <w:rPr>
          <w:rFonts w:ascii="Cambria Math" w:eastAsia="Cambria Math" w:hAnsi="Cambria Math" w:cs="Cambria Math"/>
          <w:sz w:val="28"/>
        </w:rPr>
        <w:t xml:space="preserve"> ≥ 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>·S</w:t>
      </w:r>
      <w:r>
        <w:rPr>
          <w:rFonts w:ascii="Cambria Math" w:eastAsia="Cambria Math" w:hAnsi="Cambria Math" w:cs="Cambria Math"/>
          <w:sz w:val="28"/>
          <w:vertAlign w:val="subscript"/>
        </w:rPr>
        <w:t>об</w:t>
      </w:r>
      <w:r>
        <w:rPr>
          <w:rFonts w:ascii="Cambria Math" w:eastAsia="Cambria Math" w:hAnsi="Cambria Math" w:cs="Cambria Math"/>
          <w:sz w:val="28"/>
        </w:rPr>
        <w:t xml:space="preserve"> / P = 1974·6 / 120 = 99 мм</w:t>
      </w:r>
    </w:p>
    <w:p w14:paraId="7BD9782A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Механизм может только распределить этот путь между длиной рукояти и углом её поворота, но не сократить его. При P = 9–15 Н путь руки на одном обжиме составил бы 0,8–1,3 м — поэтому рекомендуемые значения ГОСТ Р ЕН 1005-3 для ручного укупоривания неприменимы.</w:t>
      </w:r>
    </w:p>
    <w:p>
      <w:pPr>
        <w:spacing w:before="120" w:after="40" w:line="240" w:lineRule="auto"/>
      </w:pPr>
      <w:r>
        <w:rPr>
          <w:rFonts w:ascii="Times New Roman" w:hAnsi="Times New Roman" w:eastAsia="Times New Roman"/>
          <w:b/>
          <w:sz w:val="30"/>
        </w:rPr>
        <w:t>6. Выбор окна качания кулисы по минимуму площади треугольника O–Bн–Bк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6.1. Целевая функция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Критерием кинематического синтеза по указанию преподавателя принимается минимальная площадь треугольника O–Bн–Bк, образованного осью кулисы O и крайними положениями точки ползуна. Полный ход ползуна S задан, поэтому расстояние e не является независимым параметром: оно однозначно определяется выбранным окном углов кулисы.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S = e·(tan φн − tan φк)</m:t>
          </m:r>
        </m:oMath>
      </m:oMathPara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ψ = φн − φк,    φн = φк + ψ</m:t>
          </m:r>
        </m:oMath>
      </m:oMathPara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e(φк, ψ) = S / [tan(φк + ψ) − tan φк]</m:t>
          </m:r>
        </m:oMath>
      </m:oMathPara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Площадь красного треугольника равна половине произведения его основания S на расстояние e: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A = 1/2·e·S</m:t>
          </m:r>
        </m:oMath>
      </m:oMathPara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После исключения e получаем целевую функцию, непосредственно зависящую от положения и углового хода кулисы: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A(φк, ψ) = S² / {2·[tan(φк + ψ) − tan φк]}</m:t>
          </m:r>
        </m:oMath>
      </m:oMathPara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принятого хода S = 16 мм выполняется A = 8e и e = A/8. Поэтому e удобно показывать на дополнительной правой шкале графика A_min(ψ): это тот же результат оптимизации, выраженный как основной геометрический размер механизма.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6.2. Ограничения оптимизации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При построении допустимой области сохранены ограничения текущей расчётной модели: Fук = 1974 Н; P = 120 Н; S = 16 мм; Sоб = 6 мм; L ≤ 500 мм; e ≥ 10 мм; |φ| ≤ 60°. Для каждого значения ψ положение окна φк → φн выбирается так, чтобы площадь A была минимальной и одновременно выполнялись геометрические и силовые ограничения.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L = Fук·e / [P·cos³ φоб],    φоб = arctan(tan φк + Sоб/e)</m:t>
          </m:r>
        </m:oMath>
      </m:oMathPara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6.3. Зависимость площади A от конечного угла φк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На рисунке 2 показана зависимость A = f(φк) при фиксированных значениях углового хода ψ. Каждая кривая показывает, как смещение окна качания влияет на площадь при неизменном ходе S. Точками отмечены минимальные допустимые значения с учётом ограничений из п. 6.2.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2663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rea_phik_v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66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2 — Зависимость площади треугольника A от конечного угла φ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4"/>
        </w:rPr>
        <w:t xml:space="preserve"> при различных значениях углового хода ψ; точками — минимум с учётом ограничений п. 6.2, крупной точкой — принятый вариант ψ = 36,75°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6.4. Зависимость минимальной площади Aₘᵢₙ от углового хода ψ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каждого ψ определено минимальное допустимое значение площади. На рисунке 3 левая вертикальная ось показывает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min</w:t>
      </w:r>
      <w:r>
        <w:rPr>
          <w:rFonts w:ascii="Times New Roman" w:eastAsia="Times New Roman" w:hAnsi="Times New Roman" w:cs="Times New Roman"/>
          <w:sz w:val="28"/>
        </w:rPr>
        <w:t xml:space="preserve">, первая правая — соответствующее расстояние e = 2A/S = A/8, вторая правая — относительную уступку δ (п. 6.6). Вертикальными линиями показана смена активных ограничений: при малых ψ минимум задаётся ограничением длины рукояти, затем — предельным углом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= 60°, а при больших ψ дальнейшее уменьшение площади прекращается из-за e ≥ 10 мм. Оранжевой прямой на тот же график нанесён угловой ход ψ — второй критерий выбора (п. 6.6).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4827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min_psi_v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82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3 — Минимальная допустимая площадь A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min</w:t>
      </w:r>
      <w:r>
        <w:rPr>
          <w:rFonts w:ascii="Times New Roman" w:eastAsia="Times New Roman" w:hAnsi="Times New Roman" w:cs="Times New Roman"/>
          <w:sz w:val="24"/>
        </w:rPr>
        <w:t xml:space="preserve">(ψ) и угловой ход ψ в шкале относительных уступок; пересечение — компромисс равных уступок, принятый вариант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6.5. Численные результаты оптимизации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sz w:val="28"/>
        </w:rPr>
        <w:t>Таблица 6 — Результаты минимизации площади при различных ψ и относительные уступки (выделено — точка компромисса, принятый вариант)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ψ, °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φк, °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φн, °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e, мм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Aₘᵢₙ, мм²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φоб, °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L, мм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δ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A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%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δ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ψ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%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6,75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36,75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25,46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203,7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19,49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154,6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2,3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20,99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55,99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14,57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116,5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38,50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45,7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19,3</w:t>
            </w:r>
          </w:p>
        </w:tc>
      </w:tr>
      <w:tr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36,75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22,72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59,47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12,53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100,2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41,91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500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25,3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25,3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11,70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93,6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41,25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453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17,0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36,4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15,00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10,93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87,4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39,25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387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9,3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53,4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10,28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82,3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37,22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335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2,8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70,5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52,5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7,49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59,99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80,0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36,19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313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79,0</w:t>
            </w:r>
          </w:p>
        </w:tc>
      </w:tr>
    </w:tbl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6.6. Выбор расчётного варианта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Площадь треугольника и угловой ход ψ — два противоречивых критерия: уменьшение площади (и расстояния e) требует увеличения углового хода, а угловой ход рукояти желательно иметь наименьшим. Строгий минимум площади в принятой области — ψ ≈ 52,5°, e = 10 мм, A = 80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, но угловой ход при этом на 79 % больше наименьшего допустимого.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Чтобы сравнить критерии на одном графике, оба выражены в относительных уступках от своих наилучших допустимых значений: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A</w:t>
      </w:r>
      <w:r>
        <w:rPr>
          <w:rFonts w:ascii="Cambria Math" w:eastAsia="Cambria Math" w:hAnsi="Cambria Math" w:cs="Cambria Math"/>
          <w:sz w:val="28"/>
        </w:rPr>
        <w:t xml:space="preserve"> = 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min</w:t>
      </w:r>
      <w:r>
        <w:rPr>
          <w:rFonts w:ascii="Cambria Math" w:eastAsia="Cambria Math" w:hAnsi="Cambria Math" w:cs="Cambria Math"/>
          <w:sz w:val="28"/>
        </w:rPr>
        <w:t xml:space="preserve">(ψ)/A* − 1,     A* = 80,0 мм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 (e = 10 мм)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ψ</w:t>
      </w:r>
      <w:r>
        <w:rPr>
          <w:rFonts w:ascii="Cambria Math" w:eastAsia="Cambria Math" w:hAnsi="Cambria Math" w:cs="Cambria Math"/>
          <w:sz w:val="28"/>
        </w:rPr>
        <w:t xml:space="preserve"> = ψ/ψ* − 1,     ψ* = 29,33° (наименьший ψ при L ≤ 500 мм)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 рисунке 3 угловой ход нанесён прямой A*·ψ/ψ*: в этой шкале наилучшие значения обоих критериев совмещены, и вторая правая шкала δ читается одинаково для обеих линий. Точка пересечения — компромисс равных относительных уступок: ψ = 36,75°, A = 100,2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, e = 12,53 мм, каждая уступка 25,3 % (таблица 6). Левее неё резко растёт площадь (при ψ = 30° уступка по площади 155 %), правее — угловой ход, а площадь почти не уменьшается: после излома при ψ = 37,1° увеличение ψ на 1 % уменьшает A лишь на 0,58 %.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Принимается точка равных уступок: ψ = 36,75°, e = 12,53 мм, окно 59,47° → 22,72°, A = 100,2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. Расстояние e связано расчётной зависимостью e = S/(tg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− 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) с ходом S = 16 мм и углами окна, поэтому по п. 1 ГОСТ 6636-69 к нормальному размеру не приводится (раздел 7). Для сравнения: при нормальном размере e = 12 мм (Ra10) окно с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≤ 60° требует ψ ≥ 38,3°, а при e = 14 мм (Ra20) площадь возрастает до 112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(уступка 40 %).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принятого ψ = 36,75° окно лежит на границе ограничения L ≤ 500 мм (п. 6.2):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= 22,72°,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= 59,47°, e = 12,53 мм, A = 100,2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(выделенная строка таблицы 6). Окончательная длина рукояти определяется силовым расчётом (п. 11.7).</w:t>
      </w:r>
    </w:p>
    <w:p w14:paraId="2782F055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7. Приведение размеров к ГОСТ 6636-69 и уточнение окна</w:t>
      </w:r>
    </w:p>
    <w:p w14:paraId="654AB3FC" w14:textId="77777777" w:rsidR="006B193D" w:rsidRDefault="00000000">
      <w:pPr>
        <w:spacing w:before="60" w:after="60"/>
      </w:pPr>
      <w:r>
        <w:rPr>
          <w:rFonts w:ascii="Times New Roman" w:eastAsia="Times New Roman" w:hAnsi="Times New Roman" w:cs="Times New Roman"/>
          <w:i/>
          <w:sz w:val="24"/>
        </w:rPr>
        <w:t>«Стандарт не распространяется на технологические межоперационные размеры, связанные с расчетной зависимостью с принятыми значениями других параметров; на размеры, установленные в стандартах на конкретные изделия; на оптимальные размеры, замена которых нормальными линейными размерами приведет к снижению качества продукции».</w:t>
      </w:r>
    </w:p>
    <w:p w14:paraId="7DE7B2D8" w14:textId="77777777" w:rsidR="006B193D" w:rsidRDefault="00000000">
      <w:pPr>
        <w:spacing w:after="80"/>
      </w:pPr>
      <w:r>
        <w:rPr>
          <w:rFonts w:ascii="Times New Roman" w:eastAsia="Times New Roman" w:hAnsi="Times New Roman" w:cs="Times New Roman"/>
        </w:rPr>
        <w:t>ГОСТ 6636-69, п. 1.</w:t>
      </w:r>
    </w:p>
    <w:p w14:paraId="3CC502AD" w14:textId="77777777" w:rsidR="006B193D" w:rsidRDefault="00000000">
      <w:pPr>
        <w:spacing w:before="60" w:after="60"/>
      </w:pPr>
      <w:r>
        <w:rPr>
          <w:rFonts w:ascii="Times New Roman" w:eastAsia="Times New Roman" w:hAnsi="Times New Roman" w:cs="Times New Roman"/>
          <w:i/>
          <w:sz w:val="24"/>
        </w:rPr>
        <w:t>«При выборе размеров предпочтение должно отдаваться рядам с более крупной градацией (ряд Ra5 следует предпочитать ряду Ra10; ряд Ra10 — ряду Ra20; ряд Ra20 — ряду Ra40)».</w:t>
      </w:r>
    </w:p>
    <w:p w14:paraId="6D048A93" w14:textId="77777777" w:rsidR="006B193D" w:rsidRDefault="00000000">
      <w:pPr>
        <w:spacing w:after="80"/>
      </w:pPr>
      <w:r>
        <w:rPr>
          <w:rFonts w:ascii="Times New Roman" w:eastAsia="Times New Roman" w:hAnsi="Times New Roman" w:cs="Times New Roman"/>
        </w:rPr>
        <w:t>ГОСТ 6636-69, п. 4.</w:t>
      </w:r>
    </w:p>
    <w:p w14:paraId="62452089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7.1. Расстояние e и окно кулисы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Расстояние e = 12,53 мм принято в точке равных уступок (п. 6.6). Оно связано расчётной зависимостью e = S/(tg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− 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) с нормальным ходом S = 16 мм и углами окна, поэтому по п. 1 ГОСТ 6636-69 к нормальному размеру не приводится. Окно кулисы из условия точного хода при ψ = 36,75°: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н</w:t>
      </w:r>
      <w:r>
        <w:rPr>
          <w:rFonts w:ascii="Cambria Math" w:eastAsia="Cambria Math" w:hAnsi="Cambria Math" w:cs="Cambria Math"/>
          <w:sz w:val="28"/>
        </w:rPr>
        <w:t xml:space="preserve"> = 59,47°,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к</w:t>
      </w:r>
      <w:r>
        <w:rPr>
          <w:rFonts w:ascii="Cambria Math" w:eastAsia="Cambria Math" w:hAnsi="Cambria Math" w:cs="Cambria Math"/>
          <w:sz w:val="28"/>
        </w:rPr>
        <w:t xml:space="preserve"> = 22,72°,   ψ = 36,75°,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= arctg(tg 22,72° + 6/12,53) = 41,91°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L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0</w:t>
      </w:r>
      <w:r>
        <w:rPr>
          <w:rFonts w:ascii="Cambria Math" w:eastAsia="Cambria Math" w:hAnsi="Cambria Math" w:cs="Cambria Math"/>
          <w:sz w:val="28"/>
        </w:rPr>
        <w:t xml:space="preserve"> = 1974·12,53 / (120·cos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41,91°) ≈ 500 мм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Это оценка в запас: в ней полная сила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действует уже в момент касания, поэтому точка компромисса и лежит на ограничении L ≤ 500 мм (п. 6.2). Окончательная длина рукояти определяется силовым расчётом (п. 11.7) как наибольшее значение требуемой длины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8"/>
        </w:rPr>
        <w:t xml:space="preserve">(φ) при допустимой силе руки 120 Н: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треб max</w:t>
      </w:r>
      <w:r>
        <w:rPr>
          <w:rFonts w:ascii="Times New Roman" w:eastAsia="Times New Roman" w:hAnsi="Times New Roman" w:cs="Times New Roman"/>
          <w:sz w:val="28"/>
        </w:rPr>
        <w:t xml:space="preserve"> = 470 мм при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 = 41,63° → L = 500 мм (ряд Ra10); наибольшая сила руки при этом 112,8 Н. Площадь треугольника: A = ½·12,53·16 = 100,2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.</w:t>
      </w:r>
    </w:p>
    <w:p w14:paraId="19376AF3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7.2. Остальные размеры</w:t>
      </w:r>
    </w:p>
    <w:p w14:paraId="7E0EA2AC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7 — Нормализация размеров по ГОСТ 6636-69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01"/>
        <w:gridCol w:w="1410"/>
        <w:gridCol w:w="846"/>
        <w:gridCol w:w="957"/>
        <w:gridCol w:w="1057"/>
        <w:gridCol w:w="899"/>
        <w:gridCol w:w="2475"/>
      </w:tblGrid>
      <w:tr w:rsidR="006B193D" w14:paraId="29AEE718" w14:textId="77777777">
        <w:trPr>
          <w:tblHeader/>
        </w:trPr>
        <w:tc>
          <w:tcPr>
            <w:tcW w:w="1701" w:type="dxa"/>
            <w:shd w:val="clear" w:color="auto" w:fill="D9EAF7"/>
            <w:vAlign w:val="center"/>
          </w:tcPr>
          <w:p w14:paraId="12839BB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Размер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5DFA9A38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Расчётное / исходное, мм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71FB3A25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Ra10, мм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4DF29B8C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Ra20, мм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6F46184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Принято, мм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6F1F6F5B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Ряд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23FFDC3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Примечание</w:t>
            </w:r>
          </w:p>
        </w:tc>
      </w:tr>
      <w:tr w:rsidR="006B193D" w14:paraId="48082B9E" w14:textId="77777777">
        <w:tc>
          <w:tcPr>
            <w:tcW w:w="1701" w:type="dxa"/>
            <w:vAlign w:val="center"/>
          </w:tcPr>
          <w:p w14:paraId="35E44C6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Технологический зазор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</w:p>
        </w:tc>
        <w:tc>
          <w:tcPr>
            <w:tcW w:w="1417" w:type="dxa"/>
            <w:vAlign w:val="center"/>
          </w:tcPr>
          <w:p w14:paraId="1253C63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9</w:t>
            </w:r>
          </w:p>
        </w:tc>
        <w:tc>
          <w:tcPr>
            <w:tcW w:w="850" w:type="dxa"/>
            <w:vAlign w:val="center"/>
          </w:tcPr>
          <w:p w14:paraId="32E8DC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964" w:type="dxa"/>
            <w:vAlign w:val="center"/>
          </w:tcPr>
          <w:p w14:paraId="2A5408F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1020" w:type="dxa"/>
            <w:vAlign w:val="center"/>
          </w:tcPr>
          <w:p w14:paraId="74E891F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907" w:type="dxa"/>
            <w:vAlign w:val="center"/>
          </w:tcPr>
          <w:p w14:paraId="1933BCD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</w:t>
            </w:r>
          </w:p>
        </w:tc>
        <w:tc>
          <w:tcPr>
            <w:tcW w:w="2494" w:type="dxa"/>
            <w:vAlign w:val="center"/>
          </w:tcPr>
          <w:p w14:paraId="70DF77E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назначается конструктором</w:t>
            </w:r>
          </w:p>
        </w:tc>
      </w:tr>
      <w:tr w:rsidR="006B193D" w14:paraId="75E6AE5D" w14:textId="77777777">
        <w:tc>
          <w:tcPr>
            <w:tcW w:w="1701" w:type="dxa"/>
            <w:vAlign w:val="center"/>
          </w:tcPr>
          <w:p w14:paraId="7C7E1D8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Ход ползуна S =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+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1417" w:type="dxa"/>
            <w:vAlign w:val="center"/>
          </w:tcPr>
          <w:p w14:paraId="0D4052D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 (ТЗ; только в Ra40)</w:t>
            </w:r>
          </w:p>
        </w:tc>
        <w:tc>
          <w:tcPr>
            <w:tcW w:w="850" w:type="dxa"/>
            <w:vAlign w:val="center"/>
          </w:tcPr>
          <w:p w14:paraId="77B6A09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964" w:type="dxa"/>
            <w:vAlign w:val="center"/>
          </w:tcPr>
          <w:p w14:paraId="343C0B0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1020" w:type="dxa"/>
            <w:vAlign w:val="center"/>
          </w:tcPr>
          <w:p w14:paraId="7E7F4E9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907" w:type="dxa"/>
            <w:vAlign w:val="center"/>
          </w:tcPr>
          <w:p w14:paraId="74F836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</w:t>
            </w:r>
          </w:p>
        </w:tc>
        <w:tc>
          <w:tcPr>
            <w:tcW w:w="2494" w:type="dxa"/>
            <w:vAlign w:val="center"/>
          </w:tcPr>
          <w:p w14:paraId="714EC4F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 мм связан с высотой крышки и не нормализуется</w:t>
            </w:r>
          </w:p>
        </w:tc>
      </w:tr>
      <w:tr w:rsidR="006B193D" w14:paraId="1AA1F200" w14:textId="77777777">
        <w:tc>
          <w:tcPr>
            <w:tcW w:w="1701" w:type="dxa"/>
            <w:vAlign w:val="center"/>
          </w:tcPr>
          <w:p w14:paraId="2DBC0B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Расстояние e</w:t>
            </w:r>
          </w:p>
        </w:tc>
        <w:tc>
          <w:tcPr>
            <w:tcW w:w="1417" w:type="dxa"/>
            <w:vAlign w:val="center"/>
          </w:tcPr>
          <w:p w14:paraId="21FF5B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12,53</w:t>
            </w:r>
          </w:p>
        </w:tc>
        <w:tc>
          <w:tcPr>
            <w:tcW w:w="850" w:type="dxa"/>
            <w:vAlign w:val="center"/>
          </w:tcPr>
          <w:p w14:paraId="5C5B20C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16</w:t>
            </w:r>
          </w:p>
        </w:tc>
        <w:tc>
          <w:tcPr>
            <w:tcW w:w="964" w:type="dxa"/>
            <w:vAlign w:val="center"/>
          </w:tcPr>
          <w:p w14:paraId="2F04427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14</w:t>
            </w:r>
          </w:p>
        </w:tc>
        <w:tc>
          <w:tcPr>
            <w:tcW w:w="1020" w:type="dxa"/>
            <w:vAlign w:val="center"/>
          </w:tcPr>
          <w:p w14:paraId="5175909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12,53</w:t>
            </w:r>
          </w:p>
        </w:tc>
        <w:tc>
          <w:tcPr>
            <w:tcW w:w="907" w:type="dxa"/>
            <w:vAlign w:val="center"/>
          </w:tcPr>
          <w:p w14:paraId="2639AD4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2494" w:type="dxa"/>
            <w:vAlign w:val="center"/>
          </w:tcPr>
          <w:p w14:paraId="0DB9594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точка равных уступок; связано расчётной зависимостью с S и углами (п. 1 ГОСТ 6636-69)</w:t>
            </w:r>
          </w:p>
        </w:tc>
      </w:tr>
      <w:tr w:rsidR="006B193D" w14:paraId="1890C66B" w14:textId="77777777">
        <w:tc>
          <w:tcPr>
            <w:tcW w:w="1701" w:type="dxa"/>
            <w:shd w:val="clear" w:color="auto" w:fill="FBE9E7"/>
            <w:vAlign w:val="center"/>
          </w:tcPr>
          <w:p w14:paraId="51CDA63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Длина рукояти L</w:t>
            </w:r>
          </w:p>
        </w:tc>
        <w:tc>
          <w:tcPr>
            <w:tcW w:w="1417" w:type="dxa"/>
            <w:shd w:val="clear" w:color="auto" w:fill="FBE9E7"/>
            <w:vAlign w:val="center"/>
          </w:tcPr>
          <w:p w14:paraId="596F73D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470 (max 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треб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, п. 11.7)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23BCA8D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500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17A746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500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0750637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500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3204EB0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Ra10</w:t>
            </w:r>
          </w:p>
        </w:tc>
        <w:tc>
          <w:tcPr>
            <w:tcW w:w="2494" w:type="dxa"/>
            <w:shd w:val="clear" w:color="auto" w:fill="FBE9E7"/>
            <w:vAlign w:val="center"/>
          </w:tcPr>
          <w:p w14:paraId="01B85B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наибольшая сила руки 112,8 Н ≤ 120 Н</w:t>
            </w:r>
          </w:p>
        </w:tc>
      </w:tr>
      <w:tr w:rsidR="006B193D" w14:paraId="3D48CB4A" w14:textId="77777777">
        <w:tc>
          <w:tcPr>
            <w:tcW w:w="1701" w:type="dxa"/>
            <w:vAlign w:val="center"/>
          </w:tcPr>
          <w:p w14:paraId="0518C48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Свободная зона у бутылки</w:t>
            </w:r>
          </w:p>
        </w:tc>
        <w:tc>
          <w:tcPr>
            <w:tcW w:w="1417" w:type="dxa"/>
            <w:vAlign w:val="center"/>
          </w:tcPr>
          <w:p w14:paraId="223733E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≥ 1,5·60,4 = 90,6</w:t>
            </w:r>
          </w:p>
        </w:tc>
        <w:tc>
          <w:tcPr>
            <w:tcW w:w="850" w:type="dxa"/>
            <w:vAlign w:val="center"/>
          </w:tcPr>
          <w:p w14:paraId="3ACDD5E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964" w:type="dxa"/>
            <w:vAlign w:val="center"/>
          </w:tcPr>
          <w:p w14:paraId="05936A8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1020" w:type="dxa"/>
            <w:vAlign w:val="center"/>
          </w:tcPr>
          <w:p w14:paraId="036AFA6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907" w:type="dxa"/>
            <w:vAlign w:val="center"/>
          </w:tcPr>
          <w:p w14:paraId="3A14820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</w:t>
            </w:r>
          </w:p>
        </w:tc>
        <w:tc>
          <w:tcPr>
            <w:tcW w:w="2494" w:type="dxa"/>
            <w:vAlign w:val="center"/>
          </w:tcPr>
          <w:p w14:paraId="3FCD2D1F" w14:textId="77777777" w:rsidR="006B193D" w:rsidRDefault="006B193D"/>
        </w:tc>
      </w:tr>
      <w:tr w:rsidR="006B193D" w14:paraId="702D1D58" w14:textId="77777777">
        <w:tc>
          <w:tcPr>
            <w:tcW w:w="1701" w:type="dxa"/>
            <w:vAlign w:val="center"/>
          </w:tcPr>
          <w:p w14:paraId="2CABA5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Основание a × b (ТЗ)</w:t>
            </w:r>
          </w:p>
        </w:tc>
        <w:tc>
          <w:tcPr>
            <w:tcW w:w="1417" w:type="dxa"/>
            <w:vAlign w:val="center"/>
          </w:tcPr>
          <w:p w14:paraId="4FEEAF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150</w:t>
            </w:r>
          </w:p>
        </w:tc>
        <w:tc>
          <w:tcPr>
            <w:tcW w:w="850" w:type="dxa"/>
            <w:vAlign w:val="center"/>
          </w:tcPr>
          <w:p w14:paraId="12E2317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160</w:t>
            </w:r>
          </w:p>
        </w:tc>
        <w:tc>
          <w:tcPr>
            <w:tcW w:w="964" w:type="dxa"/>
            <w:vAlign w:val="center"/>
          </w:tcPr>
          <w:p w14:paraId="0A8F55D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160</w:t>
            </w:r>
          </w:p>
        </w:tc>
        <w:tc>
          <w:tcPr>
            <w:tcW w:w="1020" w:type="dxa"/>
            <w:vAlign w:val="center"/>
          </w:tcPr>
          <w:p w14:paraId="37DC6C1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160</w:t>
            </w:r>
          </w:p>
        </w:tc>
        <w:tc>
          <w:tcPr>
            <w:tcW w:w="907" w:type="dxa"/>
            <w:vAlign w:val="center"/>
          </w:tcPr>
          <w:p w14:paraId="1E2AE86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Ra10 / Ra5</w:t>
            </w:r>
          </w:p>
        </w:tc>
        <w:tc>
          <w:tcPr>
            <w:tcW w:w="2494" w:type="dxa"/>
            <w:vAlign w:val="center"/>
          </w:tcPr>
          <w:p w14:paraId="6F216BA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150 есть только в Ra40</w:t>
            </w:r>
          </w:p>
        </w:tc>
      </w:tr>
      <w:tr w:rsidR="006B193D" w14:paraId="08734F5B" w14:textId="77777777">
        <w:tc>
          <w:tcPr>
            <w:tcW w:w="1701" w:type="dxa"/>
            <w:vAlign w:val="center"/>
          </w:tcPr>
          <w:p w14:paraId="0DCBB41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Длина рукояти в ТЗ</w:t>
            </w:r>
          </w:p>
        </w:tc>
        <w:tc>
          <w:tcPr>
            <w:tcW w:w="1417" w:type="dxa"/>
            <w:vAlign w:val="center"/>
          </w:tcPr>
          <w:p w14:paraId="5AC827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350</w:t>
            </w:r>
          </w:p>
        </w:tc>
        <w:tc>
          <w:tcPr>
            <w:tcW w:w="850" w:type="dxa"/>
            <w:vAlign w:val="center"/>
          </w:tcPr>
          <w:p w14:paraId="4BA12B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964" w:type="dxa"/>
            <w:vAlign w:val="center"/>
          </w:tcPr>
          <w:p w14:paraId="0117559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773A4A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заменена расчётом</w:t>
            </w:r>
          </w:p>
        </w:tc>
        <w:tc>
          <w:tcPr>
            <w:tcW w:w="907" w:type="dxa"/>
            <w:vAlign w:val="center"/>
          </w:tcPr>
          <w:p w14:paraId="1251C4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2494" w:type="dxa"/>
            <w:vAlign w:val="center"/>
          </w:tcPr>
          <w:p w14:paraId="65EB218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350 — лишь «дополнительный размер»</w:t>
            </w:r>
          </w:p>
        </w:tc>
      </w:tr>
    </w:tbl>
    <w:p w14:paraId="4AB818D2" w14:textId="77777777" w:rsidR="006B193D" w:rsidRDefault="006B193D">
      <w:pPr>
        <w:spacing w:after="40"/>
      </w:pPr>
    </w:p>
    <w:p w14:paraId="139D0410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К размерам бутылки, венчика, крышки и толщине жести, к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>, к текущим положениям y(φ), l</w:t>
      </w:r>
      <w:r>
        <w:rPr>
          <w:rFonts w:ascii="Times New Roman" w:eastAsia="Times New Roman" w:hAnsi="Times New Roman" w:cs="Times New Roman"/>
          <w:sz w:val="28"/>
          <w:vertAlign w:val="subscript"/>
        </w:rPr>
        <w:t>OD</w:t>
      </w:r>
      <w:r>
        <w:rPr>
          <w:rFonts w:ascii="Times New Roman" w:eastAsia="Times New Roman" w:hAnsi="Times New Roman" w:cs="Times New Roman"/>
          <w:sz w:val="28"/>
        </w:rPr>
        <w:t>(φ) и к углам ГОСТ 6636-69 не применяется (п. 1).</w:t>
      </w:r>
    </w:p>
    <w:p w14:paraId="09B19024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8. Аналоги скоростей и ускорений характерных точек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Характерные положения: начало хода (φ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), начало обжима — касание головки с крышкой (φ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об</w:t>
      </w:r>
      <w:r>
        <w:rPr>
          <w:rFonts w:ascii="Times New Roman" w:eastAsia="Times New Roman" w:hAnsi="Times New Roman" w:cs="Times New Roman"/>
          <w:sz w:val="28"/>
        </w:rPr>
        <w:t xml:space="preserve">), конец хода (φ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). Значения по формулам п. 4.3 при e = 12,53 мм, L = 500 мм; размерность — мм на радиан (мм/рад, мм/рад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). Для ползуна даны проекции аналогов на ось y ДСК, проекции на ось x равны нулю (V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qDx</w:t>
      </w:r>
      <w:r>
        <w:rPr>
          <w:rFonts w:ascii="Times New Roman" w:eastAsia="Times New Roman" w:hAnsi="Times New Roman" w:cs="Times New Roman"/>
          <w:sz w:val="28"/>
        </w:rPr>
        <w:t xml:space="preserve"> =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qDx</w:t>
      </w:r>
      <w:r>
        <w:rPr>
          <w:rFonts w:ascii="Times New Roman" w:eastAsia="Times New Roman" w:hAnsi="Times New Roman" w:cs="Times New Roman"/>
          <w:sz w:val="28"/>
        </w:rPr>
        <w:t xml:space="preserve"> = 0); минус у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 — при рабочем ходе ползун движется против оси y.</w:t>
      </w:r>
    </w:p>
    <w:p w14:paraId="4235D5D2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8 — Аналоги скоростей и ускорений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473"/>
        <w:gridCol w:w="963"/>
        <w:gridCol w:w="963"/>
        <w:gridCol w:w="963"/>
        <w:gridCol w:w="1019"/>
        <w:gridCol w:w="963"/>
        <w:gridCol w:w="1019"/>
        <w:gridCol w:w="1019"/>
        <w:gridCol w:w="963"/>
      </w:tblGrid>
      <w:tr w:rsidR="006B193D" w14:paraId="00DD24E8" w14:textId="77777777">
        <w:trPr>
          <w:tblHeader/>
        </w:trPr>
        <w:tc>
          <w:tcPr>
            <w:tcW w:w="1474" w:type="dxa"/>
            <w:shd w:val="clear" w:color="auto" w:fill="D9EAF7"/>
            <w:vAlign w:val="center"/>
          </w:tcPr>
          <w:p w14:paraId="2658B5D4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Положение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34444601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φ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3A3E72D9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OD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08C8CA8C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qDy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1A0F1CED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qDy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50D56F3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27175C08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46325F58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2V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158094E7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F/P</w:t>
            </w:r>
          </w:p>
        </w:tc>
      </w:tr>
      <w:tr w:rsidR="006B193D" w14:paraId="7249C44A" w14:textId="77777777">
        <w:tc>
          <w:tcPr>
            <w:tcW w:w="1474" w:type="dxa"/>
            <w:vAlign w:val="center"/>
          </w:tcPr>
          <w:p w14:paraId="3EDD9A9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хода</w:t>
            </w:r>
          </w:p>
        </w:tc>
        <w:tc>
          <w:tcPr>
            <w:tcW w:w="964" w:type="dxa"/>
            <w:vAlign w:val="center"/>
          </w:tcPr>
          <w:p w14:paraId="5680898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59,47°</w:t>
            </w:r>
          </w:p>
        </w:tc>
        <w:tc>
          <w:tcPr>
            <w:tcW w:w="964" w:type="dxa"/>
            <w:vAlign w:val="center"/>
          </w:tcPr>
          <w:p w14:paraId="1C29740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24,67</w:t>
            </w:r>
          </w:p>
        </w:tc>
        <w:tc>
          <w:tcPr>
            <w:tcW w:w="964" w:type="dxa"/>
            <w:vAlign w:val="center"/>
          </w:tcPr>
          <w:p w14:paraId="7D545AB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−48,56</w:t>
            </w:r>
          </w:p>
        </w:tc>
        <w:tc>
          <w:tcPr>
            <w:tcW w:w="1020" w:type="dxa"/>
            <w:vAlign w:val="center"/>
          </w:tcPr>
          <w:p w14:paraId="282A526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164,67</w:t>
            </w:r>
          </w:p>
        </w:tc>
        <w:tc>
          <w:tcPr>
            <w:tcW w:w="964" w:type="dxa"/>
            <w:vAlign w:val="center"/>
          </w:tcPr>
          <w:p w14:paraId="7AA87E4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41,83</w:t>
            </w:r>
          </w:p>
        </w:tc>
        <w:tc>
          <w:tcPr>
            <w:tcW w:w="1020" w:type="dxa"/>
            <w:vAlign w:val="center"/>
          </w:tcPr>
          <w:p w14:paraId="2D0063F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166,51</w:t>
            </w:r>
          </w:p>
        </w:tc>
        <w:tc>
          <w:tcPr>
            <w:tcW w:w="1020" w:type="dxa"/>
            <w:vAlign w:val="center"/>
          </w:tcPr>
          <w:p w14:paraId="030811B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83,65</w:t>
            </w:r>
          </w:p>
        </w:tc>
        <w:tc>
          <w:tcPr>
            <w:tcW w:w="964" w:type="dxa"/>
            <w:vAlign w:val="center"/>
          </w:tcPr>
          <w:p w14:paraId="679C4D2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5,23</w:t>
            </w:r>
          </w:p>
        </w:tc>
      </w:tr>
      <w:tr w:rsidR="006B193D" w14:paraId="5C6E64AD" w14:textId="77777777">
        <w:tc>
          <w:tcPr>
            <w:tcW w:w="1474" w:type="dxa"/>
            <w:shd w:val="clear" w:color="auto" w:fill="FBE9E7"/>
            <w:vAlign w:val="center"/>
          </w:tcPr>
          <w:p w14:paraId="12FC2EE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обжима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6FA08D5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41,91°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7D5C182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16,84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511680D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−22,62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675932E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40,62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6403E69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15,11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04B150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43,97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216AE43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30,23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1CC2136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16,45</w:t>
            </w:r>
          </w:p>
        </w:tc>
      </w:tr>
      <w:tr w:rsidR="006B193D" w14:paraId="1A451639" w14:textId="77777777">
        <w:tc>
          <w:tcPr>
            <w:tcW w:w="1474" w:type="dxa"/>
            <w:vAlign w:val="center"/>
          </w:tcPr>
          <w:p w14:paraId="1219250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конец хода</w:t>
            </w:r>
          </w:p>
        </w:tc>
        <w:tc>
          <w:tcPr>
            <w:tcW w:w="964" w:type="dxa"/>
            <w:vAlign w:val="center"/>
          </w:tcPr>
          <w:p w14:paraId="69AE51C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22,72°</w:t>
            </w:r>
          </w:p>
        </w:tc>
        <w:tc>
          <w:tcPr>
            <w:tcW w:w="964" w:type="dxa"/>
            <w:vAlign w:val="center"/>
          </w:tcPr>
          <w:p w14:paraId="5F8385F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13,58</w:t>
            </w:r>
          </w:p>
        </w:tc>
        <w:tc>
          <w:tcPr>
            <w:tcW w:w="964" w:type="dxa"/>
            <w:vAlign w:val="center"/>
          </w:tcPr>
          <w:p w14:paraId="53B77D0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−14,73</w:t>
            </w:r>
          </w:p>
        </w:tc>
        <w:tc>
          <w:tcPr>
            <w:tcW w:w="1020" w:type="dxa"/>
            <w:vAlign w:val="center"/>
          </w:tcPr>
          <w:p w14:paraId="4144014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12,33</w:t>
            </w:r>
          </w:p>
        </w:tc>
        <w:tc>
          <w:tcPr>
            <w:tcW w:w="964" w:type="dxa"/>
            <w:vAlign w:val="center"/>
          </w:tcPr>
          <w:p w14:paraId="68F2FB0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5,69</w:t>
            </w:r>
          </w:p>
        </w:tc>
        <w:tc>
          <w:tcPr>
            <w:tcW w:w="1020" w:type="dxa"/>
            <w:vAlign w:val="center"/>
          </w:tcPr>
          <w:p w14:paraId="4C9538B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18,35</w:t>
            </w:r>
          </w:p>
        </w:tc>
        <w:tc>
          <w:tcPr>
            <w:tcW w:w="1020" w:type="dxa"/>
            <w:vAlign w:val="center"/>
          </w:tcPr>
          <w:p w14:paraId="13AEE5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11,38</w:t>
            </w:r>
          </w:p>
        </w:tc>
        <w:tc>
          <w:tcPr>
            <w:tcW w:w="964" w:type="dxa"/>
            <w:vAlign w:val="center"/>
          </w:tcPr>
          <w:p w14:paraId="379CED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31,32</w:t>
            </w:r>
          </w:p>
        </w:tc>
      </w:tr>
    </w:tbl>
    <w:p w14:paraId="677247DF" w14:textId="77777777" w:rsidR="006B193D" w:rsidRDefault="006B193D">
      <w:pPr>
        <w:spacing w:after="40"/>
      </w:pP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конца рукояти K: |V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qK</w:t>
      </w:r>
      <w:r>
        <w:rPr>
          <w:rFonts w:ascii="Times New Roman" w:eastAsia="Times New Roman" w:hAnsi="Times New Roman" w:cs="Times New Roman"/>
          <w:sz w:val="28"/>
        </w:rPr>
        <w:t xml:space="preserve">| = L = 500 мм/рад, нормальная составляющая аналога ускорения a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qK</w:t>
      </w:r>
      <w:r>
        <w:rPr>
          <w:rFonts w:ascii="Times New Roman" w:eastAsia="Times New Roman" w:hAnsi="Times New Roman" w:cs="Times New Roman"/>
          <w:sz w:val="28"/>
        </w:rPr>
        <w:t xml:space="preserve"> = L = 500 мм/рад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; проекции на оси ДСК в начале обжима: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qKx</w:t>
      </w:r>
      <w:r>
        <w:rPr>
          <w:rFonts w:ascii="Times New Roman" w:eastAsia="Times New Roman" w:hAnsi="Times New Roman" w:cs="Times New Roman"/>
          <w:sz w:val="28"/>
        </w:rPr>
        <w:t xml:space="preserve"> = L·sin φ = 334,0 мм/рад,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qKy</w:t>
      </w:r>
      <w:r>
        <w:rPr>
          <w:rFonts w:ascii="Times New Roman" w:eastAsia="Times New Roman" w:hAnsi="Times New Roman" w:cs="Times New Roman"/>
          <w:sz w:val="28"/>
        </w:rPr>
        <w:t xml:space="preserve"> = −L·cos φ = −372,1 мм/рад (конец рукояти движется вниз и вправо). Передаточное отношение по силе F/P = L·cos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3</w:t>
      </w:r>
      <w:r>
        <w:rPr>
          <w:rFonts w:ascii="Times New Roman" w:eastAsia="Times New Roman" w:hAnsi="Times New Roman" w:cs="Times New Roman"/>
          <w:sz w:val="28"/>
        </w:rPr>
        <w:t xml:space="preserve">φ/e на участке обжима наименьшее в его начале; в начале пластической деформации (φ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 = 41,63°) оно равно 16,66, и сила руки 1880/16,66 = 112,8 Н (п. 11.7).</w:t>
      </w:r>
    </w:p>
    <w:p w14:paraId="69EE07B8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lastRenderedPageBreak/>
        <w:t>9. Закон движения кулисы ω(t)</w:t>
      </w:r>
    </w:p>
    <w:p w14:paraId="6BAB0026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9.1. Формулы</w:t>
      </w:r>
    </w:p>
    <w:p w14:paraId="1A3197A3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Закон изменения угловой скорости кулисы на рабочем ходе — трапеция: разгон с постоянным ускорением до ω</w:t>
      </w:r>
      <w:r>
        <w:rPr>
          <w:rFonts w:ascii="Times New Roman" w:eastAsia="Times New Roman" w:hAnsi="Times New Roman" w:cs="Times New Roman"/>
          <w:sz w:val="28"/>
          <w:vertAlign w:val="subscript"/>
        </w:rPr>
        <w:t>max</w:t>
      </w:r>
      <w:r>
        <w:rPr>
          <w:rFonts w:ascii="Times New Roman" w:eastAsia="Times New Roman" w:hAnsi="Times New Roman" w:cs="Times New Roman"/>
          <w:sz w:val="28"/>
        </w:rPr>
        <w:t>, установившееся движение, торможение до остановки. Угловой ход равен площади под графиком ω(t):</w:t>
      </w:r>
    </w:p>
    <w:p w14:paraId="7B92F5FE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ψ = ½·ω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·t</w:t>
      </w:r>
      <w:r>
        <w:rPr>
          <w:rFonts w:ascii="Cambria Math" w:eastAsia="Cambria Math" w:hAnsi="Cambria Math" w:cs="Cambria Math"/>
          <w:sz w:val="28"/>
          <w:vertAlign w:val="subscript"/>
        </w:rPr>
        <w:t>р</w:t>
      </w:r>
      <w:r>
        <w:rPr>
          <w:rFonts w:ascii="Cambria Math" w:eastAsia="Cambria Math" w:hAnsi="Cambria Math" w:cs="Cambria Math"/>
          <w:sz w:val="28"/>
        </w:rPr>
        <w:t xml:space="preserve"> + 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·t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 xml:space="preserve"> + ½·ω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·t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</w:p>
    <w:p w14:paraId="4FF410CD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ε</w:t>
      </w:r>
      <w:r>
        <w:rPr>
          <w:rFonts w:ascii="Cambria Math" w:eastAsia="Cambria Math" w:hAnsi="Cambria Math" w:cs="Cambria Math"/>
          <w:sz w:val="28"/>
          <w:vertAlign w:val="subscript"/>
        </w:rPr>
        <w:t>р</w:t>
      </w:r>
      <w:r>
        <w:rPr>
          <w:rFonts w:ascii="Cambria Math" w:eastAsia="Cambria Math" w:hAnsi="Cambria Math" w:cs="Cambria Math"/>
          <w:sz w:val="28"/>
        </w:rPr>
        <w:t xml:space="preserve"> = 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/t</w:t>
      </w:r>
      <w:r>
        <w:rPr>
          <w:rFonts w:ascii="Cambria Math" w:eastAsia="Cambria Math" w:hAnsi="Cambria Math" w:cs="Cambria Math"/>
          <w:sz w:val="28"/>
          <w:vertAlign w:val="subscript"/>
        </w:rPr>
        <w:t>р</w:t>
      </w:r>
      <w:r>
        <w:rPr>
          <w:rFonts w:ascii="Cambria Math" w:eastAsia="Cambria Math" w:hAnsi="Cambria Math" w:cs="Cambria Math"/>
          <w:sz w:val="28"/>
        </w:rPr>
        <w:t>,     ε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 xml:space="preserve"> = −ω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/t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</w:p>
    <w:p w14:paraId="6135684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Фазы определяются работой укупоривателя:</w:t>
      </w:r>
    </w:p>
    <w:p w14:paraId="58EF5E63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разгон — холостой ход, от начала хода до касания головки с крышкой (φ</w:t>
      </w:r>
      <w:r>
        <w:rPr>
          <w:rFonts w:ascii="Times New Roman" w:eastAsia="Times New Roman" w:hAnsi="Times New Roman" w:cs="Times New Roman"/>
          <w:sz w:val="26"/>
          <w:vertAlign w:val="subscript"/>
        </w:rPr>
        <w:t>н</w:t>
      </w:r>
      <w:r>
        <w:rPr>
          <w:rFonts w:ascii="Times New Roman" w:eastAsia="Times New Roman" w:hAnsi="Times New Roman" w:cs="Times New Roman"/>
          <w:sz w:val="26"/>
        </w:rPr>
        <w:t xml:space="preserve"> →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об</w:t>
      </w:r>
      <w:r>
        <w:rPr>
          <w:rFonts w:ascii="Times New Roman" w:eastAsia="Times New Roman" w:hAnsi="Times New Roman" w:cs="Times New Roman"/>
          <w:sz w:val="26"/>
        </w:rPr>
        <w:t>), кулиса набирает ω</w:t>
      </w:r>
      <w:r>
        <w:rPr>
          <w:rFonts w:ascii="Times New Roman" w:eastAsia="Times New Roman" w:hAnsi="Times New Roman" w:cs="Times New Roman"/>
          <w:sz w:val="26"/>
          <w:vertAlign w:val="subscript"/>
        </w:rPr>
        <w:t>max</w:t>
      </w:r>
      <w:r>
        <w:rPr>
          <w:rFonts w:ascii="Times New Roman" w:eastAsia="Times New Roman" w:hAnsi="Times New Roman" w:cs="Times New Roman"/>
          <w:sz w:val="26"/>
        </w:rPr>
        <w:t>;</w:t>
      </w:r>
    </w:p>
    <w:p w14:paraId="7204E4F0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установившееся движение — упругая деформация крышки, пока напряжение в юбке не достигнет предела текучести (φ</w:t>
      </w:r>
      <w:r>
        <w:rPr>
          <w:rFonts w:ascii="Times New Roman" w:eastAsia="Times New Roman" w:hAnsi="Times New Roman" w:cs="Times New Roman"/>
          <w:sz w:val="26"/>
          <w:vertAlign w:val="subscript"/>
        </w:rPr>
        <w:t>об</w:t>
      </w:r>
      <w:r>
        <w:rPr>
          <w:rFonts w:ascii="Times New Roman" w:eastAsia="Times New Roman" w:hAnsi="Times New Roman" w:cs="Times New Roman"/>
          <w:sz w:val="26"/>
        </w:rPr>
        <w:t xml:space="preserve"> → φ</w:t>
      </w:r>
      <w:r>
        <w:rPr>
          <w:rFonts w:ascii="Times New Roman" w:eastAsia="Times New Roman" w:hAnsi="Times New Roman" w:cs="Times New Roman"/>
          <w:sz w:val="26"/>
          <w:vertAlign w:val="subscript"/>
        </w:rPr>
        <w:t>у</w:t>
      </w:r>
      <w:r>
        <w:rPr>
          <w:rFonts w:ascii="Times New Roman" w:eastAsia="Times New Roman" w:hAnsi="Times New Roman" w:cs="Times New Roman"/>
          <w:sz w:val="26"/>
        </w:rPr>
        <w:t>);</w:t>
      </w:r>
    </w:p>
    <w:p w14:paraId="40CFB762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торможение — пластическая деформация крышки (обжим) до остановки в конце хода (φ</w:t>
      </w:r>
      <w:r>
        <w:rPr>
          <w:rFonts w:ascii="Times New Roman" w:eastAsia="Times New Roman" w:hAnsi="Times New Roman" w:cs="Times New Roman"/>
          <w:sz w:val="26"/>
          <w:vertAlign w:val="subscript"/>
        </w:rPr>
        <w:t>у</w:t>
      </w:r>
      <w:r>
        <w:rPr>
          <w:rFonts w:ascii="Times New Roman" w:eastAsia="Times New Roman" w:hAnsi="Times New Roman" w:cs="Times New Roman"/>
          <w:sz w:val="26"/>
        </w:rPr>
        <w:t xml:space="preserve"> →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к</w:t>
      </w:r>
      <w:r>
        <w:rPr>
          <w:rFonts w:ascii="Times New Roman" w:eastAsia="Times New Roman" w:hAnsi="Times New Roman" w:cs="Times New Roman"/>
          <w:sz w:val="26"/>
        </w:rPr>
        <w:t>).</w:t>
      </w:r>
    </w:p>
    <w:p w14:paraId="7BBB0F87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9.2. Упругий участок деформации крышки</w:t>
      </w:r>
    </w:p>
    <w:p w14:paraId="524FA195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Юбка крышки деформируется упруго, пока относительная деформация не достигнет предела текучести (закон Гука):</w:t>
      </w:r>
    </w:p>
    <w:p w14:paraId="53F6AE90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ε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 xml:space="preserve"> = σ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>/E = 415 / 2,1·10</w:t>
      </w:r>
      <w:r>
        <w:rPr>
          <w:rFonts w:ascii="Cambria Math" w:eastAsia="Cambria Math" w:hAnsi="Cambria Math" w:cs="Cambria Math"/>
          <w:sz w:val="28"/>
          <w:vertAlign w:val="superscript"/>
        </w:rPr>
        <w:t>5</w:t>
      </w:r>
      <w:r>
        <w:rPr>
          <w:rFonts w:ascii="Cambria Math" w:eastAsia="Cambria Math" w:hAnsi="Cambria Math" w:cs="Cambria Math"/>
          <w:sz w:val="28"/>
        </w:rPr>
        <w:t xml:space="preserve"> = 0,00198</w:t>
      </w:r>
    </w:p>
    <w:p w14:paraId="3993B78F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Радиальное упругое перемещение юбки наружным диаметром 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>:</w:t>
      </w:r>
    </w:p>
    <w:p w14:paraId="72F5BC57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Δr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 xml:space="preserve"> = ε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>·D</w:t>
      </w:r>
      <w:r>
        <w:rPr>
          <w:rFonts w:ascii="Cambria Math" w:eastAsia="Cambria Math" w:hAnsi="Cambria Math" w:cs="Cambria Math"/>
          <w:sz w:val="28"/>
          <w:vertAlign w:val="subscript"/>
        </w:rPr>
        <w:t>k</w:t>
      </w:r>
      <w:r>
        <w:rPr>
          <w:rFonts w:ascii="Cambria Math" w:eastAsia="Cambria Math" w:hAnsi="Cambria Math" w:cs="Cambria Math"/>
          <w:sz w:val="28"/>
        </w:rPr>
        <w:t>/2 = 0,00198·32,10/2 = 0,032 мм</w:t>
      </w:r>
    </w:p>
    <w:p w14:paraId="58475C2D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Горловина головки переводит осевой ход в радиальное обжатие юбки. За весь обжим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 xml:space="preserve"> = 6 мм радиус уменьшается на (D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 xml:space="preserve"> − 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>)/2 = (32,10 − 28,6)/2 = 1,75 мм, поэтому:</w:t>
      </w:r>
    </w:p>
    <w:p w14:paraId="44A80CE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tg α = 1,75/6 = 0,292 (α = 16,3°),     δ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 xml:space="preserve"> = Δr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>/tg α = 0,032/0,292 = 0,109 мм</w:t>
      </w:r>
    </w:p>
    <w:p w14:paraId="7E02E81B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Из 6 мм обжима упругий участок занимает 0,109 мм, пластический — 5,891 мм. Положения кулисы по функции положения y = e·tg φ: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= arctg(tg 22,72° + 6/12,53) = 41,91°,  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arctg(tg 22,72° + 5,891/12,53) = 41,63°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хх</w:t>
      </w:r>
      <w:r>
        <w:rPr>
          <w:rFonts w:ascii="Cambria Math" w:eastAsia="Cambria Math" w:hAnsi="Cambria Math" w:cs="Cambria Math"/>
          <w:sz w:val="28"/>
        </w:rPr>
        <w:t xml:space="preserve"> = 59,47° − 41,91° = 17,56° = 0,3065 рад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41,91° − 41,63° = 0,28° = 0,00483 рад,     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пл</w:t>
      </w:r>
      <w:r>
        <w:rPr>
          <w:rFonts w:ascii="Cambria Math" w:eastAsia="Cambria Math" w:hAnsi="Cambria Math" w:cs="Cambria Math"/>
          <w:sz w:val="28"/>
        </w:rPr>
        <w:t xml:space="preserve"> = 41,63° − 22,72° = 18,91° = 0,3301 рад</w:t>
      </w:r>
    </w:p>
    <w:p w14:paraId="1537D07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9.3. Наибольшая угловая скорость и времена фаз</w:t>
      </w:r>
    </w:p>
    <w:p w14:paraId="1945D30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По эргономическим данным (Фех А.И., с. 46) сгибание и разгибание руки происходит со скоростью 0,7…1,7 м/с. Наибольшая скорость конца рукояти принимается по нижней границе, так как рука прикладывает значительное усилие: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ω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 =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/L = 0,7/0,5 = 1,40 рад/с</w:t>
      </w:r>
    </w:p>
    <w:p w14:paraId="766C4A10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Времена фаз — из формулы трапеции для каждого участка: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t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р</w:t>
      </w:r>
      <w:r>
        <w:rPr>
          <w:rFonts w:ascii="Cambria Math" w:eastAsia="Cambria Math" w:hAnsi="Cambria Math" w:cs="Cambria Math"/>
          <w:sz w:val="28"/>
        </w:rPr>
        <w:t xml:space="preserve"> = 2ψ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хх</w:t>
      </w:r>
      <w:r>
        <w:rPr>
          <w:rFonts w:ascii="Cambria Math" w:eastAsia="Cambria Math" w:hAnsi="Cambria Math" w:cs="Cambria Math"/>
          <w:sz w:val="28"/>
        </w:rPr>
        <w:t xml:space="preserve">/ω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 = 2·0,3065/1,40 = 0,438 с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t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/ω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 = 0,00483/1,40 = 0,0034 с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t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 = 2ψ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пл</w:t>
      </w:r>
      <w:r>
        <w:rPr>
          <w:rFonts w:ascii="Cambria Math" w:eastAsia="Cambria Math" w:hAnsi="Cambria Math" w:cs="Cambria Math"/>
          <w:sz w:val="28"/>
        </w:rPr>
        <w:t xml:space="preserve">/ω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 = 2·0,3301/1,40 = 0,472 с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ε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р</w:t>
      </w:r>
      <w:r>
        <w:rPr>
          <w:rFonts w:ascii="Cambria Math" w:eastAsia="Cambria Math" w:hAnsi="Cambria Math" w:cs="Cambria Math"/>
          <w:sz w:val="28"/>
        </w:rPr>
        <w:t xml:space="preserve"> = 1,40/0,438 = 3,20 рад/с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,     ε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 = −1,40/0,472 = −2,97 рад/с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t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рх</w:t>
      </w:r>
      <w:r>
        <w:rPr>
          <w:rFonts w:ascii="Cambria Math" w:eastAsia="Cambria Math" w:hAnsi="Cambria Math" w:cs="Cambria Math"/>
          <w:sz w:val="28"/>
        </w:rPr>
        <w:t xml:space="preserve"> = 0,438 + 0,003 + 0,472 = 0,913 с</w:t>
      </w:r>
    </w:p>
    <w:p>
      <w:pPr>
        <w:keepNext/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проверка: ψ = ½·1,40·0,438 + 1,40·0,0034 + ½·1,40·0,472 =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= 0,641 рад = 36,75°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Средняя скорость руки на рабочем ходе s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/t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рх</w:t>
      </w:r>
      <w:r>
        <w:rPr>
          <w:rFonts w:ascii="Times New Roman" w:eastAsia="Times New Roman" w:hAnsi="Times New Roman" w:cs="Times New Roman"/>
          <w:sz w:val="28"/>
        </w:rPr>
        <w:t xml:space="preserve"> = 321/0,913 = 351 мм/с совпадает со скоростью перемещения руки к органу управления 0,35 м/с (Фех А.И., с. 46) — независимая проверка принятой ω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max</w:t>
      </w:r>
      <w:r>
        <w:rPr>
          <w:rFonts w:ascii="Times New Roman" w:eastAsia="Times New Roman" w:hAnsi="Times New Roman" w:cs="Times New Roman"/>
          <w:sz w:val="28"/>
        </w:rPr>
        <w:t xml:space="preserve">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Установившийся участок короткий (3,4 мс): сталь деформируется упруго лишь до 0,2 %, поэтому почти весь обжим — пластический. На рисунке 4 он показан на увеличенной вставке.</w:t>
      </w:r>
    </w:p>
    <w:p w14:paraId="2DD0AA81" w14:textId="77777777" w:rsidR="006B193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1010655" wp14:editId="5F5CBFB2">
            <wp:extent cx="5400000" cy="34105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omega_v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1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ED7B" w14:textId="77777777" w:rsidR="006B193D" w:rsidRDefault="00000000"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>Рисунок 4 — Угловая скорость и угловое ускорение кулисы на рабочем ходе; серым — пластическая деформация, на вставке — упругая деформация</w:t>
      </w:r>
    </w:p>
    <w:p w14:paraId="188860A0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9.4. Проверка производительности</w:t>
      </w:r>
    </w:p>
    <w:p w14:paraId="42EFA4E7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T</w:t>
      </w:r>
      <w:r>
        <w:rPr>
          <w:rFonts w:ascii="Cambria Math" w:eastAsia="Cambria Math" w:hAnsi="Cambria Math" w:cs="Cambria Math"/>
          <w:sz w:val="28"/>
          <w:vertAlign w:val="subscript"/>
        </w:rPr>
        <w:t>ц</w:t>
      </w:r>
      <w:r>
        <w:rPr>
          <w:rFonts w:ascii="Cambria Math" w:eastAsia="Cambria Math" w:hAnsi="Cambria Math" w:cs="Cambria Math"/>
          <w:sz w:val="28"/>
        </w:rPr>
        <w:t xml:space="preserve"> = 60/Q = 60/6 = 10 с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Обратный ход принимается по времени равным рабочему: t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рх</w:t>
      </w:r>
      <w:r>
        <w:rPr>
          <w:rFonts w:ascii="Times New Roman" w:eastAsia="Times New Roman" w:hAnsi="Times New Roman" w:cs="Times New Roman"/>
          <w:sz w:val="28"/>
        </w:rPr>
        <w:t xml:space="preserve"> + t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обр</w:t>
      </w:r>
      <w:r>
        <w:rPr>
          <w:rFonts w:ascii="Times New Roman" w:eastAsia="Times New Roman" w:hAnsi="Times New Roman" w:cs="Times New Roman"/>
          <w:sz w:val="28"/>
        </w:rPr>
        <w:t xml:space="preserve"> ≈ 1,8 с. На установку и снятие бутылки остаётся 8,2 с из 10 с цикла — требование Q ≥ 6 бут./мин выполняется.</w:t>
      </w:r>
    </w:p>
    <w:p w14:paraId="5EE610C8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10. Скорости и ускорения характерных точек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Проекции скоростей и ускорений на оси ДСК вычисляются по аналогам (п. 4.3 и 8) и закону движения (п. 9):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ω·V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,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ω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·a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 + ε·V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. Ползун движется вдоль оси y, поэтому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Dx</w:t>
      </w:r>
      <w:r>
        <w:rPr>
          <w:rFonts w:ascii="Times New Roman" w:eastAsia="Times New Roman" w:hAnsi="Times New Roman" w:cs="Times New Roman"/>
          <w:sz w:val="28"/>
        </w:rPr>
        <w:t xml:space="preserve"> = 0 и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Dx</w:t>
      </w:r>
      <w:r>
        <w:rPr>
          <w:rFonts w:ascii="Times New Roman" w:eastAsia="Times New Roman" w:hAnsi="Times New Roman" w:cs="Times New Roman"/>
          <w:sz w:val="28"/>
        </w:rPr>
        <w:t xml:space="preserve"> = 0, а скорость и ускорение ползуна полностью задаются проекциями на ось y. Ось y направлена вверх, а на рабочем ходе ползун движется вниз — против оси y, поэтому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&lt; 0. Если знаки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и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совпадают, ползун разгоняется, если противоположны — тормозится. В моменты смены фаз угловое ускорение меняется скачком, поэтому значения даны до и после них.</w:t>
      </w:r>
    </w:p>
    <w:p w14:paraId="2585832F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9 — Проекции скоростей и ускорений на оси ДСК в характерные моменты (L = 500 мм)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531"/>
        <w:gridCol w:w="680"/>
        <w:gridCol w:w="850"/>
        <w:gridCol w:w="849"/>
        <w:gridCol w:w="906"/>
        <w:gridCol w:w="906"/>
        <w:gridCol w:w="1019"/>
        <w:gridCol w:w="849"/>
        <w:gridCol w:w="906"/>
        <w:gridCol w:w="849"/>
      </w:tblGrid>
      <w:tr w:rsidR="006B193D" w14:paraId="7A45D6F2" w14:textId="77777777">
        <w:trPr>
          <w:tblHeader/>
        </w:trPr>
        <w:tc>
          <w:tcPr>
            <w:tcW w:w="1531" w:type="dxa"/>
            <w:shd w:val="clear" w:color="auto" w:fill="D9EAF7"/>
            <w:vAlign w:val="center"/>
          </w:tcPr>
          <w:p w14:paraId="0E066C7B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Момент</w:t>
            </w:r>
          </w:p>
        </w:tc>
        <w:tc>
          <w:tcPr>
            <w:tcW w:w="680" w:type="dxa"/>
            <w:shd w:val="clear" w:color="auto" w:fill="D9EAF7"/>
            <w:vAlign w:val="center"/>
          </w:tcPr>
          <w:p w14:paraId="277C6C53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t, с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6B54641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φ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1F91ED67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ω, рад/с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3C4D50E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ε, рад/с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7D246DA6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Dy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мм/с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798F760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Dy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мм/с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2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0FB107ED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м/с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1589C6EC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τ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61A10B9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</w:tr>
      <w:tr w:rsidR="006B193D" w14:paraId="63CDCBF2" w14:textId="77777777">
        <w:tc>
          <w:tcPr>
            <w:tcW w:w="1531" w:type="dxa"/>
            <w:vAlign w:val="center"/>
          </w:tcPr>
          <w:p w14:paraId="64540C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хода</w:t>
            </w:r>
          </w:p>
        </w:tc>
        <w:tc>
          <w:tcPr>
            <w:tcW w:w="680" w:type="dxa"/>
            <w:vAlign w:val="center"/>
          </w:tcPr>
          <w:p w14:paraId="0766194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50" w:type="dxa"/>
            <w:vAlign w:val="center"/>
          </w:tcPr>
          <w:p w14:paraId="72E3F36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59,47°</w:t>
            </w:r>
          </w:p>
        </w:tc>
        <w:tc>
          <w:tcPr>
            <w:tcW w:w="850" w:type="dxa"/>
            <w:vAlign w:val="center"/>
          </w:tcPr>
          <w:p w14:paraId="2DFDD55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vAlign w:val="center"/>
          </w:tcPr>
          <w:p w14:paraId="7DEE4E7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+3,20</w:t>
            </w:r>
          </w:p>
        </w:tc>
        <w:tc>
          <w:tcPr>
            <w:tcW w:w="907" w:type="dxa"/>
            <w:vAlign w:val="center"/>
          </w:tcPr>
          <w:p w14:paraId="3A45C9C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020" w:type="dxa"/>
            <w:vAlign w:val="center"/>
          </w:tcPr>
          <w:p w14:paraId="2259E1B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−155,3</w:t>
            </w:r>
          </w:p>
        </w:tc>
        <w:tc>
          <w:tcPr>
            <w:tcW w:w="850" w:type="dxa"/>
            <w:vAlign w:val="center"/>
          </w:tcPr>
          <w:p w14:paraId="6D359CF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vAlign w:val="center"/>
          </w:tcPr>
          <w:p w14:paraId="3CD4C9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+1,60</w:t>
            </w:r>
          </w:p>
        </w:tc>
        <w:tc>
          <w:tcPr>
            <w:tcW w:w="850" w:type="dxa"/>
            <w:vAlign w:val="center"/>
          </w:tcPr>
          <w:p w14:paraId="4A38101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 w:rsidR="006B193D" w14:paraId="5DB6D9FC" w14:textId="77777777">
        <w:tc>
          <w:tcPr>
            <w:tcW w:w="1531" w:type="dxa"/>
            <w:vAlign w:val="center"/>
          </w:tcPr>
          <w:p w14:paraId="6915E65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касание с крышкой (до)</w:t>
            </w:r>
          </w:p>
        </w:tc>
        <w:tc>
          <w:tcPr>
            <w:tcW w:w="680" w:type="dxa"/>
            <w:vAlign w:val="center"/>
          </w:tcPr>
          <w:p w14:paraId="083299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0,438</w:t>
            </w:r>
          </w:p>
        </w:tc>
        <w:tc>
          <w:tcPr>
            <w:tcW w:w="850" w:type="dxa"/>
            <w:vAlign w:val="center"/>
          </w:tcPr>
          <w:p w14:paraId="182D4F6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41,91°</w:t>
            </w:r>
          </w:p>
        </w:tc>
        <w:tc>
          <w:tcPr>
            <w:tcW w:w="850" w:type="dxa"/>
            <w:vAlign w:val="center"/>
          </w:tcPr>
          <w:p w14:paraId="1D4C6D5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1,40</w:t>
            </w:r>
          </w:p>
        </w:tc>
        <w:tc>
          <w:tcPr>
            <w:tcW w:w="907" w:type="dxa"/>
            <w:vAlign w:val="center"/>
          </w:tcPr>
          <w:p w14:paraId="180ADE8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+3,20</w:t>
            </w:r>
          </w:p>
        </w:tc>
        <w:tc>
          <w:tcPr>
            <w:tcW w:w="907" w:type="dxa"/>
            <w:vAlign w:val="center"/>
          </w:tcPr>
          <w:p w14:paraId="740683B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−31,7</w:t>
            </w:r>
          </w:p>
        </w:tc>
        <w:tc>
          <w:tcPr>
            <w:tcW w:w="1020" w:type="dxa"/>
            <w:vAlign w:val="center"/>
          </w:tcPr>
          <w:p w14:paraId="38F77AD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+7,3</w:t>
            </w:r>
          </w:p>
        </w:tc>
        <w:tc>
          <w:tcPr>
            <w:tcW w:w="850" w:type="dxa"/>
            <w:vAlign w:val="center"/>
          </w:tcPr>
          <w:p w14:paraId="09314E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0,70</w:t>
            </w:r>
          </w:p>
        </w:tc>
        <w:tc>
          <w:tcPr>
            <w:tcW w:w="907" w:type="dxa"/>
            <w:vAlign w:val="center"/>
          </w:tcPr>
          <w:p w14:paraId="439C37C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+1,60</w:t>
            </w:r>
          </w:p>
        </w:tc>
        <w:tc>
          <w:tcPr>
            <w:tcW w:w="850" w:type="dxa"/>
            <w:vAlign w:val="center"/>
          </w:tcPr>
          <w:p w14:paraId="5B155DA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0,98</w:t>
            </w:r>
          </w:p>
        </w:tc>
      </w:tr>
      <w:tr w:rsidR="006B193D" w14:paraId="506E08BB" w14:textId="77777777">
        <w:tc>
          <w:tcPr>
            <w:tcW w:w="1531" w:type="dxa"/>
            <w:shd w:val="clear" w:color="auto" w:fill="FBE9E7"/>
            <w:vAlign w:val="center"/>
          </w:tcPr>
          <w:p w14:paraId="4AD57E3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касание (после) — упругая деформация</w:t>
            </w:r>
          </w:p>
        </w:tc>
        <w:tc>
          <w:tcPr>
            <w:tcW w:w="680" w:type="dxa"/>
            <w:shd w:val="clear" w:color="auto" w:fill="FBE9E7"/>
            <w:vAlign w:val="center"/>
          </w:tcPr>
          <w:p w14:paraId="7B583D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0,438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0330CE5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41,91°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02684FA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1,40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76C452B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64A55AC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−31,7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3697D6F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+79,6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7A1E795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0,70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7E215CC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60F274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0,98</w:t>
            </w:r>
          </w:p>
        </w:tc>
      </w:tr>
      <w:tr w:rsidR="006B193D" w14:paraId="440C1846" w14:textId="77777777">
        <w:tc>
          <w:tcPr>
            <w:tcW w:w="1531" w:type="dxa"/>
            <w:shd w:val="clear" w:color="auto" w:fill="FBE9E7"/>
            <w:vAlign w:val="center"/>
          </w:tcPr>
          <w:p w14:paraId="2851E10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начало пластической деформации (до)</w:t>
            </w:r>
          </w:p>
        </w:tc>
        <w:tc>
          <w:tcPr>
            <w:tcW w:w="680" w:type="dxa"/>
            <w:shd w:val="clear" w:color="auto" w:fill="FBE9E7"/>
            <w:vAlign w:val="center"/>
          </w:tcPr>
          <w:p w14:paraId="68327D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0,441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73F2FA7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41,63°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4B8066C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1,40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17F494C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1CFC42A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−31,4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1495C88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+78,2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513A9DF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0,70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50C9D12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696ADF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0,98</w:t>
            </w:r>
          </w:p>
        </w:tc>
      </w:tr>
      <w:tr w:rsidR="006B193D" w14:paraId="3FB12973" w14:textId="77777777">
        <w:tc>
          <w:tcPr>
            <w:tcW w:w="1531" w:type="dxa"/>
            <w:vAlign w:val="center"/>
          </w:tcPr>
          <w:p w14:paraId="1F0BFDD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пластической деформации (после)</w:t>
            </w:r>
          </w:p>
        </w:tc>
        <w:tc>
          <w:tcPr>
            <w:tcW w:w="680" w:type="dxa"/>
            <w:vAlign w:val="center"/>
          </w:tcPr>
          <w:p w14:paraId="2A14D9D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0,441</w:t>
            </w:r>
          </w:p>
        </w:tc>
        <w:tc>
          <w:tcPr>
            <w:tcW w:w="850" w:type="dxa"/>
            <w:vAlign w:val="center"/>
          </w:tcPr>
          <w:p w14:paraId="7CF71A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41,63°</w:t>
            </w:r>
          </w:p>
        </w:tc>
        <w:tc>
          <w:tcPr>
            <w:tcW w:w="850" w:type="dxa"/>
            <w:vAlign w:val="center"/>
          </w:tcPr>
          <w:p w14:paraId="2EC170B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1,40</w:t>
            </w:r>
          </w:p>
        </w:tc>
        <w:tc>
          <w:tcPr>
            <w:tcW w:w="907" w:type="dxa"/>
            <w:vAlign w:val="center"/>
          </w:tcPr>
          <w:p w14:paraId="4E0D842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−2,97</w:t>
            </w:r>
          </w:p>
        </w:tc>
        <w:tc>
          <w:tcPr>
            <w:tcW w:w="907" w:type="dxa"/>
            <w:vAlign w:val="center"/>
          </w:tcPr>
          <w:p w14:paraId="7792BE8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−31,4</w:t>
            </w:r>
          </w:p>
        </w:tc>
        <w:tc>
          <w:tcPr>
            <w:tcW w:w="1020" w:type="dxa"/>
            <w:vAlign w:val="center"/>
          </w:tcPr>
          <w:p w14:paraId="53A51BE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+144,8</w:t>
            </w:r>
          </w:p>
        </w:tc>
        <w:tc>
          <w:tcPr>
            <w:tcW w:w="850" w:type="dxa"/>
            <w:vAlign w:val="center"/>
          </w:tcPr>
          <w:p w14:paraId="002BA64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0,70</w:t>
            </w:r>
          </w:p>
        </w:tc>
        <w:tc>
          <w:tcPr>
            <w:tcW w:w="907" w:type="dxa"/>
            <w:vAlign w:val="center"/>
          </w:tcPr>
          <w:p w14:paraId="2596272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−1,48</w:t>
            </w:r>
          </w:p>
        </w:tc>
        <w:tc>
          <w:tcPr>
            <w:tcW w:w="850" w:type="dxa"/>
            <w:vAlign w:val="center"/>
          </w:tcPr>
          <w:p w14:paraId="0C69536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0,98</w:t>
            </w:r>
          </w:p>
        </w:tc>
      </w:tr>
      <w:tr w:rsidR="006B193D" w14:paraId="30FC3A01" w14:textId="77777777">
        <w:tc>
          <w:tcPr>
            <w:tcW w:w="1531" w:type="dxa"/>
            <w:vAlign w:val="center"/>
          </w:tcPr>
          <w:p w14:paraId="0A8FFFD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конец хода</w:t>
            </w:r>
          </w:p>
        </w:tc>
        <w:tc>
          <w:tcPr>
            <w:tcW w:w="680" w:type="dxa"/>
            <w:vAlign w:val="center"/>
          </w:tcPr>
          <w:p w14:paraId="515788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0,913</w:t>
            </w:r>
          </w:p>
        </w:tc>
        <w:tc>
          <w:tcPr>
            <w:tcW w:w="850" w:type="dxa"/>
            <w:vAlign w:val="center"/>
          </w:tcPr>
          <w:p w14:paraId="2609ED4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22,72°</w:t>
            </w:r>
          </w:p>
        </w:tc>
        <w:tc>
          <w:tcPr>
            <w:tcW w:w="850" w:type="dxa"/>
            <w:vAlign w:val="center"/>
          </w:tcPr>
          <w:p w14:paraId="65E07EE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vAlign w:val="center"/>
          </w:tcPr>
          <w:p w14:paraId="70705F8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−2,97</w:t>
            </w:r>
          </w:p>
        </w:tc>
        <w:tc>
          <w:tcPr>
            <w:tcW w:w="907" w:type="dxa"/>
            <w:vAlign w:val="center"/>
          </w:tcPr>
          <w:p w14:paraId="220D4CB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020" w:type="dxa"/>
            <w:vAlign w:val="center"/>
          </w:tcPr>
          <w:p w14:paraId="73456C7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+43,7</w:t>
            </w:r>
          </w:p>
        </w:tc>
        <w:tc>
          <w:tcPr>
            <w:tcW w:w="850" w:type="dxa"/>
            <w:vAlign w:val="center"/>
          </w:tcPr>
          <w:p w14:paraId="495FC6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vAlign w:val="center"/>
          </w:tcPr>
          <w:p w14:paraId="7A6187C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−1,48</w:t>
            </w:r>
          </w:p>
        </w:tc>
        <w:tc>
          <w:tcPr>
            <w:tcW w:w="850" w:type="dxa"/>
            <w:vAlign w:val="center"/>
          </w:tcPr>
          <w:p w14:paraId="0AA32CD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</w:tbl>
    <w:p w14:paraId="574A028B" w14:textId="77777777" w:rsidR="006B193D" w:rsidRDefault="006B193D">
      <w:pPr>
        <w:spacing w:after="40"/>
      </w:pP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Наибольшая по модулю проекция скорости ползуна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−31,9 мм/с достигается на холостом ходе при φ = 45,3° (t = 0,393 с); головка подходит к крышке с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−31,7 мм/с. Наибольшая по модулю проекция ускорения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−155,3 мм/с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— в начале хода (направлена вниз, ползун разгоняется). Камень скользит вдоль кулисы со скоростью до 23,9 мм/с (на холостом ходе, при φ ≈ 50,7°), в момент касания —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r</w:t>
      </w:r>
      <w:r>
        <w:rPr>
          <w:rFonts w:ascii="Times New Roman" w:eastAsia="Times New Roman" w:hAnsi="Times New Roman" w:cs="Times New Roman"/>
          <w:sz w:val="28"/>
        </w:rPr>
        <w:t xml:space="preserve"> = ω·V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q,r</w:t>
      </w:r>
      <w:r>
        <w:rPr>
          <w:rFonts w:ascii="Times New Roman" w:eastAsia="Times New Roman" w:hAnsi="Times New Roman" w:cs="Times New Roman"/>
          <w:sz w:val="28"/>
        </w:rPr>
        <w:t xml:space="preserve"> = 1,40·15,11 = 21,16 мм/с; ускорение Кориолиса в момент касания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= 2·1,40·21,16 = 59,2 мм/с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. Конец рукояти K движется со скоростью до 0,70 м/с.</w:t>
      </w:r>
    </w:p>
    <w:p w14:paraId="1FBCC88E" w14:textId="77777777" w:rsidR="006B193D" w:rsidRDefault="00000000">
      <w:pPr>
        <w:jc w:val="center"/>
      </w:pPr>
      <w:r>
        <w:rPr>
          <w:noProof/>
        </w:rPr>
        <w:drawing>
          <wp:inline distT="0" distB="0" distL="0" distR="0" wp14:anchorId="0433012F" wp14:editId="33C122AB">
            <wp:extent cx="5400000" cy="46894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slider_proj_v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8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5 — Координата ползуна и проекции его скорости и ускорения на ось y ДСК на рабочем ходе (V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Dx</w:t>
      </w:r>
      <w:r>
        <w:rPr>
          <w:rFonts w:ascii="Times New Roman" w:eastAsia="Times New Roman" w:hAnsi="Times New Roman" w:cs="Times New Roman"/>
          <w:sz w:val="24"/>
        </w:rPr>
        <w:t xml:space="preserve"> = a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Dx</w:t>
      </w:r>
      <w:r>
        <w:rPr>
          <w:rFonts w:ascii="Times New Roman" w:eastAsia="Times New Roman" w:hAnsi="Times New Roman" w:cs="Times New Roman"/>
          <w:sz w:val="24"/>
        </w:rPr>
        <w:t xml:space="preserve"> = 0); серым — пластическая деформация</w:t>
      </w:r>
    </w:p>
    <w:p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 xml:space="preserve">11. Силовой расчёт механизма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11.1. Постановка задачи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Силовой расчёт выполняется в последовательности, принятой на семинаре 11 курса: 1) по заданным внешним (полезным) силам находится распределение сил по кинематическим парам; 2) по найденным нагрузкам решается задача прочности — форма и размеры сечений, объём и масса звеньев; 3) кинетостатический расчёт с силами инерции; 4) силы трения; 5) полные силы в шарнирах; 6) проверочный прочностной расчёт. В этом разделе выполнен первый этап — первичный (квазистатический) силовой расчёт: массы и силы инерции звеньев ещё неизвестны и не учитываются, трение не учитывается.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Внешние силы: сила сопротивления — сила обжима крышки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(φ), приложенная к ползуну вдоль его оси снизу вверх, и движущая сила — сила руки P на конце рукояти K, направленная вертикально вниз. Неизвестных девять: реакции в кинематических парах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 и уравновешивающая сила руки P; все они — функции угла кулисы φ. Длина рукояти L — параметр, который выбирается по наибольшему значению требуемой длины (п. 11.7). Обозначение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ij</w:t>
      </w:r>
      <w:r>
        <w:rPr>
          <w:rFonts w:ascii="Times New Roman" w:eastAsia="Times New Roman" w:hAnsi="Times New Roman" w:cs="Times New Roman"/>
          <w:sz w:val="28"/>
        </w:rPr>
        <w:t xml:space="preserve"> — сила, действующая на звено i со стороны звена j;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ij</w:t>
      </w:r>
      <w:r>
        <w:rPr>
          <w:rFonts w:ascii="Times New Roman" w:eastAsia="Times New Roman" w:hAnsi="Times New Roman" w:cs="Times New Roman"/>
          <w:sz w:val="28"/>
        </w:rPr>
        <w:t xml:space="preserve"> = −R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ji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</w:rPr>
        <w:t xml:space="preserve"> = −M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Оценка допущения: стальная рукоять длиной 500 мм сечением 20×8 мм имеет массу ≈ 0,63 кг и момент инерции относительно оси O J ≈ 0,052 кг·м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. При наибольшем угловом ускорении 3,20 рад/с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(п. 9.3) момент сил инерции J·ε ≈ 0,17 Н·м эквивалентен силе руки ≈ 0,7 Н, а вес рукояти ≈ 6,2 Н помогает нажатию и уменьшает требуемую силу руки примерно на 3,1 Н. Обе поправки малы по сравнению с силой руки ≈ 113 Н на обжиме и будут учтены на этапе кинетостатики; массы звеньев по принятым сечениям — в п. 12.7.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11.2. Закон силы обжима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 рабочем ходе головка сначала проходит технологический зазор (сила равна нулю), затем юбка крышки деформируется упруго, а после достижения предела текучести — пластически с упрочнением (рис. 6, а). Силу обжима принимаем пропорциональной напряжению в юбке: F = σ·A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8"/>
        </w:rPr>
        <w:t xml:space="preserve">. Приведённая площадь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8"/>
        </w:rPr>
        <w:t xml:space="preserve"> выбрана так, чтобы при 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max</w:t>
      </w:r>
      <w:r>
        <w:rPr>
          <w:rFonts w:ascii="Times New Roman" w:eastAsia="Times New Roman" w:hAnsi="Times New Roman" w:cs="Times New Roman"/>
          <w:sz w:val="28"/>
        </w:rPr>
        <w:t xml:space="preserve"> = 1,05·σ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8"/>
        </w:rPr>
        <w:t xml:space="preserve"> сила совпадала с усилием обжима п. 3.3: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пр</w:t>
      </w:r>
      <w:r>
        <w:rPr>
          <w:rFonts w:ascii="Cambria Math" w:eastAsia="Cambria Math" w:hAnsi="Cambria Math" w:cs="Cambria Math"/>
          <w:sz w:val="28"/>
        </w:rPr>
        <w:t xml:space="preserve"> = n·A·ln(D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k</w:t>
      </w:r>
      <w:r>
        <w:rPr>
          <w:rFonts w:ascii="Cambria Math" w:eastAsia="Cambria Math" w:hAnsi="Cambria Math" w:cs="Cambria Math"/>
          <w:sz w:val="28"/>
        </w:rPr>
        <w:t xml:space="preserve">/D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обж</w:t>
      </w:r>
      <w:r>
        <w:rPr>
          <w:rFonts w:ascii="Cambria Math" w:eastAsia="Cambria Math" w:hAnsi="Cambria Math" w:cs="Cambria Math"/>
          <w:sz w:val="28"/>
        </w:rPr>
        <w:t xml:space="preserve">) = 2,0·19,61·0,1154 = 4,529 мм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 = σ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·A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пр</w:t>
      </w:r>
      <w:r>
        <w:rPr>
          <w:rFonts w:ascii="Cambria Math" w:eastAsia="Cambria Math" w:hAnsi="Cambria Math" w:cs="Cambria Math"/>
          <w:sz w:val="28"/>
        </w:rPr>
        <w:t xml:space="preserve"> = 415·4,529 = 1880 Н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 = 1,05·σ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·A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пр</w:t>
      </w:r>
      <w:r>
        <w:rPr>
          <w:rFonts w:ascii="Cambria Math" w:eastAsia="Cambria Math" w:hAnsi="Cambria Math" w:cs="Cambria Math"/>
          <w:sz w:val="28"/>
        </w:rPr>
        <w:t xml:space="preserve"> = 435,75·4,529 = 1974 Н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Внедрение головки в крышку отсчитывается от момента касания и выражается через угол кулисы по функции положения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e·tg φ: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δ(φ) = e·(tg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− tg φ),     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0,109 мм (п. 9.2)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Кусочно-линейный закон силы обжима (рис. 6, б): холостой ход, упругая деформация, пластическая деформация с упрочнением: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F(φ) = 0,     φ &gt;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= 41,91°;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F(φ) = C·δ(φ),  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≤ φ ≤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;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F(φ)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 + k·(δ(φ) − 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),  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к</w:t>
      </w:r>
      <w:r>
        <w:rPr>
          <w:rFonts w:ascii="Cambria Math" w:eastAsia="Cambria Math" w:hAnsi="Cambria Math" w:cs="Cambria Math"/>
          <w:sz w:val="28"/>
        </w:rPr>
        <w:t xml:space="preserve"> ≤ φ &lt;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41,63°;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C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/δ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1880/0,1087 ≈ 17 300 Н/мм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k = (F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 −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)/(S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− 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) = 94/5,891 ≈ 16,0 Н/мм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Упругий участок соответствует повороту кулисы всего на 0,28°, поэтому на графике сила нарастает практически скачком; на пластическом участке сила растёт на 5 % — от 1880 до 1974 Н.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5846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crimp_law_v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8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6 — Закон силы обжима: а) диаграмма σ(ε) жести крышки с линейным упрочнением; б) сила обжима F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4"/>
        </w:rPr>
        <w:t xml:space="preserve">(φ) на рабочем ходе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11.3. Расчётные схемы звеньев и точка приведения моментов M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Механизм раскладывается на входное звено I(0, 1) — кулису с рукоятью — и группу Ассура II ПВП(2, 3) — камень и ползун (формула строения п. 4.1). Расчётные схемы звеньев показаны на рисунке 7. Неизвестные реакции изображены в положительном направлении: составляющие — по осям ДСК, нормальные реакции в паре кулиса–камень — по нормали к оси кулисы. Направление нормальной реакции задаётся углом, отсчитанным от оси x против часовой стрелки (дуги на рисунке 7): у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(на кулису) — φ + 90°, у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(на камень) — φ − 90°; реакция направляющей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— по оси x. В поступательных парах реакция состоит из нормальной силы и момента (M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), во вращательной паре D — из двух составляющих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).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Моменты сил всех трёх звеньев записываются относительно одной точки M, выбранной левее и выше всех точек механизма (рис. 7). Оси от M направлены вправо (x) и вниз (y), поэтому координаты всех точек механизма и все плечи положительны, а момент силы с проекциями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приложенной в точке (x; y), равен (против часовой стрелки — положительный):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(F)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·x +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·y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Координаты точек механизма относительно M выражаются через угол φ: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O: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;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);     D: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;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) =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+ e; 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− e·tg φ)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K: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K</w:t>
      </w:r>
      <w:r>
        <w:rPr>
          <w:rFonts w:ascii="Cambria Math" w:eastAsia="Cambria Math" w:hAnsi="Cambria Math" w:cs="Cambria Math"/>
          <w:sz w:val="28"/>
        </w:rPr>
        <w:t xml:space="preserve">;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K</w:t>
      </w:r>
      <w:r>
        <w:rPr>
          <w:rFonts w:ascii="Cambria Math" w:eastAsia="Cambria Math" w:hAnsi="Cambria Math" w:cs="Cambria Math"/>
          <w:sz w:val="28"/>
        </w:rPr>
        <w:t xml:space="preserve">) =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+ L·cos φ; 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− L·sin φ)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расчёта принято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= 50 мм,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= 500 мм: точка M выше конца рукояти в начале хода (L·sin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= 431 мм) и левее оси O. Результат от выбора точки M не зависит (проверено численно для разных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45261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fbd_v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26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7 — Расчётные схемы звеньев и точка приведения моментов M (без масштаба): 1 — кулиса с рукоятью, 2 — камень, 3 — ползун; фиолетовым — реакции связей, чёрным — сила руки P, бирюзовым — сила обжима F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4"/>
        </w:rPr>
        <w:t xml:space="preserve">; дугами — углы направления нормальных реакций от оси x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11.4. Уравнения равновесия звеньев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каждого звена записываются три уравнения — ΣF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 = 0, ΣF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 = 0, ΣM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= 0, всего 9 уравнений с 9 неизвестными. Проекции нормальной реакции записываются через угол её направления, как на расчётной схеме: R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·cos(угол) на ось x и R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·sin(угол) на ось y. Обозначения: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+ e,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− e·tg φ,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 =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+ L·cos φ; a(φ) =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·sin(φ + 90°) +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·cos(φ + 90°) =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·cos φ −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·sin φ — плечо силы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относительно M (со знаком).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Звено 1 — кулиса с рукоятью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под углом φ + 90°):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·cos(φ + 90°)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·sin(φ + 90°) − P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·y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·a(φ) +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</w:rPr>
        <w:t xml:space="preserve"> − P·X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K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Звено 2 — камень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под углом φ − 90°,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</w:rPr>
        <w:t xml:space="preserve"> = −M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·cos(φ − 90°)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·sin(φ − 90°)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:   −R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·a(φ) −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·Y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Звено 3 — ползун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32</w:t>
      </w:r>
      <w:r>
        <w:rPr>
          <w:rFonts w:ascii="Times New Roman" w:eastAsia="Times New Roman" w:hAnsi="Times New Roman" w:cs="Times New Roman"/>
          <w:sz w:val="28"/>
        </w:rPr>
        <w:t xml:space="preserve"> = −R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</w:rPr>
        <w:t xml:space="preserve">;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и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приведены к оси ползуна, проходящей через D):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:   −R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:   −R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+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:   −R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·Y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−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+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</w:rPr>
        <w:t xml:space="preserve"> +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Значения тригонометрических множителей: cos(φ + 90°) = −sin φ, sin(φ + 90°) = cos φ, cos(φ − 90°) = sin φ, sin(φ − 90°) = −cos φ.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11.5. Матричная форма системы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Система линейна относительно неизвестных и записывается в матричной форме A(φ)·X = B(φ), где X =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, P)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T</w:t>
      </w:r>
      <w:r>
        <w:rPr>
          <w:rFonts w:ascii="Times New Roman" w:eastAsia="Times New Roman" w:hAnsi="Times New Roman" w:cs="Times New Roman"/>
          <w:sz w:val="28"/>
        </w:rPr>
        <w:t xml:space="preserve">. Коэффициенты матрицы и столбец свободных членов приведены в таблице 10; все они выражены через угол φ.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10 — Матрица коэффициентов A(φ) и столбец свободных членов B(φ) системы 9 уравнений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150"/>
        <w:gridCol w:w="640"/>
        <w:gridCol w:w="640"/>
        <w:gridCol w:w="1200"/>
        <w:gridCol w:w="640"/>
        <w:gridCol w:w="700"/>
        <w:gridCol w:w="700"/>
        <w:gridCol w:w="700"/>
        <w:gridCol w:w="640"/>
        <w:gridCol w:w="760"/>
        <w:gridCol w:w="1380"/>
      </w:tblGrid>
      <w:tr>
        <w:trPr>
          <w:tblHeader/>
        </w:trPr>
        <w:tc>
          <w:tcPr>
            <w:tcW w:w="115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Урав-нение</w:t>
            </w:r>
          </w:p>
        </w:tc>
        <w:tc>
          <w:tcPr>
            <w:tcW w:w="6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x</w:t>
            </w:r>
          </w:p>
        </w:tc>
        <w:tc>
          <w:tcPr>
            <w:tcW w:w="6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y</w:t>
            </w:r>
          </w:p>
        </w:tc>
        <w:tc>
          <w:tcPr>
            <w:tcW w:w="12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12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N</w:t>
            </w:r>
          </w:p>
        </w:tc>
        <w:tc>
          <w:tcPr>
            <w:tcW w:w="6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M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12</w:t>
            </w:r>
          </w:p>
        </w:tc>
        <w:tc>
          <w:tcPr>
            <w:tcW w:w="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x</w:t>
            </w:r>
          </w:p>
        </w:tc>
        <w:tc>
          <w:tcPr>
            <w:tcW w:w="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y</w:t>
            </w:r>
          </w:p>
        </w:tc>
        <w:tc>
          <w:tcPr>
            <w:tcW w:w="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30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N</w:t>
            </w:r>
          </w:p>
        </w:tc>
        <w:tc>
          <w:tcPr>
            <w:tcW w:w="6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M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30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P</w:t>
            </w:r>
          </w:p>
        </w:tc>
        <w:tc>
          <w:tcPr>
            <w:tcW w:w="138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B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x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cos(φ+90°)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y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sin(φ+90°)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1: ΣM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a(φ)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K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x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cos(φ−90°)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y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sin(φ−90°)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2: ΣM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−a(φ)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x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y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3: ΣM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·X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Пример — начало пластической деформации φ = 41,63° (F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= 1880 Н, L = 500 мм):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62,53 мм,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488,86 мм,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 = 423,70 мм, a(φ) = −278,05 мм. Решение системы: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 = 1670,7 Н,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 = −1766,7 Н,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2514,8 Н,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 = 0,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 = −1670,7 Н,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 = 1879,6 Н,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−1670,7 Н,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 = 0, P = 112,8 Н. Определитель матрицы на всём рабочем ходе не обращается в нуль (|det A| = 129…425), поэтому решение единственно при любом φ; численно система решена для 40 001 положения кулисы.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11.6. Решение через угол φ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Аналитическое решение системы (совпадает с численным во всех положениях):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/cos φ,  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= −F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·tg φ,  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 = −F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·tg φ,    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</w:rPr>
        <w:t xml:space="preserve"> =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·tg φ,  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= P −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P(φ)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(φ)·e/(L·cos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φ)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Здесь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=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(φ) — закон обжима п. 11.2, поэтому все неизвестные — функции только угла кулисы. Моменты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 и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 тождественно равны нулю: камень соединён с ползуном шарниром D, а все силы на ползуне действуют по его оси или приведены к ней. Выражение для P совпадает с соотношением п. 5.2, полученным по принципу возможных перемещений; координаты точки M в решение не входят.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11.7. Выбор длины рукояти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Сила руки не должна превышать допустимую P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8"/>
        </w:rPr>
        <w:t xml:space="preserve"> = 120 Н (п. 5.1) ни в одном положении. Из решения P(φ)·L =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(φ)·e/cos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3</w:t>
      </w:r>
      <w:r>
        <w:rPr>
          <w:rFonts w:ascii="Times New Roman" w:eastAsia="Times New Roman" w:hAnsi="Times New Roman" w:cs="Times New Roman"/>
          <w:sz w:val="28"/>
        </w:rPr>
        <w:t xml:space="preserve">φ следует требуемая длина рукояти как функция угла: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L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треб</w:t>
      </w:r>
      <w:r>
        <w:rPr>
          <w:rFonts w:ascii="Cambria Math" w:eastAsia="Cambria Math" w:hAnsi="Cambria Math" w:cs="Cambria Math"/>
          <w:sz w:val="28"/>
        </w:rPr>
        <w:t xml:space="preserve">(φ)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(φ)·e/(P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доп</w:t>
      </w:r>
      <w:r>
        <w:rPr>
          <w:rFonts w:ascii="Cambria Math" w:eastAsia="Cambria Math" w:hAnsi="Cambria Math" w:cs="Cambria Math"/>
          <w:sz w:val="28"/>
        </w:rPr>
        <w:t xml:space="preserve">·cos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φ)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Она показана на рисунке 8. Наибольшее значение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треб max</w:t>
      </w:r>
      <w:r>
        <w:rPr>
          <w:rFonts w:ascii="Times New Roman" w:eastAsia="Times New Roman" w:hAnsi="Times New Roman" w:cs="Times New Roman"/>
          <w:sz w:val="28"/>
        </w:rPr>
        <w:t xml:space="preserve"> = 470,1 мм достигается в начале пластической деформации (φ = 41,63°): сила обжима уже равна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8"/>
        </w:rPr>
        <w:t xml:space="preserve"> = 1880 Н, а угол давления ещё наибольший. Это значение принимается за длину рукояти; по ГОСТ 6636-69 (ряд Ra10, разд. 7) L = 500 мм. При L = 500 мм наибольшая сила руки P = 120·470,1/500 = 112,8 Н ≤ 120 Н.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6584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Lreq_v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5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8 — Требуемая длина рукояти L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4"/>
        </w:rPr>
        <w:t xml:space="preserve">(φ) при допустимой силе руки 120 Н; наибольшее значение принимается за длину рукояти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Все девять неизвестных системы при L = 500 мм показаны на рисунке 9, значения в характерных положениях — в таблице 11. На холостом ходе сила обжима равна нулю, поэтому сила руки и все реакции также равны нулю.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49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unknowns_v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9 — Неизвестные системы 9 уравнений в зависимости от угла кулисы φ (L = 500 мм); серым — пластическая деформация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11 — Сила руки и реакции в характерных положениях (L = 500 мм), Н; M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i/>
          <w:sz w:val="24"/>
        </w:rPr>
        <w:t xml:space="preserve"> = M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i/>
          <w:sz w:val="24"/>
        </w:rPr>
        <w:t xml:space="preserve"> = 0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540"/>
        <w:gridCol w:w="700"/>
        <w:gridCol w:w="720"/>
        <w:gridCol w:w="640"/>
        <w:gridCol w:w="760"/>
        <w:gridCol w:w="800"/>
        <w:gridCol w:w="760"/>
        <w:gridCol w:w="1010"/>
        <w:gridCol w:w="800"/>
        <w:gridCol w:w="760"/>
        <w:gridCol w:w="860"/>
      </w:tblGrid>
      <w:tr>
        <w:trPr>
          <w:tblHeader/>
        </w:trPr>
        <w:tc>
          <w:tcPr>
            <w:tcW w:w="15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Положение</w:t>
            </w:r>
          </w:p>
        </w:tc>
        <w:tc>
          <w:tcPr>
            <w:tcW w:w="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φ</w:t>
            </w:r>
          </w:p>
        </w:tc>
        <w:tc>
          <w:tcPr>
            <w:tcW w:w="72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F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ук</w:t>
            </w:r>
          </w:p>
        </w:tc>
        <w:tc>
          <w:tcPr>
            <w:tcW w:w="6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P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x</w:t>
            </w:r>
          </w:p>
        </w:tc>
        <w:tc>
          <w:tcPr>
            <w:tcW w:w="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y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|R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|</w:t>
            </w:r>
          </w:p>
        </w:tc>
        <w:tc>
          <w:tcPr>
            <w:tcW w:w="101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12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N</w:t>
            </w:r>
          </w:p>
        </w:tc>
        <w:tc>
          <w:tcPr>
            <w:tcW w:w="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x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y</w:t>
            </w:r>
          </w:p>
        </w:tc>
        <w:tc>
          <w:tcPr>
            <w:tcW w:w="8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30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N</w:t>
            </w:r>
          </w:p>
        </w:tc>
      </w:tr>
      <w:tr>
        <w:tc>
          <w:tcPr>
            <w:tcW w:w="154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начало хода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59,47°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0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54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касание с крышкой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41,91°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0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540" w:type="dxa"/>
            <w:shd w:val="clear" w:color="auto" w:fill="FBE9E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начало пластической деформации</w:t>
            </w:r>
          </w:p>
        </w:tc>
        <w:tc>
          <w:tcPr>
            <w:tcW w:w="7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41,63°</w:t>
            </w:r>
          </w:p>
        </w:tc>
        <w:tc>
          <w:tcPr>
            <w:tcW w:w="72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1880</w:t>
            </w:r>
          </w:p>
        </w:tc>
        <w:tc>
          <w:tcPr>
            <w:tcW w:w="64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112,8</w:t>
            </w:r>
          </w:p>
        </w:tc>
        <w:tc>
          <w:tcPr>
            <w:tcW w:w="76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1671</w:t>
            </w:r>
          </w:p>
        </w:tc>
        <w:tc>
          <w:tcPr>
            <w:tcW w:w="8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−1767</w:t>
            </w:r>
          </w:p>
        </w:tc>
        <w:tc>
          <w:tcPr>
            <w:tcW w:w="76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2432</w:t>
            </w:r>
          </w:p>
        </w:tc>
        <w:tc>
          <w:tcPr>
            <w:tcW w:w="101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2515</w:t>
            </w:r>
          </w:p>
        </w:tc>
        <w:tc>
          <w:tcPr>
            <w:tcW w:w="8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−1671</w:t>
            </w:r>
          </w:p>
        </w:tc>
        <w:tc>
          <w:tcPr>
            <w:tcW w:w="76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1880</w:t>
            </w:r>
          </w:p>
        </w:tc>
        <w:tc>
          <w:tcPr>
            <w:tcW w:w="86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−1671</w:t>
            </w:r>
          </w:p>
        </w:tc>
      </w:tr>
      <w:tr>
        <w:tc>
          <w:tcPr>
            <w:tcW w:w="154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промежуточное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30,00°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1942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74,9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1121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−1867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2178</w:t>
            </w:r>
          </w:p>
        </w:tc>
        <w:tc>
          <w:tcPr>
            <w:tcW w:w="10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2242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−1121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1942</w:t>
            </w:r>
          </w:p>
        </w:tc>
        <w:tc>
          <w:tcPr>
            <w:tcW w:w="8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−1121</w:t>
            </w:r>
          </w:p>
        </w:tc>
      </w:tr>
      <w:tr>
        <w:tc>
          <w:tcPr>
            <w:tcW w:w="154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конец хода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22,72°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1974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63,0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826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−1911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2082</w:t>
            </w:r>
          </w:p>
        </w:tc>
        <w:tc>
          <w:tcPr>
            <w:tcW w:w="10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2140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−826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1974</w:t>
            </w:r>
          </w:p>
        </w:tc>
        <w:tc>
          <w:tcPr>
            <w:tcW w:w="8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−826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Наибольшие нагрузки — в начале пластической деформации (φ = 41,63°): сила руки P = 112,8 Н, реакция в паре кулиса–камень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2515 Н, реакция в опоре O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</w:rPr>
        <w:t xml:space="preserve">| = 2432 Н, поперечная реакция направляющей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| = 1671 Н; изгибающий момент в кулисе у камня M = P·(L·cos φ − e) ≈ 40,7 Н·м. Наибольшая вертикальная реакция опоры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| = 1911 Н — в конце хода (φ = 22,72°), где сила обжима максимальна. Знак «минус» означает, что реакция направлена против принятого на схеме направления: опора O удерживает кулису вниз, направляющая прижимает ползун в сторону −x.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прочностного расчёта звеньев (раздел 12) выбираются два положения: φ = 41,63° — максимум силы руки,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</w:rPr>
        <w:t xml:space="preserve">|,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и изгибающего момента в кулисе; φ = 22,72° — максимум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и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|. По выбранным сечениям определяются массы и моменты инерции звеньев (п. 12.7), после чего выполняется кинетостатический расчёт с силами инерции по закону движения п. 9 и с учётом трения.</w:t>
      </w:r>
    </w:p>
    <w:p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 xml:space="preserve">12. Прочностной расчёт звеньев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12.1. Порядок расчёта, материалы и допускаемые напряжения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Прочностной расчёт — второй этап силового расчёта (п. 11.1): по нагрузкам первичного силового расчёта выбираются размеры сечений звеньев и материал, после чего определяются массы звеньев. Порядок расчёта: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для каждого звена по нагрузкам раздела 11 находится опасное положение механизма — положение, в котором наибольшая определяющая его нагрузка (п. 12.2);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в опасных положениях строятся эпюры продольной силы N, поперечной силы Q и изгибающего момента M — на истинном положении звена, с ординатами по нормали к его оси, — и находится опасное сечение (п. 12.3);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в опасном сечении проверяется условие прочности σ = |N|/A + |M|/W ≤ [σ]; размеры берутся по сортаменту: кулиса из листа — толщина b известна (ГОСТ 19903-2015), высота h находится из уравнения прочности и округляется до ряда Ra20 по ГОСТ 6636-69 (п. 12.4); шток из прутка — перебором диаметров по ГОСТ 2590-2006 (п. 12.5);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сжатый шток дополнительно рассчитывается на устойчивость: находится критическая сила и сравнивается с действующей (п. 12.5);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по результатам подбора выбирается материал (пп. 12.4, 12.5), затем определяются массы звеньев (п. 12.7).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Геометрические характеристики сечений:</w:t>
      </w:r>
    </w:p>
    <w:p>
      <w:pPr>
        <w:keepNext/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прямоугольник b × h:   A = b·h,   W = b·h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/6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круг диаметром d:   A = π·d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/4,   W = π·d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/32,   I = π·d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4</w:t>
      </w:r>
      <w:r>
        <w:rPr>
          <w:rFonts w:ascii="Cambria Math" w:eastAsia="Cambria Math" w:hAnsi="Cambria Math" w:cs="Cambria Math"/>
          <w:sz w:val="28"/>
        </w:rPr>
        <w:t xml:space="preserve">/64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детали из листа условие σ = [σ] — квадратное уравнение относительно h: [σ]·b·h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− |N|·h − 6·|M| = 0, откуда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h = [|N| + √(N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 + 24·[σ]·b·|M|)] / (2·[σ]·b)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Допускаемое напряжение — по пределу текучести: [σ] = 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8"/>
        </w:rPr>
        <w:t xml:space="preserve">/[n] с запасом [n] = 2,5; допускаемое касательное — по третьей теории прочности [τ] = 0,5·[σ]. Запас 2,5 принят потому, что силы инерции и трения на этом этапе ещё не учтены, а пользователь может нажать на рукоять сильнее, чем требуется: если в конце хода головка упрётся, а рука продолжит давить с силой P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8"/>
        </w:rPr>
        <w:t xml:space="preserve"> = 120 Н, сила на ползуне возрастёт до P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8"/>
        </w:rPr>
        <w:t xml:space="preserve">·L·cos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3</w:t>
      </w:r>
      <w:r>
        <w:rPr>
          <w:rFonts w:ascii="Times New Roman" w:eastAsia="Times New Roman" w:hAnsi="Times New Roman" w:cs="Times New Roman"/>
          <w:sz w:val="28"/>
        </w:rPr>
        <w:t xml:space="preserve">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/e = 3758 Н, т. е. все нагрузки в положении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— в 1,90 раза (п. 12.6). Рассмотренные марки стали — в таблице 12.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12 — Марки стали и допускаемые напряжения ([n] = 2,5)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800"/>
        <w:gridCol w:w="3300"/>
        <w:gridCol w:w="900"/>
        <w:gridCol w:w="1000"/>
        <w:gridCol w:w="900"/>
        <w:gridCol w:w="2700"/>
      </w:tblGrid>
      <w:tr>
        <w:trPr>
          <w:tblHeader/>
        </w:trPr>
        <w:tc>
          <w:tcPr>
            <w:tcW w:w="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Марка</w:t>
            </w:r>
          </w:p>
        </w:tc>
        <w:tc>
          <w:tcPr>
            <w:tcW w:w="33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Стандарт</w:t>
            </w:r>
          </w:p>
        </w:tc>
        <w:tc>
          <w:tcPr>
            <w:tcW w:w="9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σ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т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МПа</w:t>
            </w:r>
          </w:p>
        </w:tc>
        <w:tc>
          <w:tcPr>
            <w:tcW w:w="10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σ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в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МПа</w:t>
            </w:r>
          </w:p>
        </w:tc>
        <w:tc>
          <w:tcPr>
            <w:tcW w:w="9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[σ], МПа</w:t>
            </w:r>
          </w:p>
        </w:tc>
        <w:tc>
          <w:tcPr>
            <w:tcW w:w="2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Особенности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Ст3сп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ГОСТ 380-2005; лист — ГОСТ 14637-89 (до 20 мм)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245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370…480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98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самая дешёвая, без термообработки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35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ГОСТ 1050-2013, табл. 4 (нормализация)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315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530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126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качественная углеродистая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45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ГОСТ 1050-2013, табл. 4 (нормализация)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355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600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142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качественная углеродистая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40Х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ГОСТ 4543-2016 (закалка 860 °С, отпуск 500 °С)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785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980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314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легированная, после закалки с отпуском</w:t>
            </w:r>
          </w:p>
        </w:tc>
      </w:tr>
    </w:tbl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12.2. Опасные положения механизма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Нагрузки всех звеньев известны из силового расчёта как функции угла кулисы φ (п. 11.6, рис. 9). Для каждого звена найдено положение, в котором наибольшая определяющая его нагрузка, — по всему рабочему ходу, 40 001 положение (таблица 13).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13 — Опасные положения звеньев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200"/>
        <w:gridCol w:w="3000"/>
        <w:gridCol w:w="1800"/>
        <w:gridCol w:w="1600"/>
      </w:tblGrid>
      <w:tr>
        <w:trPr>
          <w:tblHeader/>
        </w:trPr>
        <w:tc>
          <w:tcPr>
            <w:tcW w:w="32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Звено</w:t>
            </w:r>
          </w:p>
        </w:tc>
        <w:tc>
          <w:tcPr>
            <w:tcW w:w="30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Определяющая нагрузка</w:t>
            </w:r>
          </w:p>
        </w:tc>
        <w:tc>
          <w:tcPr>
            <w:tcW w:w="1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Наибольшее значение</w:t>
            </w:r>
          </w:p>
        </w:tc>
        <w:tc>
          <w:tcPr>
            <w:tcW w:w="16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Опасное положение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Кулиса с рукоятью (сечение под камнем)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|M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| = P·(L·cos φ − e)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40,75 Н·м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Камень — рёбра полосы кулисы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12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/cos φ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2515 Н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Шток ползуна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сила обжима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(сжатие)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1974 Н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к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Опасных положений два: начало пластической деформации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 = 41,63° — для кулисы и камня (сила обжима уже равна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8"/>
        </w:rPr>
        <w:t xml:space="preserve"> = 1880 Н, а угол давления ещё наибольший) и конец хода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= 22,72° — для штока, сжатого наибольшей силой обжима 1974 Н. Нагрузки на кулису — в таблице 14.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14 — Нагрузки и внутренние силовые факторы кулисы в опасных положениях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0"/>
        <w:gridCol w:w="2300"/>
        <w:gridCol w:w="2300"/>
      </w:tblGrid>
      <w:tr>
        <w:trPr>
          <w:tblHeader/>
        </w:trPr>
        <w:tc>
          <w:tcPr>
            <w:tcW w:w="50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Величина</w:t>
            </w:r>
          </w:p>
        </w:tc>
        <w:tc>
          <w:tcPr>
            <w:tcW w:w="23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φ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у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= 41,63°</w:t>
            </w:r>
          </w:p>
        </w:tc>
        <w:tc>
          <w:tcPr>
            <w:tcW w:w="23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φ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к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= 22,72°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Сила обжима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1880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1974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Сила руки P,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112,8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63,0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Расстояние от оси O до камня 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OD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, мм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16,76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13,58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Сила камня на кулису R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12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2515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2140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Реакция оси O R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x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/ R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1671 / −1767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826 / −1911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Продольная сила в кулисе N,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−75,0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−24,3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Поперечная сила Q на участке O–D,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−2430,5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−2081,4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Поперечная сила Q на участке D–K,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+84,3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+58,1</w:t>
            </w:r>
          </w:p>
        </w:tc>
      </w:tr>
      <w:tr>
        <w:tc>
          <w:tcPr>
            <w:tcW w:w="5000" w:type="dxa"/>
            <w:shd w:val="clear" w:color="auto" w:fill="FBE9E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Изгибающий момент под камнем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, Н·м</w:t>
            </w:r>
          </w:p>
        </w:tc>
        <w:tc>
          <w:tcPr>
            <w:tcW w:w="23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−40,75</w:t>
            </w:r>
          </w:p>
        </w:tc>
        <w:tc>
          <w:tcPr>
            <w:tcW w:w="23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−28,27</w:t>
            </w:r>
          </w:p>
        </w:tc>
      </w:tr>
    </w:tbl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12.3. Эпюры внутренних силовых факторов кулисы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Камень — обойма, охватывающая кулису снаружи: при e = 12,53 мм камень подходит к оси O на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OD,min</w:t>
      </w:r>
      <w:r>
        <w:rPr>
          <w:rFonts w:ascii="Times New Roman" w:eastAsia="Times New Roman" w:hAnsi="Times New Roman" w:cs="Times New Roman"/>
          <w:sz w:val="28"/>
        </w:rPr>
        <w:t xml:space="preserve"> = 13,58 мм, поэтому паз в кулисе не выполняется, а кулиса с рукоятью — сплошная полоса b × h по всей длине. Камень давит на рёбра полосы силой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направленной по нормали к оси кулисы.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Кулиса — балка OK длиной L = 500 мм с опорой O, нагруженная силой камня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в точке D на расстоянии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OD</w:t>
      </w:r>
      <w:r>
        <w:rPr>
          <w:rFonts w:ascii="Times New Roman" w:eastAsia="Times New Roman" w:hAnsi="Times New Roman" w:cs="Times New Roman"/>
          <w:sz w:val="28"/>
        </w:rPr>
        <w:t xml:space="preserve"> = e/cos φ от оси O и силой руки P на конце K. Силы раскладываются по оси звена u = (cos φ; sin φ) и по нормали n = (−sin φ; cos φ); продольная сила создаётся только силой руки и постоянна по длине. Поперечная сила и изгибающий момент определяются по силам, приложенным со стороны оси O; z — расстояние от оси O вдоль звена: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N = −P·sin φ   (сжатие)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участок O–D (0 ≤ z ≤ l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OD</w:t>
      </w:r>
      <w:r>
        <w:rPr>
          <w:rFonts w:ascii="Cambria Math" w:eastAsia="Cambria Math" w:hAnsi="Cambria Math" w:cs="Cambria Math"/>
          <w:sz w:val="28"/>
        </w:rPr>
        <w:t xml:space="preserve">):   Q = P·cos φ −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/cos φ,   M(z) = Q·z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участок D–K (l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OD</w:t>
      </w:r>
      <w:r>
        <w:rPr>
          <w:rFonts w:ascii="Cambria Math" w:eastAsia="Cambria Math" w:hAnsi="Cambria Math" w:cs="Cambria Math"/>
          <w:sz w:val="28"/>
        </w:rPr>
        <w:t xml:space="preserve"> ≤ z ≤ L):   Q = P·cos φ,   M(z) = P·cos φ·(z − L)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Эпюры построены на истинном положении кулисы — под углом φ к горизонтали, ординаты отложены по нормали к оси звена (рис. 10, 11). Опасное сечение — под камнем: |M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| = P·(L·cos φ − e) = 40,75 Н·м при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 и 28,27 Н·м при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; на конце K момент равен нулю.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587486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epury_phiy_v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74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10 — Расчётная схема и эпюры N, Q, M кулисы с рукоятью на истинном положении звена в опасном положении φ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4"/>
        </w:rPr>
        <w:t xml:space="preserve"> = 41,63°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98639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epury_phik_v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6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11 — Расчётная схема и эпюры N, Q, M кулисы с рукоятью на истинном положении звена в конце хода φ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4"/>
        </w:rPr>
        <w:t xml:space="preserve"> = 22,72°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12.4. Кулиса из листа: высота сечения из уравнения прочности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Кулиса вырезается из листа: толщина b известна, высота h — из уравнения п. 12.1 для сечения под камнем при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 (|N| = 75,0 Н, |M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| = 40,75 Н·м). Результаты для разных марок стали при b = 8 мм и для разных толщин листа — в таблице 15; прогиб конца рукояти найден интегрированием уравнения v'' = M/(E·I) с опорами O и D.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15 — Подбор сечения кулисы: а) разные марки стали, лист b = 8 мм; б) Ст3сп, разные толщины листа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400"/>
        <w:gridCol w:w="1400"/>
        <w:gridCol w:w="1500"/>
        <w:gridCol w:w="1800"/>
      </w:tblGrid>
      <w:tr>
        <w:trPr>
          <w:tblHeader/>
        </w:trPr>
        <w:tc>
          <w:tcPr>
            <w:tcW w:w="15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а) Марка</w:t>
            </w:r>
          </w:p>
        </w:tc>
        <w:tc>
          <w:tcPr>
            <w:tcW w:w="20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h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треб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→ h, мм</w:t>
            </w:r>
          </w:p>
        </w:tc>
        <w:tc>
          <w:tcPr>
            <w:tcW w:w="14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σ, МПа</w:t>
            </w:r>
          </w:p>
        </w:tc>
        <w:tc>
          <w:tcPr>
            <w:tcW w:w="14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[σ], МПа</w:t>
            </w:r>
          </w:p>
        </w:tc>
        <w:tc>
          <w:tcPr>
            <w:tcW w:w="15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Масса, кг</w:t>
            </w:r>
          </w:p>
        </w:tc>
        <w:tc>
          <w:tcPr>
            <w:tcW w:w="1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Прогиб f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мм</w:t>
            </w:r>
          </w:p>
        </w:tc>
      </w:tr>
      <w:tr>
        <w:tc>
          <w:tcPr>
            <w:tcW w:w="1500" w:type="dxa"/>
            <w:shd w:val="clear" w:color="auto" w:fill="FBE9E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Ст3сп</w:t>
            </w:r>
          </w:p>
        </w:tc>
        <w:tc>
          <w:tcPr>
            <w:tcW w:w="20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17,71 → 18</w:t>
            </w:r>
          </w:p>
        </w:tc>
        <w:tc>
          <w:tcPr>
            <w:tcW w:w="14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94,8</w:t>
            </w:r>
          </w:p>
        </w:tc>
        <w:tc>
          <w:tcPr>
            <w:tcW w:w="14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98</w:t>
            </w:r>
          </w:p>
        </w:tc>
        <w:tc>
          <w:tcPr>
            <w:tcW w:w="15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0,573</w:t>
            </w:r>
          </w:p>
        </w:tc>
        <w:tc>
          <w:tcPr>
            <w:tcW w:w="18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4,0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35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15,61 → 16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120,0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126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0,509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5,7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45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14,70 → 16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120,0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142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0,509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5,7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40Х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9,88 → 10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306,5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314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0,316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23,4</w:t>
            </w:r>
          </w:p>
        </w:tc>
      </w:tr>
    </w:tbl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900"/>
        <w:gridCol w:w="2200"/>
        <w:gridCol w:w="1800"/>
        <w:gridCol w:w="1700"/>
        <w:gridCol w:w="2000"/>
      </w:tblGrid>
      <w:tr>
        <w:trPr>
          <w:tblHeader/>
        </w:trPr>
        <w:tc>
          <w:tcPr>
            <w:tcW w:w="19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б) Лист b, мм</w:t>
            </w:r>
          </w:p>
        </w:tc>
        <w:tc>
          <w:tcPr>
            <w:tcW w:w="22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h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треб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→ h, мм</w:t>
            </w:r>
          </w:p>
        </w:tc>
        <w:tc>
          <w:tcPr>
            <w:tcW w:w="1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σ, МПа</w:t>
            </w:r>
          </w:p>
        </w:tc>
        <w:tc>
          <w:tcPr>
            <w:tcW w:w="1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Масса, кг</w:t>
            </w:r>
          </w:p>
        </w:tc>
        <w:tc>
          <w:tcPr>
            <w:tcW w:w="20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Прогиб f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мм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20,45 → 22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84,8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0,527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2,9</w:t>
            </w:r>
          </w:p>
        </w:tc>
      </w:tr>
      <w:tr>
        <w:tc>
          <w:tcPr>
            <w:tcW w:w="1900" w:type="dxa"/>
            <w:shd w:val="clear" w:color="auto" w:fill="FBE9E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</w:t>
            </w:r>
          </w:p>
        </w:tc>
        <w:tc>
          <w:tcPr>
            <w:tcW w:w="22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17,71 → 18</w:t>
            </w:r>
          </w:p>
        </w:tc>
        <w:tc>
          <w:tcPr>
            <w:tcW w:w="18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94,8</w:t>
            </w:r>
          </w:p>
        </w:tc>
        <w:tc>
          <w:tcPr>
            <w:tcW w:w="17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0,573</w:t>
            </w:r>
          </w:p>
        </w:tc>
        <w:tc>
          <w:tcPr>
            <w:tcW w:w="20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4,0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15,83 → 16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96,0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0,636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4,6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Более прочная сталь уменьшает сечение, но не жёсткость: модуль упругости у всех сталей одинаков, и прогиб конца рукояти растёт — у 40Х до 23,4 мм. Принята сталь Ст3сп — самый дешёвый листовой прокат: полоса 8 × 18 мм (h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8"/>
        </w:rPr>
        <w:t xml:space="preserve"> = 17,71 мм), σ = 94,8 МПа ≤ [σ] = 98 МПа, прогиб конца рукояти 4,0 мм (3,0 мм по вертикали). Лист 6 мм дал бы полосу 6 × 22 при меньшей массе, но тонкую в плоскости обоймы; лист 10 мм — тяжелее. Касательное напряжение на участке O–D τ = 1,5·|Q|/(b·h) = 25,3 МПа ≤ [τ] = 49 МПа. Давление обоймы на рабочее ребро полосы (рис. 12) p =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/(b·l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) = 2515/(8·20) = 15,7 МПа при длине обоймы 20 мм.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1012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kamen_v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10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12 — Камень-обойма на кулисе: а) кулиса с камнем в начале пластической деформации; б) выносной элемент А — камень в начале пластической деформации (сплошные линии), в конце и в начале хода (штрихпунктирные с двумя точками); в) сечение Б–Б, красным — рабочее ребро полосы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12.5. Шток ползуна: прочность и устойчивость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Поперечная реакция направляющей ползуна приложена на уровне пальца D (п. 11.3), поэтому шток между направляющей и головкой сжат силой обжима: N = −F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, наибольшая — в конце хода, 1974 Н. Шток длиной l = 60 мм заделан в направляющей, головка в поперечном направлении не закреплена — консоль, коэффициент приведения длины μ = 2. Сжатый стержень проверяется на прочность и на устойчивость: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/A ≤ [σ];     λ = μ·l/i,   i = √(I/A) = d/4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λ ≥ λ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пред</w:t>
      </w:r>
      <w:r>
        <w:rPr>
          <w:rFonts w:ascii="Cambria Math" w:eastAsia="Cambria Math" w:hAnsi="Cambria Math" w:cs="Cambria Math"/>
          <w:sz w:val="28"/>
        </w:rPr>
        <w:t xml:space="preserve"> = 100:  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кр</w:t>
      </w:r>
      <w:r>
        <w:rPr>
          <w:rFonts w:ascii="Cambria Math" w:eastAsia="Cambria Math" w:hAnsi="Cambria Math" w:cs="Cambria Math"/>
          <w:sz w:val="28"/>
        </w:rPr>
        <w:t xml:space="preserve"> = π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·E·I/(μ·l)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;      λ &lt; 100:   σ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кр</w:t>
      </w:r>
      <w:r>
        <w:rPr>
          <w:rFonts w:ascii="Cambria Math" w:eastAsia="Cambria Math" w:hAnsi="Cambria Math" w:cs="Cambria Math"/>
          <w:sz w:val="28"/>
        </w:rPr>
        <w:t xml:space="preserve"> = a − b·λ ≤ σ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,  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кр</w:t>
      </w:r>
      <w:r>
        <w:rPr>
          <w:rFonts w:ascii="Cambria Math" w:eastAsia="Cambria Math" w:hAnsi="Cambria Math" w:cs="Cambria Math"/>
          <w:sz w:val="28"/>
        </w:rPr>
        <w:t xml:space="preserve"> = σ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кр</w:t>
      </w:r>
      <w:r>
        <w:rPr>
          <w:rFonts w:ascii="Cambria Math" w:eastAsia="Cambria Math" w:hAnsi="Cambria Math" w:cs="Cambria Math"/>
          <w:sz w:val="28"/>
        </w:rPr>
        <w:t xml:space="preserve">·A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n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кр</w:t>
      </w:r>
      <w:r>
        <w:rPr>
          <w:rFonts w:ascii="Cambria Math" w:eastAsia="Cambria Math" w:hAnsi="Cambria Math" w:cs="Cambria Math"/>
          <w:sz w:val="28"/>
        </w:rPr>
        <w:t xml:space="preserve">/F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 ≥ [n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] = 3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Формула Эйлера применима только для гибких стержней (λ ≥ λ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пред</w:t>
      </w:r>
      <w:r>
        <w:rPr>
          <w:rFonts w:ascii="Times New Roman" w:eastAsia="Times New Roman" w:hAnsi="Times New Roman" w:cs="Times New Roman"/>
          <w:sz w:val="28"/>
        </w:rPr>
        <w:t xml:space="preserve">); при меньшей гибкости критическое напряжение — по формуле Ясинского с коэффициентами для стали Ст3 a = 310 МПа, b = 1,14 МПа, но не выше предела текучести. Материал штока — Ст3сп (σ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8"/>
        </w:rPr>
        <w:t xml:space="preserve"> = 245 МПа, [σ] = 98 МПа). Перебор диаметров по ГОСТ 2590-2006 — в таблице 16 и на рисунке 13.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16 — Перебор диаметров штока: прочность и устойчивость (F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i/>
          <w:sz w:val="24"/>
        </w:rPr>
        <w:t xml:space="preserve"> = 1974 Н; перегрузка — 3758 Н)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800"/>
        <w:gridCol w:w="700"/>
        <w:gridCol w:w="1600"/>
        <w:gridCol w:w="1200"/>
        <w:gridCol w:w="1200"/>
        <w:gridCol w:w="1100"/>
        <w:gridCol w:w="1100"/>
        <w:gridCol w:w="1900"/>
      </w:tblGrid>
      <w:tr>
        <w:trPr>
          <w:tblHeader/>
        </w:trPr>
        <w:tc>
          <w:tcPr>
            <w:tcW w:w="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d, мм</w:t>
            </w:r>
          </w:p>
        </w:tc>
        <w:tc>
          <w:tcPr>
            <w:tcW w:w="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λ</w:t>
            </w:r>
          </w:p>
        </w:tc>
        <w:tc>
          <w:tcPr>
            <w:tcW w:w="16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Формула</w:t>
            </w:r>
          </w:p>
        </w:tc>
        <w:tc>
          <w:tcPr>
            <w:tcW w:w="12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σ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кр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МПа</w:t>
            </w:r>
          </w:p>
        </w:tc>
        <w:tc>
          <w:tcPr>
            <w:tcW w:w="12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F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кр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Н</w:t>
            </w:r>
          </w:p>
        </w:tc>
        <w:tc>
          <w:tcPr>
            <w:tcW w:w="11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σ, МПа</w:t>
            </w:r>
          </w:p>
        </w:tc>
        <w:tc>
          <w:tcPr>
            <w:tcW w:w="11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n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у</w:t>
            </w:r>
          </w:p>
        </w:tc>
        <w:tc>
          <w:tcPr>
            <w:tcW w:w="19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n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у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при перегрузке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96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Ясинский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3938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100,5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2,00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1,05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5,5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87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Ясинский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211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5001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83,1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2,53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1,33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80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Ясинский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219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6186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69,8</w:t>
            </w:r>
          </w:p>
        </w:tc>
        <w:tc>
          <w:tcPr>
            <w:tcW w:w="11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3,13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1,65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6,3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76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Ясинский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223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6956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63,3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3,52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1,85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6,5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74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Ясинский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226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7493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59,5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3,80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1,99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69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Ясинский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232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8922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51,3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4,52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2,37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60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Ясинский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242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12144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39,3</w:t>
            </w:r>
          </w:p>
        </w:tc>
        <w:tc>
          <w:tcPr>
            <w:tcW w:w="11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6,15</w:t>
            </w:r>
          </w:p>
        </w:tc>
        <w:tc>
          <w:tcPr>
            <w:tcW w:w="19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3,23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53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кр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245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15586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31,0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7,90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4,15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48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кр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245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19242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25,1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9,75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5,12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По рабочей силе условие n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 ≥ 3 впервые выполняется при Ø6 мм (λ = 80,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кр</w:t>
      </w:r>
      <w:r>
        <w:rPr>
          <w:rFonts w:ascii="Times New Roman" w:eastAsia="Times New Roman" w:hAnsi="Times New Roman" w:cs="Times New Roman"/>
          <w:sz w:val="28"/>
        </w:rPr>
        <w:t xml:space="preserve"> = 6186 Н, n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 = 3,13), но при перегрузке в конце хода запас падает до 1,65. Принят шток Ø8 мм: λ = 60, 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кр</w:t>
      </w:r>
      <w:r>
        <w:rPr>
          <w:rFonts w:ascii="Times New Roman" w:eastAsia="Times New Roman" w:hAnsi="Times New Roman" w:cs="Times New Roman"/>
          <w:sz w:val="28"/>
        </w:rPr>
        <w:t xml:space="preserve"> = 242 МПа,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кр</w:t>
      </w:r>
      <w:r>
        <w:rPr>
          <w:rFonts w:ascii="Times New Roman" w:eastAsia="Times New Roman" w:hAnsi="Times New Roman" w:cs="Times New Roman"/>
          <w:sz w:val="28"/>
        </w:rPr>
        <w:t xml:space="preserve"> = 12144 Н — критическая сила в 6,15 раза больше силы в штоке и в 3,23 раза больше силы при перегрузке; напряжение сжатия σ = 39,3 МПа. Для сравнения: формула Эйлера дала бы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кр</w:t>
      </w:r>
      <w:r>
        <w:rPr>
          <w:rFonts w:ascii="Times New Roman" w:eastAsia="Times New Roman" w:hAnsi="Times New Roman" w:cs="Times New Roman"/>
          <w:sz w:val="28"/>
        </w:rPr>
        <w:t xml:space="preserve"> = 28939 Н — завышенно, так как λ &lt; 100.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0810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rod_v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8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13 — Шток ползуна: а) расчётная схема; б) эпюра продольной силы в конце хода; в) критическое напряжение σ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кр</w:t>
      </w:r>
      <w:r>
        <w:rPr>
          <w:rFonts w:ascii="Times New Roman" w:eastAsia="Times New Roman" w:hAnsi="Times New Roman" w:cs="Times New Roman"/>
          <w:sz w:val="24"/>
        </w:rPr>
        <w:t xml:space="preserve">(λ) для стали Ст3 и рассмотренные диаметры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12.6. Проверка принятых размеров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17 — Принятые размеры и проверка прочности и устойчивости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1500"/>
        <w:gridCol w:w="1300"/>
        <w:gridCol w:w="1000"/>
      </w:tblGrid>
      <w:tr>
        <w:trPr>
          <w:tblHeader/>
        </w:trPr>
        <w:tc>
          <w:tcPr>
            <w:tcW w:w="30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Элемент</w:t>
            </w:r>
          </w:p>
        </w:tc>
        <w:tc>
          <w:tcPr>
            <w:tcW w:w="15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Материал, допуск</w:t>
            </w:r>
          </w:p>
        </w:tc>
        <w:tc>
          <w:tcPr>
            <w:tcW w:w="15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Сечение, мм</w:t>
            </w:r>
          </w:p>
        </w:tc>
        <w:tc>
          <w:tcPr>
            <w:tcW w:w="15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Нагрузка</w:t>
            </w:r>
          </w:p>
        </w:tc>
        <w:tc>
          <w:tcPr>
            <w:tcW w:w="13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Результат, МПа</w:t>
            </w:r>
          </w:p>
        </w:tc>
        <w:tc>
          <w:tcPr>
            <w:tcW w:w="10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Вывод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Кулиса, сечение под камнем (φ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)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Ст3сп; [σ] = 98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 × 18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75 Н; 40,75 Н·м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σ = 94,8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проходит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Кулиса, участок O–D: срез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[τ] = 49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 × 18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2430 Н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τ = 25,3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проходит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Камень на рёбра полосы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обойма 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20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2515 Н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 = 15,7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см. вопросы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Шток: прочность (φ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)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Ст3сп; [σ] = 98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Ø8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1974 Н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σ = 39,3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проходит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Шток: устойчивость (φ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)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[n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] = 3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Ø8, λ = 60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кр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12144 Н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6,15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проходит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Шток при перегрузке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[n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] = 3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Ø8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3758 Н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3,23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проходит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При перегрузке (в конце хода головка упёрлась, рука давит с силой 120 Н) нагрузки в положении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возрастают в 1,90 раза: напряжение в кулисе — 125 МПа &lt; 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8"/>
        </w:rPr>
        <w:t xml:space="preserve"> = 245 МПа, запас устойчивости штока — 3,23.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12.7. Массы и моменты инерции звеньев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По принятым размерам определены массы и моменты инерции звеньев (ρ = 7850 кг/м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3</w:t>
      </w:r>
      <w:r>
        <w:rPr>
          <w:rFonts w:ascii="Times New Roman" w:eastAsia="Times New Roman" w:hAnsi="Times New Roman" w:cs="Times New Roman"/>
          <w:sz w:val="28"/>
        </w:rPr>
        <w:t xml:space="preserve">). Масса и момент инерции камня не учитываются. Масса ползуна ориентировочная: размеры направляемой части и головки уточняются при рабочем проектировании. Таблица 18 — исходные данные уточняющего силового расчёта с силами инерции.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18 — Массы и моменты инерции звеньев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800"/>
        <w:gridCol w:w="3300"/>
        <w:gridCol w:w="800"/>
        <w:gridCol w:w="1850"/>
        <w:gridCol w:w="1850"/>
      </w:tblGrid>
      <w:tr>
        <w:trPr>
          <w:tblHeader/>
        </w:trPr>
        <w:tc>
          <w:tcPr>
            <w:tcW w:w="1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Звено</w:t>
            </w:r>
          </w:p>
        </w:tc>
        <w:tc>
          <w:tcPr>
            <w:tcW w:w="33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Состав</w:t>
            </w:r>
          </w:p>
        </w:tc>
        <w:tc>
          <w:tcPr>
            <w:tcW w:w="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m, кг</w:t>
            </w:r>
          </w:p>
        </w:tc>
        <w:tc>
          <w:tcPr>
            <w:tcW w:w="185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Центр масс</w:t>
            </w:r>
          </w:p>
        </w:tc>
        <w:tc>
          <w:tcPr>
            <w:tcW w:w="185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Момент инерции, кг·м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2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— кулиса с рукоятью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полоса 8 × 18 × 500 со скруглённым концом у оси O; Ст3сп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0,573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z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246,5 мм от оси O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J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0,0471; J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0,0123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 — камень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масса и момент инерции не учитываются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—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 — ползун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направляемая часть 24 × 40 × 16, шток Ø8 × 60, головка Ø40 × 24 (ориентировочно)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0,270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— (поступательное движение)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Оценка п. 11.1 подтверждается: момент инерции кулисы относительно оси O — 0,047 кг·м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(там — 0,052); момент сил инерции при разгоне эквивалентен 0,6 Н силы руки, а вес кулисы 5,6 Н уменьшает требуемую силу руки на G·z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S</w:t>
      </w:r>
      <w:r>
        <w:rPr>
          <w:rFonts w:ascii="Times New Roman" w:eastAsia="Times New Roman" w:hAnsi="Times New Roman" w:cs="Times New Roman"/>
          <w:sz w:val="28"/>
        </w:rPr>
        <w:t xml:space="preserve">/L = 2,8 Н.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12.8. Итоги прочностного расчёта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Опасные положения: φ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6"/>
        </w:rPr>
        <w:t xml:space="preserve"> = 41,63° — для кулисы и камня; φ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6"/>
        </w:rPr>
        <w:t xml:space="preserve"> = 22,72° — для штока.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Камень — обойма снаружи кулисы; кулиса с рукоятью — сплошная полоса 8 × 18 мм из листа Ст3сп, σ = 94,8 МПа ≤ 98 МПа, прогиб конца рукояти 4,0 мм.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Шток ползуна Ø8 мм из Ст3сп: σ = 39,3 МПа; критическая сила 12144 Н, запас устойчивости 6,15 (при перегрузке 3,23).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Массы: m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1</w:t>
      </w:r>
      <w:r>
        <w:rPr>
          <w:rFonts w:ascii="Times New Roman" w:eastAsia="Times New Roman" w:hAnsi="Times New Roman" w:cs="Times New Roman"/>
          <w:sz w:val="26"/>
        </w:rPr>
        <w:t xml:space="preserve"> = 0,573 кг (J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O</w:t>
      </w:r>
      <w:r>
        <w:rPr>
          <w:rFonts w:ascii="Times New Roman" w:eastAsia="Times New Roman" w:hAnsi="Times New Roman" w:cs="Times New Roman"/>
          <w:sz w:val="26"/>
        </w:rPr>
        <w:t xml:space="preserve"> = 0,0471 кг·м</w:t>
      </w:r>
      <w:r>
        <w:rPr>
          <w:rFonts w:ascii="Times New Roman" w:eastAsia="Times New Roman" w:hAnsi="Times New Roman" w:cs="Times New Roman"/>
          <w:sz w:val="26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6"/>
        </w:rPr>
        <w:t xml:space="preserve">), m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3</w:t>
      </w:r>
      <w:r>
        <w:rPr>
          <w:rFonts w:ascii="Times New Roman" w:eastAsia="Times New Roman" w:hAnsi="Times New Roman" w:cs="Times New Roman"/>
          <w:sz w:val="26"/>
        </w:rPr>
        <w:t xml:space="preserve"> ≈ 0,27 кг; камень не учитывается.</w:t>
      </w:r>
    </w:p>
    <w:p w14:paraId="08504309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lastRenderedPageBreak/>
        <w:t>13. Сводка принятых параметров</w:t>
      </w:r>
    </w:p>
    <w:p w14:paraId="0A285FB4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19 — Принятые параметры механизма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965"/>
        <w:gridCol w:w="3114"/>
        <w:gridCol w:w="2266"/>
      </w:tblGrid>
      <w:tr w:rsidR="006B193D" w14:paraId="04E228B6" w14:textId="77777777">
        <w:trPr>
          <w:tblHeader/>
        </w:trPr>
        <w:tc>
          <w:tcPr>
            <w:tcW w:w="3969" w:type="dxa"/>
            <w:shd w:val="clear" w:color="auto" w:fill="D9EAF7"/>
            <w:vAlign w:val="center"/>
          </w:tcPr>
          <w:p w14:paraId="49EC2F0B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Параметр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04D58AB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Значение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F387B6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Основание</w:t>
            </w:r>
          </w:p>
        </w:tc>
      </w:tr>
      <w:tr w:rsidR="006B193D" w14:paraId="106C0E56" w14:textId="77777777">
        <w:tc>
          <w:tcPr>
            <w:tcW w:w="3969" w:type="dxa"/>
            <w:vAlign w:val="center"/>
          </w:tcPr>
          <w:p w14:paraId="734073E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Усилие укупоривания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ук</w:t>
            </w:r>
          </w:p>
        </w:tc>
        <w:tc>
          <w:tcPr>
            <w:tcW w:w="3118" w:type="dxa"/>
            <w:vAlign w:val="center"/>
          </w:tcPr>
          <w:p w14:paraId="0AAA6D9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1974 Н</w:t>
            </w:r>
          </w:p>
        </w:tc>
        <w:tc>
          <w:tcPr>
            <w:tcW w:w="2268" w:type="dxa"/>
            <w:vAlign w:val="center"/>
          </w:tcPr>
          <w:p w14:paraId="4739D34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3.3</w:t>
            </w:r>
          </w:p>
        </w:tc>
      </w:tr>
      <w:tr w:rsidR="006B193D" w14:paraId="7A6A5CDA" w14:textId="77777777">
        <w:tc>
          <w:tcPr>
            <w:tcW w:w="3969" w:type="dxa"/>
            <w:vAlign w:val="center"/>
          </w:tcPr>
          <w:p w14:paraId="1C6EB92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Сила руки P (вертикально)</w:t>
            </w:r>
          </w:p>
        </w:tc>
        <w:tc>
          <w:tcPr>
            <w:tcW w:w="3118" w:type="dxa"/>
            <w:vAlign w:val="center"/>
          </w:tcPr>
          <w:p w14:paraId="5EC20B0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P(φ) ≤ 112,8 Н при L = 500 мм; допустимая — 120 Н</w:t>
            </w:r>
          </w:p>
        </w:tc>
        <w:tc>
          <w:tcPr>
            <w:tcW w:w="2268" w:type="dxa"/>
            <w:vAlign w:val="center"/>
          </w:tcPr>
          <w:p w14:paraId="552EAB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пп. 5.1, 11.7</w:t>
            </w:r>
          </w:p>
        </w:tc>
      </w:tr>
      <w:tr w:rsidR="006B193D" w14:paraId="44C1ABA0" w14:textId="77777777">
        <w:tc>
          <w:tcPr>
            <w:tcW w:w="3969" w:type="dxa"/>
            <w:vAlign w:val="center"/>
          </w:tcPr>
          <w:p w14:paraId="5D79002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Ход ползуна S =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+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3118" w:type="dxa"/>
            <w:vAlign w:val="center"/>
          </w:tcPr>
          <w:p w14:paraId="06085DE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 мм (10 + 6)</w:t>
            </w:r>
          </w:p>
        </w:tc>
        <w:tc>
          <w:tcPr>
            <w:tcW w:w="2268" w:type="dxa"/>
            <w:vAlign w:val="center"/>
          </w:tcPr>
          <w:p w14:paraId="0A06DF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Ra5; п. 7.2</w:t>
            </w:r>
          </w:p>
        </w:tc>
      </w:tr>
      <w:tr w:rsidR="006B193D" w14:paraId="0230ECC5" w14:textId="77777777">
        <w:tc>
          <w:tcPr>
            <w:tcW w:w="3969" w:type="dxa"/>
            <w:shd w:val="clear" w:color="auto" w:fill="FBE9E7"/>
            <w:vAlign w:val="center"/>
          </w:tcPr>
          <w:p w14:paraId="54E1F6C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Расстояние от оси кулисы до оси ползуна e</w:t>
            </w:r>
          </w:p>
        </w:tc>
        <w:tc>
          <w:tcPr>
            <w:tcW w:w="3118" w:type="dxa"/>
            <w:shd w:val="clear" w:color="auto" w:fill="FBE9E7"/>
            <w:vAlign w:val="center"/>
          </w:tcPr>
          <w:p w14:paraId="7BC558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12,53 мм</w:t>
            </w:r>
          </w:p>
        </w:tc>
        <w:tc>
          <w:tcPr>
            <w:tcW w:w="2268" w:type="dxa"/>
            <w:shd w:val="clear" w:color="auto" w:fill="FBE9E7"/>
            <w:vAlign w:val="center"/>
          </w:tcPr>
          <w:p w14:paraId="5CECC4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точка равных уступок; пп. 6.6, 7.1</w:t>
            </w:r>
          </w:p>
        </w:tc>
      </w:tr>
      <w:tr w:rsidR="006B193D" w14:paraId="0C85400C" w14:textId="77777777">
        <w:tc>
          <w:tcPr>
            <w:tcW w:w="3969" w:type="dxa"/>
            <w:shd w:val="clear" w:color="auto" w:fill="FBE9E7"/>
            <w:vAlign w:val="center"/>
          </w:tcPr>
          <w:p w14:paraId="29F7F32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Окно кулисы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н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→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к</w:t>
            </w:r>
          </w:p>
        </w:tc>
        <w:tc>
          <w:tcPr>
            <w:tcW w:w="3118" w:type="dxa"/>
            <w:shd w:val="clear" w:color="auto" w:fill="FBE9E7"/>
            <w:vAlign w:val="center"/>
          </w:tcPr>
          <w:p w14:paraId="28389BE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59,47° → 22,72°</w:t>
            </w:r>
          </w:p>
        </w:tc>
        <w:tc>
          <w:tcPr>
            <w:tcW w:w="2268" w:type="dxa"/>
            <w:shd w:val="clear" w:color="auto" w:fill="FBE9E7"/>
            <w:vAlign w:val="center"/>
          </w:tcPr>
          <w:p w14:paraId="1EC1D14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7.1</w:t>
            </w:r>
          </w:p>
        </w:tc>
      </w:tr>
      <w:tr w:rsidR="006B193D" w14:paraId="16800583" w14:textId="77777777">
        <w:tc>
          <w:tcPr>
            <w:tcW w:w="3969" w:type="dxa"/>
            <w:vAlign w:val="center"/>
          </w:tcPr>
          <w:p w14:paraId="6EF6BDE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Угловой ход ψ</w:t>
            </w:r>
          </w:p>
        </w:tc>
        <w:tc>
          <w:tcPr>
            <w:tcW w:w="3118" w:type="dxa"/>
            <w:vAlign w:val="center"/>
          </w:tcPr>
          <w:p w14:paraId="0ADF89C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36,75° (точка равных уступок)</w:t>
            </w:r>
          </w:p>
        </w:tc>
        <w:tc>
          <w:tcPr>
            <w:tcW w:w="2268" w:type="dxa"/>
            <w:vAlign w:val="center"/>
          </w:tcPr>
          <w:p w14:paraId="3CB568B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6.6</w:t>
            </w:r>
          </w:p>
        </w:tc>
      </w:tr>
      <w:tr w:rsidR="006B193D" w14:paraId="2AC963F6" w14:textId="77777777">
        <w:tc>
          <w:tcPr>
            <w:tcW w:w="3969" w:type="dxa"/>
            <w:vAlign w:val="center"/>
          </w:tcPr>
          <w:p w14:paraId="486026D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обжима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3118" w:type="dxa"/>
            <w:vAlign w:val="center"/>
          </w:tcPr>
          <w:p w14:paraId="2BBDEA8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41,91°</w:t>
            </w:r>
          </w:p>
        </w:tc>
        <w:tc>
          <w:tcPr>
            <w:tcW w:w="2268" w:type="dxa"/>
            <w:vAlign w:val="center"/>
          </w:tcPr>
          <w:p w14:paraId="2FDC202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7.1</w:t>
            </w:r>
          </w:p>
        </w:tc>
      </w:tr>
      <w:tr w:rsidR="006B193D" w14:paraId="25AF4D1C" w14:textId="77777777">
        <w:tc>
          <w:tcPr>
            <w:tcW w:w="3969" w:type="dxa"/>
            <w:vAlign w:val="center"/>
          </w:tcPr>
          <w:p w14:paraId="0B0CA34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Площадь треугольника O–B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н</w:t>
            </w:r>
            <w:r>
              <w:rPr>
                <w:rFonts w:ascii="Times New Roman" w:eastAsia="Times New Roman" w:hAnsi="Times New Roman" w:cs="Times New Roman"/>
                <w:sz w:val="20"/>
              </w:rPr>
              <w:t>–B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к</w:t>
            </w:r>
          </w:p>
        </w:tc>
        <w:tc>
          <w:tcPr>
            <w:tcW w:w="3118" w:type="dxa"/>
            <w:vAlign w:val="center"/>
          </w:tcPr>
          <w:p w14:paraId="7EE04B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100,2 мм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2</w:t>
            </w:r>
          </w:p>
        </w:tc>
        <w:tc>
          <w:tcPr>
            <w:tcW w:w="2268" w:type="dxa"/>
            <w:vAlign w:val="center"/>
          </w:tcPr>
          <w:p w14:paraId="7DC9117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6.6</w:t>
            </w:r>
          </w:p>
        </w:tc>
      </w:tr>
      <w:tr w:rsidR="006B193D" w14:paraId="7E395B8C" w14:textId="77777777">
        <w:tc>
          <w:tcPr>
            <w:tcW w:w="3969" w:type="dxa"/>
            <w:shd w:val="clear" w:color="auto" w:fill="FBE9E7"/>
            <w:vAlign w:val="center"/>
          </w:tcPr>
          <w:p w14:paraId="512DE70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Длина рукояти L</w:t>
            </w:r>
          </w:p>
        </w:tc>
        <w:tc>
          <w:tcPr>
            <w:tcW w:w="3118" w:type="dxa"/>
            <w:shd w:val="clear" w:color="auto" w:fill="FBE9E7"/>
            <w:vAlign w:val="center"/>
          </w:tcPr>
          <w:p w14:paraId="690549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500 мм (L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треб max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470 мм)</w:t>
            </w:r>
          </w:p>
        </w:tc>
        <w:tc>
          <w:tcPr>
            <w:tcW w:w="2268" w:type="dxa"/>
            <w:shd w:val="clear" w:color="auto" w:fill="FBE9E7"/>
            <w:vAlign w:val="center"/>
          </w:tcPr>
          <w:p w14:paraId="0AE13EF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Ra10; п. 11.7</w:t>
            </w:r>
          </w:p>
        </w:tc>
      </w:tr>
      <w:tr w:rsidR="006B193D" w14:paraId="588D9C2C" w14:textId="77777777">
        <w:tc>
          <w:tcPr>
            <w:tcW w:w="3969" w:type="dxa"/>
            <w:vAlign w:val="center"/>
          </w:tcPr>
          <w:p w14:paraId="797A17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Дуга хода руки / подъём конца рукояти</w:t>
            </w:r>
          </w:p>
        </w:tc>
        <w:tc>
          <w:tcPr>
            <w:tcW w:w="3118" w:type="dxa"/>
            <w:vAlign w:val="center"/>
          </w:tcPr>
          <w:p w14:paraId="5BE6424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321 / 431 мм</w:t>
            </w:r>
          </w:p>
        </w:tc>
        <w:tc>
          <w:tcPr>
            <w:tcW w:w="2268" w:type="dxa"/>
            <w:vAlign w:val="center"/>
          </w:tcPr>
          <w:p w14:paraId="2B8997B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L·ψ; L·sin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н</w:t>
            </w:r>
          </w:p>
        </w:tc>
      </w:tr>
      <w:tr w:rsidR="006B193D" w14:paraId="1C8E89F1" w14:textId="77777777">
        <w:tc>
          <w:tcPr>
            <w:tcW w:w="3969" w:type="dxa"/>
            <w:vAlign w:val="center"/>
          </w:tcPr>
          <w:p w14:paraId="4BAD1E4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Упругий / пластический участок обжима</w:t>
            </w:r>
          </w:p>
        </w:tc>
        <w:tc>
          <w:tcPr>
            <w:tcW w:w="3118" w:type="dxa"/>
            <w:vAlign w:val="center"/>
          </w:tcPr>
          <w:p w14:paraId="4B6F38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0,109 / 5,891 мм</w:t>
            </w:r>
          </w:p>
        </w:tc>
        <w:tc>
          <w:tcPr>
            <w:tcW w:w="2268" w:type="dxa"/>
            <w:vAlign w:val="center"/>
          </w:tcPr>
          <w:p w14:paraId="04D939E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9.2</w:t>
            </w:r>
          </w:p>
        </w:tc>
      </w:tr>
      <w:tr w:rsidR="006B193D" w14:paraId="7235CA40" w14:textId="77777777">
        <w:tc>
          <w:tcPr>
            <w:tcW w:w="3969" w:type="dxa"/>
            <w:vAlign w:val="center"/>
          </w:tcPr>
          <w:p w14:paraId="234E992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Время рабочего хода: разгон / упругая / пластическая деформация</w:t>
            </w:r>
          </w:p>
        </w:tc>
        <w:tc>
          <w:tcPr>
            <w:tcW w:w="3118" w:type="dxa"/>
            <w:vAlign w:val="center"/>
          </w:tcPr>
          <w:p w14:paraId="195716C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0,913 с: 0,438 / 0,003 / 0,472 с</w:t>
            </w:r>
          </w:p>
        </w:tc>
        <w:tc>
          <w:tcPr>
            <w:tcW w:w="2268" w:type="dxa"/>
            <w:vAlign w:val="center"/>
          </w:tcPr>
          <w:p w14:paraId="3D11E2C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9.3</w:t>
            </w:r>
          </w:p>
        </w:tc>
      </w:tr>
      <w:tr w:rsidR="006B193D" w14:paraId="61076DA4" w14:textId="77777777">
        <w:tc>
          <w:tcPr>
            <w:tcW w:w="3969" w:type="dxa"/>
            <w:vAlign w:val="center"/>
          </w:tcPr>
          <w:p w14:paraId="149CF0E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ω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max</w:t>
            </w:r>
            <w:r>
              <w:rPr>
                <w:rFonts w:ascii="Times New Roman" w:eastAsia="Times New Roman" w:hAnsi="Times New Roman" w:cs="Times New Roman"/>
                <w:sz w:val="20"/>
              </w:rPr>
              <w:t>; ε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р</w:t>
            </w:r>
            <w:r>
              <w:rPr>
                <w:rFonts w:ascii="Times New Roman" w:eastAsia="Times New Roman" w:hAnsi="Times New Roman" w:cs="Times New Roman"/>
                <w:sz w:val="20"/>
              </w:rPr>
              <w:t>; ε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</w:p>
        </w:tc>
        <w:tc>
          <w:tcPr>
            <w:tcW w:w="3118" w:type="dxa"/>
            <w:vAlign w:val="center"/>
          </w:tcPr>
          <w:p w14:paraId="63D2F7A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1,40 рад/с; 3,20; −2,97 рад/с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2</w:t>
            </w:r>
          </w:p>
        </w:tc>
        <w:tc>
          <w:tcPr>
            <w:tcW w:w="2268" w:type="dxa"/>
            <w:vAlign w:val="center"/>
          </w:tcPr>
          <w:p w14:paraId="2F72C54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9.3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Наибольшая |V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| ползуна / скорость конца рукояти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31,9 мм/с / 0,70 м/с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10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Сила обжима: начало текучести / конец хода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т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1880 Н /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1974 Н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11.2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Наибольшие реакции: кулиса–камень / опора O / направляющая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2515 / 2432 / 1671 Н (φ = 41,63°)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11.7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Опасные положения для прочностного расчёта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41,63° (кулиса, камень);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22,72° (шток)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12.2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Камень; кулиса с рукоятью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обойма снаружи кулисы; полоса 8 × 18 мм, Ст3сп, [σ] = 98 МПа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пп. 12.3, 12.4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Шток ползуна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Ø8 мм, Ст3сп;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кр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12144 Н, n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6,15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12.5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Наибольшие напряжения: кулиса / шток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94,8 / 39,3 МПа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12.6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Массы звеньев 1 / 3; момент инерции кулисы J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O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0,573 / 0,270 кг; 0,0471 кг·м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2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12.7</w:t>
            </w:r>
          </w:p>
        </w:tc>
      </w:tr>
      <w:tr w:rsidR="006B193D" w14:paraId="10B3E29B" w14:textId="77777777">
        <w:tc>
          <w:tcPr>
            <w:tcW w:w="3969" w:type="dxa"/>
            <w:vAlign w:val="center"/>
          </w:tcPr>
          <w:p w14:paraId="7C8948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Свободная зона у бутылки; основание</w:t>
            </w:r>
          </w:p>
        </w:tc>
        <w:tc>
          <w:tcPr>
            <w:tcW w:w="3118" w:type="dxa"/>
            <w:vAlign w:val="center"/>
          </w:tcPr>
          <w:p w14:paraId="39A52A1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 мм; 200 × 160 мм</w:t>
            </w:r>
          </w:p>
        </w:tc>
        <w:tc>
          <w:tcPr>
            <w:tcW w:w="2268" w:type="dxa"/>
            <w:vAlign w:val="center"/>
          </w:tcPr>
          <w:p w14:paraId="104DB8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Ra5; Ra10/Ra5</w:t>
            </w:r>
          </w:p>
        </w:tc>
      </w:tr>
    </w:tbl>
    <w:p w14:paraId="60090888" w14:textId="77777777" w:rsidR="006B193D" w:rsidRDefault="006B193D">
      <w:pPr>
        <w:spacing w:after="40"/>
      </w:pPr>
    </w:p>
    <w:p w14:paraId="55993A66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14. Применимость лекционного материала</w:t>
      </w:r>
    </w:p>
    <w:p w14:paraId="72623198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Функция положения, уравнение замкнутости контура, проекции на неподвижные оси, углы от оси x против часовой стрелки — применены в п. 4.2.</w:t>
      </w:r>
    </w:p>
    <w:p w14:paraId="3C158C8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Формула Гохмана k = p − n: k = 4 − 3 = 1 контур (п. 4.1).</w:t>
      </w:r>
    </w:p>
    <w:p w14:paraId="21BDF2A3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«Масштаб из хода»: e = S/(tg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н</w:t>
      </w:r>
      <w:r>
        <w:rPr>
          <w:rFonts w:ascii="Times New Roman" w:eastAsia="Times New Roman" w:hAnsi="Times New Roman" w:cs="Times New Roman"/>
          <w:sz w:val="26"/>
        </w:rPr>
        <w:t xml:space="preserve"> − tg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к</w:t>
      </w:r>
      <w:r>
        <w:rPr>
          <w:rFonts w:ascii="Times New Roman" w:eastAsia="Times New Roman" w:hAnsi="Times New Roman" w:cs="Times New Roman"/>
          <w:sz w:val="26"/>
        </w:rPr>
        <w:t>), все размеры пропорциональны e (п. 4.4).</w:t>
      </w:r>
    </w:p>
    <w:p w14:paraId="0F1222E5" w14:textId="77777777" w:rsidR="006B193D" w:rsidRDefault="00000000">
      <w:pPr>
        <w:pStyle w:val="a0"/>
        <w:spacing w:after="40" w:line="312" w:lineRule="auto"/>
      </w:pPr>
      <w:r>
        <w:rPr>
          <w:rFonts w:ascii="Times New Roman" w:hAnsi="Times New Roman" w:eastAsia="Times New Roman"/>
          <w:sz w:val="28"/>
        </w:rPr>
        <w:t>«Пространство факторов»: независимо варьируются φк и ψ; расстояние e определяется из точного условия хода e = S/(tg φн − tg φк). Целевая функция площади и графическая оптимизация приведены в пп. 6.1–6.5.</w:t>
      </w:r>
    </w:p>
    <w:p w14:paraId="45D17033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Аналоги скоростей и ускорений для характерных точек — п. 4.3, 8; закон движения ω(t) с разгоном, установившимся движением и торможением — п. 9.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Проекции скоростей и ускорений на оси ДСК: знак проекции показывает направление движения относительно оси (V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6"/>
        </w:rPr>
        <w:t xml:space="preserve"> &lt; 0 — ползун движется против оси y) — пп. 4.3, 8, 10.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Силовой расчёт по звеньям (семинар 11): расчётные схемы, по три уравнения ΣF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x</w:t>
      </w:r>
      <w:r>
        <w:rPr>
          <w:rFonts w:ascii="Times New Roman" w:eastAsia="Times New Roman" w:hAnsi="Times New Roman" w:cs="Times New Roman"/>
          <w:sz w:val="26"/>
        </w:rPr>
        <w:t xml:space="preserve"> = 0, ΣF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y</w:t>
      </w:r>
      <w:r>
        <w:rPr>
          <w:rFonts w:ascii="Times New Roman" w:eastAsia="Times New Roman" w:hAnsi="Times New Roman" w:cs="Times New Roman"/>
          <w:sz w:val="26"/>
        </w:rPr>
        <w:t xml:space="preserve"> = 0, ΣM = 0 для каждого звена, углы направления нормальных реакций от оси x (φ ± 90°), моменты относительно общей точки M, выбранной левее и выше механизма; полная система 9 уравнений в матричной форме и её решение через угол φ — п. 11.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Прочностной расчёт (семинар 12): напряжения при растяжении-сжатии σ = N/A, при изгибе σ = M/W и при совместном действии σ = |N|/A + |M|/W ≤ [σ]; W = bh</w:t>
      </w:r>
      <w:r>
        <w:rPr>
          <w:rFonts w:ascii="Times New Roman" w:eastAsia="Times New Roman" w:hAnsi="Times New Roman" w:cs="Times New Roman"/>
          <w:sz w:val="26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6"/>
        </w:rPr>
        <w:t xml:space="preserve">/6; эпюры N, Q, M на истинном положении звена; подбор сечений по сортаменту, устойчивость сжатого штока и выбор материала — раздел 12.</w:t>
      </w:r>
    </w:p>
    <w:p w14:paraId="0ECA3989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«Кривые 6-й степени» и «отклонение траектории от прямой не более 1/20» относятся к шатунным кривым шарнирного четырёхзвенника. У тангенсного механизма точка ползуна движется по прямой направляющей: отклонение Δ = 0 &lt; 1/20.</w:t>
      </w:r>
    </w:p>
    <w:p w14:paraId="7F0DEA8C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Если под «1/20» имелась в виду нелинейность функции положения y(φ): для принятого окна наибольшее отклонение y(φ) от хорды — 2,42 мм = 15,1 % хода, </w:t>
      </w:r>
      <w:r>
        <w:rPr>
          <w:rFonts w:ascii="Times New Roman" w:eastAsia="Times New Roman" w:hAnsi="Times New Roman" w:cs="Times New Roman"/>
          <w:sz w:val="26"/>
        </w:rPr>
        <w:lastRenderedPageBreak/>
        <w:t>что больше 5 %. По этому толкованию выбранное окно не проходит (для окна 30° → 0° было 3,7 %) — вопрос вынесен в раздел 16.</w:t>
      </w:r>
    </w:p>
    <w:p w14:paraId="53EBFC63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15. Принятые допущения</w:t>
      </w:r>
    </w:p>
    <w:p w14:paraId="1F3E41CD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σ</w:t>
      </w:r>
      <w:r>
        <w:rPr>
          <w:rFonts w:ascii="Times New Roman" w:eastAsia="Times New Roman" w:hAnsi="Times New Roman" w:cs="Times New Roman"/>
          <w:sz w:val="26"/>
          <w:vertAlign w:val="subscript"/>
        </w:rPr>
        <w:t>т</w:t>
      </w:r>
      <w:r>
        <w:rPr>
          <w:rFonts w:ascii="Times New Roman" w:eastAsia="Times New Roman" w:hAnsi="Times New Roman" w:cs="Times New Roman"/>
          <w:sz w:val="26"/>
        </w:rPr>
        <w:t xml:space="preserve"> = 415 МПа — по аналогу TH415 (EN 10202); для ЭЖК ГОСТ 13345-85 предел текучести не нормирует. Трактовка «+5 %» как σ</w:t>
      </w:r>
      <w:r>
        <w:rPr>
          <w:rFonts w:ascii="Times New Roman" w:eastAsia="Times New Roman" w:hAnsi="Times New Roman" w:cs="Times New Roman"/>
          <w:sz w:val="26"/>
          <w:vertAlign w:val="subscript"/>
        </w:rPr>
        <w:t>раб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>т</w:t>
      </w:r>
      <w:r>
        <w:rPr>
          <w:rFonts w:ascii="Times New Roman" w:eastAsia="Times New Roman" w:hAnsi="Times New Roman" w:cs="Times New Roman"/>
          <w:sz w:val="26"/>
        </w:rPr>
        <w:t>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Кольцо в формуле F = σ·A — кольцевое сечение стенки юбки крышки; сила обжима — по формуле листовой штамповки с n = 2,0 и D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обж</w:t>
      </w:r>
      <w:r>
        <w:rPr>
          <w:rFonts w:ascii="Times New Roman" w:eastAsia="Times New Roman" w:hAnsi="Times New Roman" w:cs="Times New Roman"/>
          <w:sz w:val="26"/>
        </w:rPr>
        <w:t xml:space="preserve"> = 28,6 мм. При выборе окна и длины рукояти в пп. 5–7 сила обжима принята постоянной на всём участке S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об</w:t>
      </w:r>
      <w:r>
        <w:rPr>
          <w:rFonts w:ascii="Times New Roman" w:eastAsia="Times New Roman" w:hAnsi="Times New Roman" w:cs="Times New Roman"/>
          <w:sz w:val="26"/>
        </w:rPr>
        <w:t xml:space="preserve"> = 6 мм (в запас), в силовом расчёте п. 11 — по закону упругопластической деформации п. 11.2.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Допустимая сила руки P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6"/>
        </w:rPr>
        <w:t xml:space="preserve"> = 120 Н — по замеру на серийном ручном укупоривателе; сила руки направлена вертикально; рукоять — прямое продолжение кулисы.</w:t>
      </w:r>
    </w:p>
    <w:p w14:paraId="0BC066D9" w14:textId="77777777" w:rsidR="006B193D" w:rsidRDefault="00000000">
      <w:pPr>
        <w:pStyle w:val="a0"/>
        <w:spacing w:after="40" w:line="312" w:lineRule="auto"/>
      </w:pPr>
      <w:r>
        <w:rPr>
          <w:rFonts w:ascii="Times New Roman" w:hAnsi="Times New Roman" w:eastAsia="Times New Roman"/>
          <w:sz w:val="28"/>
        </w:rPr>
        <w:t>Ограничения оптимизации: L ≤ 500 мм, e ≥ 10 мм, |φ| ≤ 60°. Угловой ход ψ варьируется; по результатам графического сравнения как компромиссный расчётный вариант принято ψ = 36,75° — точка равных относительных уступок.</w:t>
      </w:r>
    </w:p>
    <w:p w14:paraId="6F365165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Наибольшая скорость руки 0,7 м/с (Фех А.И., с. 46). Фазы закона ω(t): разгон — холостой ход, установившееся движение — упругая деформация крышки, торможение — пластическая деформация. Упругий участок — по закону Гука с E = 2,1·10</w:t>
      </w:r>
      <w:r>
        <w:rPr>
          <w:rFonts w:ascii="Times New Roman" w:eastAsia="Times New Roman" w:hAnsi="Times New Roman" w:cs="Times New Roman"/>
          <w:sz w:val="26"/>
          <w:vertAlign w:val="superscript"/>
        </w:rPr>
        <w:t>5</w:t>
      </w:r>
      <w:r>
        <w:rPr>
          <w:rFonts w:ascii="Times New Roman" w:eastAsia="Times New Roman" w:hAnsi="Times New Roman" w:cs="Times New Roman"/>
          <w:sz w:val="26"/>
        </w:rPr>
        <w:t xml:space="preserve"> МПа и отношением радиального обжатия к осевому ходу 1,75/6. Упругость уплотнителя, стекла и звеньев не учитывается. Обратный ход по времени равен рабочему.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Трение в паре камень–кулиса и в направляющих не учитывается (η = 1); запас силы руки 6 % (112,8 Н при допустимых 120 Н) предназначен для трения.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Компромисс между площадью треугольника и угловым ходом — по равным относительным уступкам от наилучших допустимых значений A* = 80 мм</w:t>
      </w:r>
      <w:r>
        <w:rPr>
          <w:rFonts w:ascii="Times New Roman" w:eastAsia="Times New Roman" w:hAnsi="Times New Roman" w:cs="Times New Roman"/>
          <w:sz w:val="26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6"/>
        </w:rPr>
        <w:t xml:space="preserve"> и ψ* = 29,33°: принят ψ = 36,75° с e = 12,53 мм; e не нормализуется как размер, связанный расчётной зависимостью с ходом и углами (п. 1 ГОСТ 6636-69).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Силовой расчёт — первичный (квазистатический): массы, силы тяжести и силы инерции звеньев не учитываются до выбора сечений (их влияние — около 4 Н силы руки, п. 11.1), трение не учитывается. Сила руки P(φ) — неизвестная системы; длина рукояти принята по наибольшему значению L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6"/>
        </w:rPr>
        <w:t xml:space="preserve">(φ) при P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6"/>
        </w:rPr>
        <w:t xml:space="preserve"> = 120 Н.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Сила обжима пропорциональна напряжению в юбке, F = σ·A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6"/>
        </w:rPr>
        <w:t xml:space="preserve">; диаграмма σ(ε) — линейно-упругая до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с линейным упрочнением до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max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в конце хода; сила приложена по оси ползуна.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Прочностной расчёт выполнен по нагрузкам первичного силового расчёта (раздел 11) в опасных положениях механизма; запас [n] = 2,5 по пределу текучести покрывает неучтённые силы инерции и трения и перегрузку при упоре головки (в 1,9 раза); [τ] = 0,5·[σ] — по третьей теории прочности.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Камень — обойма снаружи кулисы, его масса и момент инерции не учитываются; оси и пальцы на срез рассчитываются при моделировании.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Поперечная реакция направляющей ползуна приложена на уровне пальца D (как в п. 11.3), поэтому шток только сжат. Шток рассчитан как консоль (μ = 2, l = 60 мм); критическая сила — по Ясинскому для Ст3 (a = 310 МПа, b = 1,14 МПа) при λ &lt; 100 и по Эйлеру при λ ≥ 100; [n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6"/>
        </w:rPr>
        <w:t xml:space="preserve">] = 3.</w:t>
      </w:r>
    </w:p>
    <w:p w14:paraId="7A004BDE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16. Вопросы преподавателю (с численными результатами)</w:t>
      </w:r>
    </w:p>
    <w:p w14:paraId="786B70E4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Можно ли под «кольцом» понимать кольцевое сечение стенки крышки (A = 19,6 мм</w:t>
      </w:r>
      <w:r>
        <w:rPr>
          <w:rFonts w:ascii="Times New Roman" w:eastAsia="Times New Roman" w:hAnsi="Times New Roman" w:cs="Times New Roman"/>
          <w:sz w:val="26"/>
          <w:vertAlign w:val="superscript"/>
        </w:rPr>
        <w:t>2</w:t>
      </w:r>
      <w:r>
        <w:rPr>
          <w:rFonts w:ascii="Times New Roman" w:eastAsia="Times New Roman" w:hAnsi="Times New Roman" w:cs="Times New Roman"/>
          <w:sz w:val="26"/>
        </w:rPr>
        <w:t>) и считать силу как силу обжима юбки: F</w:t>
      </w:r>
      <w:r>
        <w:rPr>
          <w:rFonts w:ascii="Times New Roman" w:eastAsia="Times New Roman" w:hAnsi="Times New Roman" w:cs="Times New Roman"/>
          <w:sz w:val="26"/>
          <w:vertAlign w:val="subscript"/>
        </w:rPr>
        <w:t>ук</w:t>
      </w:r>
      <w:r>
        <w:rPr>
          <w:rFonts w:ascii="Times New Roman" w:eastAsia="Times New Roman" w:hAnsi="Times New Roman" w:cs="Times New Roman"/>
          <w:sz w:val="26"/>
        </w:rPr>
        <w:t xml:space="preserve"> = n·σ</w:t>
      </w:r>
      <w:r>
        <w:rPr>
          <w:rFonts w:ascii="Times New Roman" w:eastAsia="Times New Roman" w:hAnsi="Times New Roman" w:cs="Times New Roman"/>
          <w:sz w:val="26"/>
          <w:vertAlign w:val="subscript"/>
        </w:rPr>
        <w:t>раб</w:t>
      </w:r>
      <w:r>
        <w:rPr>
          <w:rFonts w:ascii="Times New Roman" w:eastAsia="Times New Roman" w:hAnsi="Times New Roman" w:cs="Times New Roman"/>
          <w:sz w:val="26"/>
        </w:rPr>
        <w:t>·A·ln(D</w:t>
      </w:r>
      <w:r>
        <w:rPr>
          <w:rFonts w:ascii="Times New Roman" w:eastAsia="Times New Roman" w:hAnsi="Times New Roman" w:cs="Times New Roman"/>
          <w:sz w:val="26"/>
          <w:vertAlign w:val="subscript"/>
        </w:rPr>
        <w:t>k</w:t>
      </w:r>
      <w:r>
        <w:rPr>
          <w:rFonts w:ascii="Times New Roman" w:eastAsia="Times New Roman" w:hAnsi="Times New Roman" w:cs="Times New Roman"/>
          <w:sz w:val="26"/>
        </w:rPr>
        <w:t>/D</w:t>
      </w:r>
      <w:r>
        <w:rPr>
          <w:rFonts w:ascii="Times New Roman" w:eastAsia="Times New Roman" w:hAnsi="Times New Roman" w:cs="Times New Roman"/>
          <w:sz w:val="26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6"/>
        </w:rPr>
        <w:t>) ≈ 2,0 кН? По площади торца горлышка получается 139 кН.</w:t>
      </w:r>
    </w:p>
    <w:p w14:paraId="4CD6D4BC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Можно ли принять σ</w:t>
      </w:r>
      <w:r>
        <w:rPr>
          <w:rFonts w:ascii="Times New Roman" w:eastAsia="Times New Roman" w:hAnsi="Times New Roman" w:cs="Times New Roman"/>
          <w:sz w:val="26"/>
          <w:vertAlign w:val="subscript"/>
        </w:rPr>
        <w:t>т</w:t>
      </w:r>
      <w:r>
        <w:rPr>
          <w:rFonts w:ascii="Times New Roman" w:eastAsia="Times New Roman" w:hAnsi="Times New Roman" w:cs="Times New Roman"/>
          <w:sz w:val="26"/>
        </w:rPr>
        <w:t xml:space="preserve"> = 415 МПа (TH415 по EN 10202 — сталь для кронен-крышек) для ЭЖК степени твёрдости В?</w:t>
      </w:r>
    </w:p>
    <w:p w14:paraId="68AC1E84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Принять ли силу руки P = 120 Н (замер на серийном укупоривателе)? ГОСТ Р ЕН 1005-3 для режима 6 бут./мин рекомендует лишь 9–15 Н, в ТЗ п. 19 указано 55 Н.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Угловой ход принят в точке равных относительных уступок площади и углового хода: ψ = 36,75°, e = 12,53 мм (окно 59,47° → 22,72°); e не округлён до нормального размера как связанный расчётной зависимостью с ходом и углами (п. 1 ГОСТ 6636-69). Допустимо ли это, или угловой ход нужно наносить на график в другой шкале?</w:t>
      </w:r>
    </w:p>
    <w:p w14:paraId="7251DB9D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Закон ω(t): установившийся участок принят равным упругой деформации стальной юбки крышки — по закону Гука он составляет 0,109 мм хода (3,4 мс). Нужно ли учитывать в нём упругость полимерного уплотнителя (данных о его жёсткости нет), и верно ли брать ω</w:t>
      </w:r>
      <w:r>
        <w:rPr>
          <w:rFonts w:ascii="Times New Roman" w:eastAsia="Times New Roman" w:hAnsi="Times New Roman" w:cs="Times New Roman"/>
          <w:sz w:val="26"/>
          <w:vertAlign w:val="subscript"/>
        </w:rPr>
        <w:t>max</w:t>
      </w:r>
      <w:r>
        <w:rPr>
          <w:rFonts w:ascii="Times New Roman" w:eastAsia="Times New Roman" w:hAnsi="Times New Roman" w:cs="Times New Roman"/>
          <w:sz w:val="26"/>
        </w:rPr>
        <w:t xml:space="preserve"> по скорости руки 0,7 м/с?</w:t>
      </w:r>
    </w:p>
    <w:p w14:paraId="4962FD70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lastRenderedPageBreak/>
        <w:t>Что означает «отклонение не более 1/20» для тангенсного механизма: траекторию ползуна (Δ = 0) или нелинейность y(φ) (для принятого окна 15,1 %)?</w:t>
      </w:r>
    </w:p>
    <w:p w14:paraId="75A17EA3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Подтвердить ход S = 16 мм: технологический зазор 10 мм + обжим 6 мм.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Принять ли закон силы обжима F(φ): упругий участок до F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=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·A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6"/>
        </w:rPr>
        <w:t xml:space="preserve"> = 1880 Н и линейное упрочнение до F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·A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6"/>
        </w:rPr>
        <w:t xml:space="preserve"> = 1974 Н в конце хода (σ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max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)?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Принять ли длину рукояти по наибольшему значению требуемой длины L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6"/>
        </w:rPr>
        <w:t xml:space="preserve">(φ) при P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6"/>
        </w:rPr>
        <w:t xml:space="preserve"> = 120 Н с округлением до нормального размера (470 → 500 мм)?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Достаточно ли на данном этапе первичного силового расчёта без масс и сил инерции (по семинару 11 они учитываются после выбора сечений; оценка их влияния — около 4 Н силы руки)?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Принять ли кулису (полоса 8 × 18) и шток из Ст3сп при [n] = 2,5 и запасе устойчивости [n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6"/>
        </w:rPr>
        <w:t xml:space="preserve">] = 3?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Камень-обойма в конце хода подходит к оси O на 3,6 мм (при длине обоймы 20 мм). Как оформить узел O, чтобы обойма проходила над осью: ось с одной стороны полосы, обойма открыта к стойке?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Шток рассчитан как консоль (μ = 2). Принять так или учесть центрирование головки на крышке (μ = 0,7…1)?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Нужен ли упор, ограничивающий ход рукояти? Без него при силе руки 120 Н сила на крышку и бутылку возрастает до 3,76 кН.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Какое допускаемое давление принять для пары камень — кулиса (p = 15,7 МПа)?</w:t>
      </w:r>
    </w:p>
    <w:p w14:paraId="4F8421F5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17. Источники</w:t>
      </w:r>
    </w:p>
    <w:p w14:paraId="1B179FD4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32624-2020 «Кронен-крышки. Общие технические условия» — пп. 4.1, 5.2.1, табл. 1. allgosts.ru/55/040/gost_32624-2020</w:t>
      </w:r>
    </w:p>
    <w:p w14:paraId="745B4A19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13345-85 «Жесть. Технические условия» — табл. 2, табл. 5, п. 3.1.2. allgosts.ru/77/140/gost_13345-85</w:t>
      </w:r>
    </w:p>
    <w:p w14:paraId="6D36A939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6636-69 «Основные нормы взаимозаменяемости. Нормальные линейные размеры» — пп. 1, 4, таблица. meganorm.ru/Data2/1/4294823/4294823017.htm</w:t>
      </w:r>
    </w:p>
    <w:p w14:paraId="6506F18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Р ЕН 1005-3-2010 «Безопасность машин. Физические возможности человека. Часть 3» — табл. 1–5. meganorm.ru/Data2/1/4293800/4293800044.htm</w:t>
      </w:r>
    </w:p>
    <w:p w14:paraId="566DCC8C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21753-76 «Система человек-машина. Рычаги управления. Общие эргономические требования» — табл. 2. law.rufox.ru/view/standarti/6901.htm</w:t>
      </w:r>
    </w:p>
    <w:p w14:paraId="4D4CE948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Фех А.И. Эргономика: учебное пособие. — Томск: Изд-во Томского политехнического университета, 2014. — 119 с. — С. 46. portal.tpu.ru</w:t>
      </w:r>
    </w:p>
    <w:p w14:paraId="1A9E4181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ISO 12821:2019 (ГОСТ ISO 12821-2023) «Glass packaging — 26 H 180 crown finish — Dimensions» — рис. 1, 2. standards.iteh.ai</w:t>
      </w:r>
    </w:p>
    <w:p w14:paraId="4443BD3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Special Technical Terms of Delivery and Supply for Crown Corks (STLB), Deutscher Brauer-Bund / Verband Metallverpackungen, 10.11.2016 — п. 3.3.2, разд. 6, приложение 6. metallverpackungen.de</w:t>
      </w:r>
    </w:p>
    <w:p w14:paraId="75BFC305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ArcelorMittal. Product catalogue — Steel for Packaging, с. 16 — механические свойства по EN 10202. packaging.arcelormittal.com</w:t>
      </w:r>
    </w:p>
    <w:p w14:paraId="58A98C4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Формула силы штамповки P = n·σ·π·D</w:t>
      </w:r>
      <w:r>
        <w:rPr>
          <w:rFonts w:ascii="Times New Roman" w:eastAsia="Times New Roman" w:hAnsi="Times New Roman" w:cs="Times New Roman"/>
          <w:sz w:val="26"/>
          <w:vertAlign w:val="subscript"/>
        </w:rPr>
        <w:t>ср</w:t>
      </w:r>
      <w:r>
        <w:rPr>
          <w:rFonts w:ascii="Times New Roman" w:eastAsia="Times New Roman" w:hAnsi="Times New Roman" w:cs="Times New Roman"/>
          <w:sz w:val="26"/>
        </w:rPr>
        <w:t>·S·ln(D</w:t>
      </w:r>
      <w:r>
        <w:rPr>
          <w:rFonts w:ascii="Times New Roman" w:eastAsia="Times New Roman" w:hAnsi="Times New Roman" w:cs="Times New Roman"/>
          <w:sz w:val="26"/>
          <w:vertAlign w:val="subscript"/>
        </w:rPr>
        <w:t>з</w:t>
      </w:r>
      <w:r>
        <w:rPr>
          <w:rFonts w:ascii="Times New Roman" w:eastAsia="Times New Roman" w:hAnsi="Times New Roman" w:cs="Times New Roman"/>
          <w:sz w:val="26"/>
        </w:rPr>
        <w:t>/D</w:t>
      </w:r>
      <w:r>
        <w:rPr>
          <w:rFonts w:ascii="Times New Roman" w:eastAsia="Times New Roman" w:hAnsi="Times New Roman" w:cs="Times New Roman"/>
          <w:sz w:val="26"/>
          <w:vertAlign w:val="subscript"/>
        </w:rPr>
        <w:t>ср</w:t>
      </w:r>
      <w:r>
        <w:rPr>
          <w:rFonts w:ascii="Times New Roman" w:eastAsia="Times New Roman" w:hAnsi="Times New Roman" w:cs="Times New Roman"/>
          <w:sz w:val="26"/>
        </w:rPr>
        <w:t>), n = 1,5–2,0. studfile.net/preview/9218164/page:3</w:t>
      </w:r>
    </w:p>
    <w:p w14:paraId="7B785EFB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US 9 327 859 B1 «Metal bottle type container and related methodology» — «450 lb force for application of conventional steel crowns». patents.google.com/patent/US9327859</w:t>
      </w:r>
    </w:p>
    <w:p w14:paraId="53E0AA6F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Форум hobbybrauer.de, тема «Kronenkorkenverschließer selbst bauen», сообщение от 01.04.2019 — замер силы на укупоривателе Grifo. hobbybrauer.de/forum/viewtopic.php?t=20944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Материалы курса «Прикладная механика»: семинары 10–12 — метод кинетостатики, последовательность силового расчёта, виды деформаций и моменты сопротивления сечений.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ГОСТ 19903-2015 «Прокат листовой горячекатаный. Сортамент» — табл. 1: толщины листа …; 6,0; 6,5; 7,0; 7,5; 8,0; …; 10,0; … мм.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ГОСТ 2590-2006 «Прокат сортовой стальной горячекатаный круглый. Сортамент» — табл. 1: диаметры 5; 5,5; 6; 6,3; 6,5; 7; 8; 9; 10; … мм.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ГОСТ 380-2005 «Сталь углеродистая обыкновенного качества. Марки» — марка Ст3сп.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ГОСТ 14637-89 «Прокат толстолистовой из углеродистой стали обыкновенного качества. Технические условия» — табл. 2: Ст3сп при толщине до 20 мм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≥ 245 МПа,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в</w:t>
      </w:r>
      <w:r>
        <w:rPr>
          <w:rFonts w:ascii="Times New Roman" w:eastAsia="Times New Roman" w:hAnsi="Times New Roman" w:cs="Times New Roman"/>
          <w:sz w:val="26"/>
        </w:rPr>
        <w:t xml:space="preserve"> = 370…480 МПа.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ГОСТ 1050-2013 «Металлопродукция из нелегированных конструкционных качественных и специальных сталей. Общие технические условия» — табл. 4: сталь 35 —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= 315,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в</w:t>
      </w:r>
      <w:r>
        <w:rPr>
          <w:rFonts w:ascii="Times New Roman" w:eastAsia="Times New Roman" w:hAnsi="Times New Roman" w:cs="Times New Roman"/>
          <w:sz w:val="26"/>
        </w:rPr>
        <w:t xml:space="preserve"> = 530 МПа; сталь 45 —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= 355,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в</w:t>
      </w:r>
      <w:r>
        <w:rPr>
          <w:rFonts w:ascii="Times New Roman" w:eastAsia="Times New Roman" w:hAnsi="Times New Roman" w:cs="Times New Roman"/>
          <w:sz w:val="26"/>
        </w:rPr>
        <w:t xml:space="preserve"> = 600 МПа.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ГОСТ 4543-2016 «Металлопродукция из конструкционной легированной стали. Технические условия» — 40Х после закалки 860 °С и отпуска 500 °С: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≥ 785 МПа,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в</w:t>
      </w:r>
      <w:r>
        <w:rPr>
          <w:rFonts w:ascii="Times New Roman" w:eastAsia="Times New Roman" w:hAnsi="Times New Roman" w:cs="Times New Roman"/>
          <w:sz w:val="26"/>
        </w:rPr>
        <w:t xml:space="preserve"> ≥ 980 МПа.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Феодосьев В.И. Сопротивление материалов. — М.: Изд-во МГТУ им. Н.Э. Баумана — изгиб балок, теории прочности, устойчивость сжатых стержней (формулы Эйлера и Ясинского, коэффициенты для Ст3).</w:t>
      </w:r>
    </w:p>
    <w:sectPr w:rsidR="006B193D" w:rsidSect="00034616">
      <w:footerReference w:type="default" r:id="rId12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92F53" w14:textId="77777777" w:rsidR="00CC1D97" w:rsidRDefault="00CC1D97">
      <w:pPr>
        <w:spacing w:after="0" w:line="240" w:lineRule="auto"/>
      </w:pPr>
      <w:r>
        <w:separator/>
      </w:r>
    </w:p>
  </w:endnote>
  <w:endnote w:type="continuationSeparator" w:id="0">
    <w:p w14:paraId="034E6F2D" w14:textId="77777777" w:rsidR="00CC1D97" w:rsidRDefault="00CC1D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807B8" w14:textId="77777777" w:rsidR="006B193D" w:rsidRDefault="00000000">
    <w:pPr>
      <w:pStyle w:val="a7"/>
      <w:jc w:val="center"/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 w:rsidR="00AC01D6">
      <w:rPr>
        <w:rFonts w:ascii="Times New Roman" w:eastAsia="Times New Roman" w:hAnsi="Times New Roman" w:cs="Times New Roman"/>
      </w:rPr>
      <w:fldChar w:fldCharType="separate"/>
    </w:r>
    <w:r w:rsidR="00AC01D6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A3AD2" w14:textId="77777777" w:rsidR="00CC1D97" w:rsidRDefault="00CC1D97">
      <w:pPr>
        <w:spacing w:after="0" w:line="240" w:lineRule="auto"/>
      </w:pPr>
      <w:r>
        <w:separator/>
      </w:r>
    </w:p>
  </w:footnote>
  <w:footnote w:type="continuationSeparator" w:id="0">
    <w:p w14:paraId="54529D59" w14:textId="77777777" w:rsidR="00CC1D97" w:rsidRDefault="00CC1D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7104897">
    <w:abstractNumId w:val="8"/>
  </w:num>
  <w:num w:numId="2" w16cid:durableId="1775662046">
    <w:abstractNumId w:val="6"/>
  </w:num>
  <w:num w:numId="3" w16cid:durableId="394087079">
    <w:abstractNumId w:val="5"/>
  </w:num>
  <w:num w:numId="4" w16cid:durableId="434787599">
    <w:abstractNumId w:val="4"/>
  </w:num>
  <w:num w:numId="5" w16cid:durableId="1304500731">
    <w:abstractNumId w:val="7"/>
  </w:num>
  <w:num w:numId="6" w16cid:durableId="1512529926">
    <w:abstractNumId w:val="3"/>
  </w:num>
  <w:num w:numId="7" w16cid:durableId="1535577168">
    <w:abstractNumId w:val="2"/>
  </w:num>
  <w:num w:numId="8" w16cid:durableId="528106552">
    <w:abstractNumId w:val="1"/>
  </w:num>
  <w:num w:numId="9" w16cid:durableId="1411078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7894"/>
    <w:rsid w:val="006B193D"/>
    <w:rsid w:val="00AA1D8D"/>
    <w:rsid w:val="00AC01D6"/>
    <w:rsid w:val="00B47730"/>
    <w:rsid w:val="00CB0664"/>
    <w:rsid w:val="00CB5B99"/>
    <w:rsid w:val="00CC1D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4C4FBBF"/>
  <w14:defaultImageDpi w14:val="300"/>
  <w15:docId w15:val="{7B8BA319-5530-44BA-97F1-E7C5ADFD7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9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3801</Words>
  <Characters>21670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Korneev</cp:lastModifiedBy>
  <cp:revision>2</cp:revision>
  <dcterms:created xsi:type="dcterms:W3CDTF">2026-10-05T17:21:00Z</dcterms:created>
  <dcterms:modified xsi:type="dcterms:W3CDTF">2026-10-05T17:21:00Z</dcterms:modified>
  <cp:category/>
</cp:coreProperties>
</file>