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C3D8" w14:textId="77777777" w:rsidR="006B193D" w:rsidRPr="0055523D" w:rsidRDefault="00000000">
      <w:pPr>
        <w:spacing w:after="160"/>
        <w:jc w:val="center"/>
        <w:rPr>
          <w:lang w:val="ru-RU"/>
        </w:rPr>
      </w:pPr>
      <w:r w:rsidRPr="0055523D">
        <w:rPr>
          <w:rFonts w:ascii="Times New Roman" w:eastAsia="Times New Roman" w:hAnsi="Times New Roman" w:cs="Times New Roman"/>
          <w:b/>
          <w:sz w:val="30"/>
          <w:lang w:val="ru-RU"/>
        </w:rPr>
        <w:t>КУРСОВОЙ ПРОЕКТ ПО ПРИКЛАДНОЙ МЕХАНИКЕ</w:t>
      </w:r>
    </w:p>
    <w:p w14:paraId="0FDEFDC7" w14:textId="77777777" w:rsidR="006B193D" w:rsidRPr="0055523D" w:rsidRDefault="00000000">
      <w:pPr>
        <w:spacing w:after="100"/>
        <w:jc w:val="center"/>
        <w:rPr>
          <w:lang w:val="ru-RU"/>
        </w:rPr>
      </w:pPr>
      <w:r w:rsidRPr="0055523D">
        <w:rPr>
          <w:rFonts w:ascii="Times New Roman" w:eastAsia="Times New Roman" w:hAnsi="Times New Roman" w:cs="Times New Roman"/>
          <w:b/>
          <w:sz w:val="28"/>
          <w:lang w:val="ru-RU"/>
        </w:rPr>
        <w:t xml:space="preserve">Ручной настольный укупориватель бутылки </w:t>
      </w:r>
      <w:r>
        <w:rPr>
          <w:rFonts w:ascii="Times New Roman" w:eastAsia="Times New Roman" w:hAnsi="Times New Roman" w:cs="Times New Roman"/>
          <w:b/>
          <w:sz w:val="28"/>
        </w:rPr>
        <w:t>Long</w:t>
      </w:r>
      <w:r w:rsidRPr="0055523D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Neck</w:t>
      </w:r>
      <w:r w:rsidRPr="0055523D">
        <w:rPr>
          <w:rFonts w:ascii="Times New Roman" w:eastAsia="Times New Roman" w:hAnsi="Times New Roman" w:cs="Times New Roman"/>
          <w:b/>
          <w:sz w:val="28"/>
          <w:lang w:val="ru-RU"/>
        </w:rPr>
        <w:t xml:space="preserve"> 0,33 л</w:t>
      </w:r>
    </w:p>
    <w:p w14:paraId="78BA79A1" w14:textId="77777777" w:rsidR="006B193D" w:rsidRPr="0055523D" w:rsidRDefault="00000000">
      <w:pPr>
        <w:spacing w:after="280"/>
        <w:jc w:val="center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>Силовой и кинематический расчёт тангенсного механизма</w:t>
      </w:r>
    </w:p>
    <w:p w14:paraId="24D91A7D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/>
          <w:sz w:val="28"/>
          <w:lang w:val="ru-RU"/>
        </w:rPr>
        <w:t xml:space="preserve">Рабочая версия от 23.10.2026. Расчёт выполнен по цепочке: материал крышки → предел текучести +5 % → площадь кольца → усилие на ползуне → сила руки → длина рукояти → графическая оптимизация окна качания кулисы по минимуму площади треугольника </w:t>
      </w:r>
      <w:r>
        <w:rPr>
          <w:rFonts w:ascii="Times New Roman" w:eastAsia="Times New Roman" w:hAnsi="Times New Roman"/>
          <w:sz w:val="28"/>
        </w:rPr>
        <w:t>O</w:t>
      </w:r>
      <w:r w:rsidRPr="0055523D">
        <w:rPr>
          <w:rFonts w:ascii="Times New Roman" w:eastAsia="Times New Roman" w:hAnsi="Times New Roman"/>
          <w:sz w:val="28"/>
          <w:lang w:val="ru-RU"/>
        </w:rPr>
        <w:t>–</w:t>
      </w:r>
      <w:r>
        <w:rPr>
          <w:rFonts w:ascii="Times New Roman" w:eastAsia="Times New Roman" w:hAnsi="Times New Roman"/>
          <w:sz w:val="28"/>
        </w:rPr>
        <w:t>B</w:t>
      </w:r>
      <w:r w:rsidRPr="0055523D">
        <w:rPr>
          <w:rFonts w:ascii="Times New Roman" w:eastAsia="Times New Roman" w:hAnsi="Times New Roman"/>
          <w:sz w:val="28"/>
          <w:lang w:val="ru-RU"/>
        </w:rPr>
        <w:t>н–</w:t>
      </w:r>
      <w:r>
        <w:rPr>
          <w:rFonts w:ascii="Times New Roman" w:eastAsia="Times New Roman" w:hAnsi="Times New Roman"/>
          <w:sz w:val="28"/>
        </w:rPr>
        <w:t>B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к → аналоги скоростей и ускорений → закон движения кулисы </w:t>
      </w:r>
      <w:r>
        <w:rPr>
          <w:rFonts w:ascii="Times New Roman" w:eastAsia="Times New Roman" w:hAnsi="Times New Roman"/>
          <w:sz w:val="28"/>
        </w:rPr>
        <w:t>ω</w:t>
      </w:r>
      <w:r w:rsidRPr="0055523D">
        <w:rPr>
          <w:rFonts w:ascii="Times New Roman" w:eastAsia="Times New Roman" w:hAnsi="Times New Roman"/>
          <w:sz w:val="28"/>
          <w:lang w:val="ru-RU"/>
        </w:rPr>
        <w:t>(</w:t>
      </w:r>
      <w:r>
        <w:rPr>
          <w:rFonts w:ascii="Times New Roman" w:eastAsia="Times New Roman" w:hAnsi="Times New Roman"/>
          <w:sz w:val="28"/>
        </w:rPr>
        <w:t>t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) → проекции скоростей и ускорений характерных точек на оси ДСК → силовой расчёт звеньев (система 9 уравнений, моменты относительно точки </w:t>
      </w:r>
      <w:r>
        <w:rPr>
          <w:rFonts w:ascii="Times New Roman" w:eastAsia="Times New Roman" w:hAnsi="Times New Roman"/>
          <w:sz w:val="28"/>
        </w:rPr>
        <w:t>M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) → длина рукояти по наибольшему значению требуемой длины </w:t>
      </w:r>
      <w:r>
        <w:rPr>
          <w:rFonts w:ascii="Times New Roman" w:eastAsia="Times New Roman" w:hAnsi="Times New Roman"/>
          <w:sz w:val="28"/>
        </w:rPr>
        <w:t>L</w:t>
      </w:r>
      <w:r w:rsidRPr="0055523D">
        <w:rPr>
          <w:rFonts w:ascii="Times New Roman" w:eastAsia="Times New Roman" w:hAnsi="Times New Roman"/>
          <w:sz w:val="28"/>
          <w:lang w:val="ru-RU"/>
        </w:rPr>
        <w:t>(</w:t>
      </w:r>
      <w:r>
        <w:rPr>
          <w:rFonts w:ascii="Times New Roman" w:eastAsia="Times New Roman" w:hAnsi="Times New Roman"/>
          <w:sz w:val="28"/>
        </w:rPr>
        <w:t>φ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) → прочностной расчёт звеньев: опасные положения, эпюры </w:t>
      </w:r>
      <w:r>
        <w:rPr>
          <w:rFonts w:ascii="Times New Roman" w:eastAsia="Times New Roman" w:hAnsi="Times New Roman"/>
          <w:sz w:val="28"/>
        </w:rPr>
        <w:t>N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Q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M</w:t>
      </w:r>
      <w:r w:rsidRPr="0055523D">
        <w:rPr>
          <w:rFonts w:ascii="Times New Roman" w:eastAsia="Times New Roman" w:hAnsi="Times New Roman"/>
          <w:sz w:val="28"/>
          <w:lang w:val="ru-RU"/>
        </w:rPr>
        <w:t>, подбор сечений по сортаменту, контактная прочность ролика и выбор материала, массы звеньев.</w:t>
      </w:r>
    </w:p>
    <w:p w14:paraId="37D9F0C6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>Величины со статусом «допущение» подлежат согласованию с преподавателем (разделы 15–16).</w:t>
      </w:r>
    </w:p>
    <w:p w14:paraId="3EF69AB8" w14:textId="77777777" w:rsidR="006B193D" w:rsidRPr="0055523D" w:rsidRDefault="00000000">
      <w:pPr>
        <w:keepNext/>
        <w:spacing w:before="200" w:after="80"/>
        <w:rPr>
          <w:lang w:val="ru-RU"/>
        </w:rPr>
      </w:pPr>
      <w:r w:rsidRPr="0055523D">
        <w:rPr>
          <w:rFonts w:ascii="Times New Roman" w:eastAsia="Times New Roman" w:hAnsi="Times New Roman" w:cs="Times New Roman"/>
          <w:b/>
          <w:sz w:val="30"/>
          <w:lang w:val="ru-RU"/>
        </w:rPr>
        <w:t>1. Проверка исходных данных</w:t>
      </w:r>
    </w:p>
    <w:p w14:paraId="159A66EE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>Все числовые исходные данные расчёта сверены с первоисточниками.</w:t>
      </w:r>
    </w:p>
    <w:p w14:paraId="5F6B6305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 — Результаты сверки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2945"/>
        <w:gridCol w:w="2945"/>
        <w:gridCol w:w="2945"/>
      </w:tblGrid>
      <w:tr w:rsidR="006B193D" w14:paraId="3CAA0854" w14:textId="77777777">
        <w:trPr>
          <w:tblHeader/>
        </w:trPr>
        <w:tc>
          <w:tcPr>
            <w:tcW w:w="510" w:type="dxa"/>
            <w:shd w:val="clear" w:color="auto" w:fill="D9EAF7"/>
            <w:vAlign w:val="center"/>
          </w:tcPr>
          <w:p w14:paraId="35C2974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531435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Утверждение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DF08F2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Первоисточник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20B0E0B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Результат</w:t>
            </w:r>
          </w:p>
        </w:tc>
      </w:tr>
      <w:tr w:rsidR="006B193D" w14:paraId="64C9008B" w14:textId="77777777">
        <w:tc>
          <w:tcPr>
            <w:tcW w:w="510" w:type="dxa"/>
            <w:vAlign w:val="center"/>
          </w:tcPr>
          <w:p w14:paraId="620E404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57C5B6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Крышка тип I — обжимная</w:t>
            </w:r>
          </w:p>
        </w:tc>
        <w:tc>
          <w:tcPr>
            <w:tcW w:w="2948" w:type="dxa"/>
            <w:vAlign w:val="center"/>
          </w:tcPr>
          <w:p w14:paraId="56ED546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4.1</w:t>
            </w:r>
          </w:p>
        </w:tc>
        <w:tc>
          <w:tcPr>
            <w:tcW w:w="2948" w:type="dxa"/>
            <w:vAlign w:val="center"/>
          </w:tcPr>
          <w:p w14:paraId="69CC7C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7025FC72" w14:textId="77777777">
        <w:tc>
          <w:tcPr>
            <w:tcW w:w="510" w:type="dxa"/>
            <w:vAlign w:val="center"/>
          </w:tcPr>
          <w:p w14:paraId="0E26B0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7D45A7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ЭЖК толщиной 0,16–0,30 мм</w:t>
            </w:r>
          </w:p>
        </w:tc>
        <w:tc>
          <w:tcPr>
            <w:tcW w:w="2948" w:type="dxa"/>
            <w:vAlign w:val="center"/>
          </w:tcPr>
          <w:p w14:paraId="7439AD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5.2.1</w:t>
            </w:r>
          </w:p>
        </w:tc>
        <w:tc>
          <w:tcPr>
            <w:tcW w:w="2948" w:type="dxa"/>
            <w:vAlign w:val="center"/>
          </w:tcPr>
          <w:p w14:paraId="63C3F8A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4F635663" w14:textId="77777777">
        <w:tc>
          <w:tcPr>
            <w:tcW w:w="510" w:type="dxa"/>
            <w:vAlign w:val="center"/>
          </w:tcPr>
          <w:p w14:paraId="7C5297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2948" w:type="dxa"/>
            <w:vAlign w:val="center"/>
          </w:tcPr>
          <w:p w14:paraId="079C2C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6,00;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26,75;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32,10 мм; z = 21</w:t>
            </w:r>
          </w:p>
        </w:tc>
        <w:tc>
          <w:tcPr>
            <w:tcW w:w="2948" w:type="dxa"/>
            <w:vAlign w:val="center"/>
          </w:tcPr>
          <w:p w14:paraId="0D737B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2948" w:type="dxa"/>
            <w:vAlign w:val="center"/>
          </w:tcPr>
          <w:p w14:paraId="22631D2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2BE7E04" w14:textId="77777777">
        <w:tc>
          <w:tcPr>
            <w:tcW w:w="510" w:type="dxa"/>
            <w:vAlign w:val="center"/>
          </w:tcPr>
          <w:p w14:paraId="30F5E4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2948" w:type="dxa"/>
            <w:vAlign w:val="center"/>
          </w:tcPr>
          <w:p w14:paraId="6443B9E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№ 22 — 0,22 мм</w:t>
            </w:r>
          </w:p>
        </w:tc>
        <w:tc>
          <w:tcPr>
            <w:tcW w:w="2948" w:type="dxa"/>
            <w:vAlign w:val="center"/>
          </w:tcPr>
          <w:p w14:paraId="1540D1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2</w:t>
            </w:r>
          </w:p>
        </w:tc>
        <w:tc>
          <w:tcPr>
            <w:tcW w:w="2948" w:type="dxa"/>
            <w:vAlign w:val="center"/>
          </w:tcPr>
          <w:p w14:paraId="72B206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отклонение +0,01/−0,02 мм</w:t>
            </w:r>
          </w:p>
        </w:tc>
      </w:tr>
      <w:tr w:rsidR="006B193D" w14:paraId="41B551E3" w14:textId="77777777">
        <w:tc>
          <w:tcPr>
            <w:tcW w:w="510" w:type="dxa"/>
            <w:vAlign w:val="center"/>
          </w:tcPr>
          <w:p w14:paraId="50F5339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948" w:type="dxa"/>
            <w:vAlign w:val="center"/>
          </w:tcPr>
          <w:p w14:paraId="69C94D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Степень твёрдости В — 61 ± 3 HR30T</w:t>
            </w:r>
          </w:p>
        </w:tc>
        <w:tc>
          <w:tcPr>
            <w:tcW w:w="2948" w:type="dxa"/>
            <w:vAlign w:val="center"/>
          </w:tcPr>
          <w:p w14:paraId="6AB8781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5</w:t>
            </w:r>
          </w:p>
        </w:tc>
        <w:tc>
          <w:tcPr>
            <w:tcW w:w="2948" w:type="dxa"/>
            <w:vAlign w:val="center"/>
          </w:tcPr>
          <w:p w14:paraId="41E322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:rsidRPr="0055523D" w14:paraId="4C18222A" w14:textId="77777777">
        <w:tc>
          <w:tcPr>
            <w:tcW w:w="510" w:type="dxa"/>
            <w:vAlign w:val="center"/>
          </w:tcPr>
          <w:p w14:paraId="641336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948" w:type="dxa"/>
            <w:vAlign w:val="center"/>
          </w:tcPr>
          <w:p w14:paraId="502084D5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ГОСТ 13345-85 не задаёт </w:t>
            </w:r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 w:rsidRPr="0055523D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т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в МПа</w:t>
            </w:r>
          </w:p>
        </w:tc>
        <w:tc>
          <w:tcPr>
            <w:tcW w:w="2948" w:type="dxa"/>
            <w:vAlign w:val="center"/>
          </w:tcPr>
          <w:p w14:paraId="0A94AF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</w:t>
            </w:r>
          </w:p>
        </w:tc>
        <w:tc>
          <w:tcPr>
            <w:tcW w:w="2948" w:type="dxa"/>
            <w:vAlign w:val="center"/>
          </w:tcPr>
          <w:p w14:paraId="0519DBF6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Подтверждено: нормируются только твёрдость и глубина лунки</w:t>
            </w:r>
          </w:p>
        </w:tc>
      </w:tr>
      <w:tr w:rsidR="006B193D" w14:paraId="48462A39" w14:textId="77777777">
        <w:tc>
          <w:tcPr>
            <w:tcW w:w="510" w:type="dxa"/>
            <w:vAlign w:val="center"/>
          </w:tcPr>
          <w:p w14:paraId="54E38F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948" w:type="dxa"/>
            <w:vAlign w:val="center"/>
          </w:tcPr>
          <w:p w14:paraId="38F6D8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Pry-off крышка: 0,22 мм, TH415, SR, 61 HR</w:t>
            </w:r>
          </w:p>
        </w:tc>
        <w:tc>
          <w:tcPr>
            <w:tcW w:w="2948" w:type="dxa"/>
            <w:vAlign w:val="center"/>
          </w:tcPr>
          <w:p w14:paraId="70CC511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10.11.2016, п. 3.3.2</w:t>
            </w:r>
          </w:p>
        </w:tc>
        <w:tc>
          <w:tcPr>
            <w:tcW w:w="2948" w:type="dxa"/>
            <w:vAlign w:val="center"/>
          </w:tcPr>
          <w:p w14:paraId="69504A7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документ рекомендательный</w:t>
            </w:r>
          </w:p>
        </w:tc>
      </w:tr>
      <w:tr w:rsidR="006B193D" w:rsidRPr="0055523D" w14:paraId="1906BAE6" w14:textId="77777777">
        <w:tc>
          <w:tcPr>
            <w:tcW w:w="510" w:type="dxa"/>
            <w:vAlign w:val="center"/>
          </w:tcPr>
          <w:p w14:paraId="46CEA8D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8</w:t>
            </w:r>
          </w:p>
        </w:tc>
        <w:tc>
          <w:tcPr>
            <w:tcW w:w="2948" w:type="dxa"/>
            <w:vAlign w:val="center"/>
          </w:tcPr>
          <w:p w14:paraId="013136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TH415: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415 МПа</w:t>
            </w:r>
          </w:p>
        </w:tc>
        <w:tc>
          <w:tcPr>
            <w:tcW w:w="2948" w:type="dxa"/>
            <w:vAlign w:val="center"/>
          </w:tcPr>
          <w:p w14:paraId="58057F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Каталог ArcelorMittal «Steel for Packaging» (EN 10202)</w:t>
            </w:r>
          </w:p>
        </w:tc>
        <w:tc>
          <w:tcPr>
            <w:tcW w:w="2948" w:type="dxa"/>
            <w:vAlign w:val="center"/>
          </w:tcPr>
          <w:p w14:paraId="65F5929F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Подтверждено: 415 ± 50 МПа, назначение — </w:t>
            </w:r>
            <w:r>
              <w:rPr>
                <w:rFonts w:ascii="Times New Roman" w:eastAsia="Times New Roman" w:hAnsi="Times New Roman" w:cs="Times New Roman"/>
                <w:sz w:val="20"/>
              </w:rPr>
              <w:t>crown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corks</w:t>
            </w:r>
          </w:p>
        </w:tc>
      </w:tr>
      <w:tr w:rsidR="006B193D" w14:paraId="4DA88675" w14:textId="77777777">
        <w:tc>
          <w:tcPr>
            <w:tcW w:w="510" w:type="dxa"/>
            <w:vAlign w:val="center"/>
          </w:tcPr>
          <w:p w14:paraId="323CDAE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948" w:type="dxa"/>
            <w:vAlign w:val="center"/>
          </w:tcPr>
          <w:p w14:paraId="63A799FA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Диаметр крышки после обжима 28,6–28,8 мм</w:t>
            </w:r>
          </w:p>
        </w:tc>
        <w:tc>
          <w:tcPr>
            <w:tcW w:w="2948" w:type="dxa"/>
            <w:vAlign w:val="center"/>
          </w:tcPr>
          <w:p w14:paraId="2FCAEA8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разд. 6, приложение 6</w:t>
            </w:r>
          </w:p>
        </w:tc>
        <w:tc>
          <w:tcPr>
            <w:tcW w:w="2948" w:type="dxa"/>
            <w:vAlign w:val="center"/>
          </w:tcPr>
          <w:p w14:paraId="16942DA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6EF1345" w14:textId="77777777">
        <w:tc>
          <w:tcPr>
            <w:tcW w:w="510" w:type="dxa"/>
            <w:vAlign w:val="center"/>
          </w:tcPr>
          <w:p w14:paraId="553B1D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948" w:type="dxa"/>
            <w:vAlign w:val="center"/>
          </w:tcPr>
          <w:p w14:paraId="57D77B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Реальное усилие укупоривания ≈ 2 кН</w:t>
            </w:r>
          </w:p>
        </w:tc>
        <w:tc>
          <w:tcPr>
            <w:tcW w:w="2948" w:type="dxa"/>
            <w:vAlign w:val="center"/>
          </w:tcPr>
          <w:p w14:paraId="00AFAB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w="2948" w:type="dxa"/>
            <w:vAlign w:val="center"/>
          </w:tcPr>
          <w:p w14:paraId="6E4E8F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двумя независимыми источниками</w:t>
            </w:r>
          </w:p>
        </w:tc>
      </w:tr>
      <w:tr w:rsidR="006B193D" w14:paraId="3EC9BEA9" w14:textId="77777777">
        <w:tc>
          <w:tcPr>
            <w:tcW w:w="510" w:type="dxa"/>
            <w:vAlign w:val="center"/>
          </w:tcPr>
          <w:p w14:paraId="2CC3302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948" w:type="dxa"/>
            <w:vAlign w:val="center"/>
          </w:tcPr>
          <w:p w14:paraId="571C470D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Наружный диаметр венчика 26 </w:t>
            </w:r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180 — 26,55 ± 0,25 мм</w:t>
            </w:r>
          </w:p>
        </w:tc>
        <w:tc>
          <w:tcPr>
            <w:tcW w:w="2948" w:type="dxa"/>
            <w:vAlign w:val="center"/>
          </w:tcPr>
          <w:p w14:paraId="72DE9E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ISO 12821:2019 (ГОСТ ISO 12821-2023), рис. 2</w:t>
            </w:r>
          </w:p>
        </w:tc>
        <w:tc>
          <w:tcPr>
            <w:tcW w:w="2948" w:type="dxa"/>
            <w:vAlign w:val="center"/>
          </w:tcPr>
          <w:p w14:paraId="617774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EB98AFD" w14:textId="77777777">
        <w:tc>
          <w:tcPr>
            <w:tcW w:w="510" w:type="dxa"/>
            <w:vAlign w:val="center"/>
          </w:tcPr>
          <w:p w14:paraId="5CA424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2948" w:type="dxa"/>
            <w:vAlign w:val="center"/>
          </w:tcPr>
          <w:p w14:paraId="20180FF3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Базовые силы </w:t>
            </w:r>
            <w:r>
              <w:rPr>
                <w:rFonts w:ascii="Times New Roman" w:eastAsia="Times New Roman" w:hAnsi="Times New Roman" w:cs="Times New Roman"/>
                <w:sz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и метод </w:t>
            </w:r>
            <w:r>
              <w:rPr>
                <w:rFonts w:ascii="Times New Roman" w:eastAsia="Times New Roman" w:hAnsi="Times New Roman" w:cs="Times New Roman"/>
                <w:sz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</w:p>
        </w:tc>
        <w:tc>
          <w:tcPr>
            <w:tcW w:w="2948" w:type="dxa"/>
            <w:vAlign w:val="center"/>
          </w:tcPr>
          <w:p w14:paraId="562896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1–5</w:t>
            </w:r>
          </w:p>
        </w:tc>
        <w:tc>
          <w:tcPr>
            <w:tcW w:w="2948" w:type="dxa"/>
            <w:vAlign w:val="center"/>
          </w:tcPr>
          <w:p w14:paraId="6E2363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A684E0E" w14:textId="77777777">
        <w:tc>
          <w:tcPr>
            <w:tcW w:w="510" w:type="dxa"/>
            <w:vAlign w:val="center"/>
          </w:tcPr>
          <w:p w14:paraId="0F15F72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948" w:type="dxa"/>
            <w:vAlign w:val="center"/>
          </w:tcPr>
          <w:p w14:paraId="58B6AA6B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Предельные усилия на рычагах по частоте использования</w:t>
            </w:r>
          </w:p>
        </w:tc>
        <w:tc>
          <w:tcPr>
            <w:tcW w:w="2948" w:type="dxa"/>
            <w:vAlign w:val="center"/>
          </w:tcPr>
          <w:p w14:paraId="72B4A7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2948" w:type="dxa"/>
            <w:vAlign w:val="center"/>
          </w:tcPr>
          <w:p w14:paraId="1781676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8F13B9C" w14:textId="77777777">
        <w:tc>
          <w:tcPr>
            <w:tcW w:w="510" w:type="dxa"/>
            <w:vAlign w:val="center"/>
          </w:tcPr>
          <w:p w14:paraId="6E874A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948" w:type="dxa"/>
            <w:vAlign w:val="center"/>
          </w:tcPr>
          <w:p w14:paraId="57309BD4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Максимальная сила руки на ручном укупоривателе ≈ 120 Н</w:t>
            </w:r>
          </w:p>
        </w:tc>
        <w:tc>
          <w:tcPr>
            <w:tcW w:w="2948" w:type="dxa"/>
            <w:vAlign w:val="center"/>
          </w:tcPr>
          <w:p w14:paraId="7ED6FC63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замер на укупоривателе </w:t>
            </w:r>
            <w:r>
              <w:rPr>
                <w:rFonts w:ascii="Times New Roman" w:eastAsia="Times New Roman" w:hAnsi="Times New Roman" w:cs="Times New Roman"/>
                <w:sz w:val="20"/>
              </w:rPr>
              <w:t>Grifo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0"/>
              </w:rPr>
              <w:t>hobbybrauer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</w:rPr>
              <w:t>de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, 01.04.2019)</w:t>
            </w:r>
          </w:p>
        </w:tc>
        <w:tc>
          <w:tcPr>
            <w:tcW w:w="2948" w:type="dxa"/>
            <w:vAlign w:val="center"/>
          </w:tcPr>
          <w:p w14:paraId="189D632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(единичный замер)</w:t>
            </w:r>
          </w:p>
        </w:tc>
      </w:tr>
      <w:tr w:rsidR="006B193D" w14:paraId="77595073" w14:textId="77777777">
        <w:tc>
          <w:tcPr>
            <w:tcW w:w="510" w:type="dxa"/>
            <w:vAlign w:val="center"/>
          </w:tcPr>
          <w:p w14:paraId="0988C0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948" w:type="dxa"/>
            <w:vAlign w:val="center"/>
          </w:tcPr>
          <w:p w14:paraId="5E42D113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w="2948" w:type="dxa"/>
            <w:vAlign w:val="center"/>
          </w:tcPr>
          <w:p w14:paraId="445BB09A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Фех А.И. Эргономика: учеб. пособие. Томск: Изд-во ТПУ, 2014, с. 46</w:t>
            </w:r>
          </w:p>
        </w:tc>
        <w:tc>
          <w:tcPr>
            <w:tcW w:w="2948" w:type="dxa"/>
            <w:vAlign w:val="center"/>
          </w:tcPr>
          <w:p w14:paraId="0C92D0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4D335E6" w14:textId="77777777">
        <w:tc>
          <w:tcPr>
            <w:tcW w:w="510" w:type="dxa"/>
            <w:vAlign w:val="center"/>
          </w:tcPr>
          <w:p w14:paraId="387047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948" w:type="dxa"/>
            <w:vAlign w:val="center"/>
          </w:tcPr>
          <w:p w14:paraId="468474EA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Нормальные линейные размеры, ряды </w:t>
            </w:r>
            <w:r>
              <w:rPr>
                <w:rFonts w:ascii="Times New Roman" w:eastAsia="Times New Roman" w:hAnsi="Times New Roman" w:cs="Times New Roman"/>
                <w:sz w:val="20"/>
              </w:rPr>
              <w:t>Ra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5–</w:t>
            </w:r>
            <w:r>
              <w:rPr>
                <w:rFonts w:ascii="Times New Roman" w:eastAsia="Times New Roman" w:hAnsi="Times New Roman" w:cs="Times New Roman"/>
                <w:sz w:val="20"/>
              </w:rPr>
              <w:t>Ra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40</w:t>
            </w:r>
          </w:p>
        </w:tc>
        <w:tc>
          <w:tcPr>
            <w:tcW w:w="2948" w:type="dxa"/>
            <w:vAlign w:val="center"/>
          </w:tcPr>
          <w:p w14:paraId="62860D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6636-69, пп. 1, 4, таблица</w:t>
            </w:r>
          </w:p>
        </w:tc>
        <w:tc>
          <w:tcPr>
            <w:tcW w:w="2948" w:type="dxa"/>
            <w:vAlign w:val="center"/>
          </w:tcPr>
          <w:p w14:paraId="4BC94E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по полному тексту</w:t>
            </w:r>
          </w:p>
        </w:tc>
      </w:tr>
    </w:tbl>
    <w:p w14:paraId="35C75ACC" w14:textId="77777777" w:rsidR="006B193D" w:rsidRDefault="006B193D">
      <w:pPr>
        <w:spacing w:after="40"/>
      </w:pPr>
    </w:p>
    <w:p w14:paraId="3BF31E53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2. Исходные данные</w:t>
      </w:r>
    </w:p>
    <w:p w14:paraId="78DF244D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2 — Исходные данные расчёта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63"/>
        <w:gridCol w:w="2832"/>
        <w:gridCol w:w="1585"/>
        <w:gridCol w:w="2378"/>
        <w:gridCol w:w="1587"/>
      </w:tblGrid>
      <w:tr w:rsidR="006B193D" w14:paraId="342FAEB2" w14:textId="77777777">
        <w:trPr>
          <w:tblHeader/>
        </w:trPr>
        <w:tc>
          <w:tcPr>
            <w:tcW w:w="964" w:type="dxa"/>
            <w:shd w:val="clear" w:color="auto" w:fill="D9EAF7"/>
            <w:vAlign w:val="center"/>
          </w:tcPr>
          <w:p w14:paraId="2380891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Обозн.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5193A8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03E67BA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3C23454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3025C62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Статус</w:t>
            </w:r>
          </w:p>
        </w:tc>
      </w:tr>
      <w:tr w:rsidR="006B193D" w14:paraId="6B6866B6" w14:textId="77777777">
        <w:tc>
          <w:tcPr>
            <w:tcW w:w="964" w:type="dxa"/>
            <w:vAlign w:val="center"/>
          </w:tcPr>
          <w:p w14:paraId="244DA50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2835" w:type="dxa"/>
            <w:vAlign w:val="center"/>
          </w:tcPr>
          <w:p w14:paraId="51C1BB03" w14:textId="77777777" w:rsidR="006B193D" w:rsidRDefault="00000000"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Предел текучести жести (</w:t>
            </w:r>
            <w:r>
              <w:rPr>
                <w:rFonts w:ascii="Times New Roman" w:eastAsia="Times New Roman" w:hAnsi="Times New Roman" w:cs="Times New Roman"/>
                <w:sz w:val="20"/>
              </w:rPr>
              <w:t>TH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415 ≈ ЭЖК ст. </w:t>
            </w:r>
            <w:r>
              <w:rPr>
                <w:rFonts w:ascii="Times New Roman" w:eastAsia="Times New Roman" w:hAnsi="Times New Roman" w:cs="Times New Roman"/>
                <w:sz w:val="20"/>
              </w:rPr>
              <w:t>В, 0,22 мм)</w:t>
            </w:r>
          </w:p>
        </w:tc>
        <w:tc>
          <w:tcPr>
            <w:tcW w:w="1587" w:type="dxa"/>
            <w:vAlign w:val="center"/>
          </w:tcPr>
          <w:p w14:paraId="103053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415 МПа (±50)</w:t>
            </w:r>
          </w:p>
        </w:tc>
        <w:tc>
          <w:tcPr>
            <w:tcW w:w="2381" w:type="dxa"/>
            <w:vAlign w:val="center"/>
          </w:tcPr>
          <w:p w14:paraId="28FBA2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EN 10202, каталог ArcelorMittal</w:t>
            </w:r>
          </w:p>
        </w:tc>
        <w:tc>
          <w:tcPr>
            <w:tcW w:w="1587" w:type="dxa"/>
            <w:vAlign w:val="center"/>
          </w:tcPr>
          <w:p w14:paraId="589BC8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7144BC9E" w14:textId="77777777">
        <w:tc>
          <w:tcPr>
            <w:tcW w:w="964" w:type="dxa"/>
            <w:vAlign w:val="center"/>
          </w:tcPr>
          <w:p w14:paraId="1F39508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</w:p>
        </w:tc>
        <w:tc>
          <w:tcPr>
            <w:tcW w:w="2835" w:type="dxa"/>
            <w:vAlign w:val="center"/>
          </w:tcPr>
          <w:p w14:paraId="74D2060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w="1587" w:type="dxa"/>
            <w:vAlign w:val="center"/>
          </w:tcPr>
          <w:p w14:paraId="383F32D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1,05</w:t>
            </w:r>
          </w:p>
        </w:tc>
        <w:tc>
          <w:tcPr>
            <w:tcW w:w="2381" w:type="dxa"/>
            <w:vAlign w:val="center"/>
          </w:tcPr>
          <w:p w14:paraId="6B8DF70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указание преподавателя</w:t>
            </w:r>
          </w:p>
        </w:tc>
        <w:tc>
          <w:tcPr>
            <w:tcW w:w="1587" w:type="dxa"/>
            <w:vAlign w:val="center"/>
          </w:tcPr>
          <w:p w14:paraId="4049FB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Трактовку подтвердить</w:t>
            </w:r>
          </w:p>
        </w:tc>
      </w:tr>
      <w:tr w:rsidR="006B193D" w14:paraId="3318109C" w14:textId="77777777">
        <w:tc>
          <w:tcPr>
            <w:tcW w:w="964" w:type="dxa"/>
            <w:vAlign w:val="center"/>
          </w:tcPr>
          <w:p w14:paraId="7504FC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5B5875B9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Наружный диаметр крышки до обжима</w:t>
            </w:r>
          </w:p>
        </w:tc>
        <w:tc>
          <w:tcPr>
            <w:tcW w:w="1587" w:type="dxa"/>
            <w:vAlign w:val="center"/>
          </w:tcPr>
          <w:p w14:paraId="6BA91A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32,10 ± 0,20 мм</w:t>
            </w:r>
          </w:p>
        </w:tc>
        <w:tc>
          <w:tcPr>
            <w:tcW w:w="2381" w:type="dxa"/>
            <w:vAlign w:val="center"/>
          </w:tcPr>
          <w:p w14:paraId="516457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1170E5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F5C7023" w14:textId="77777777">
        <w:tc>
          <w:tcPr>
            <w:tcW w:w="964" w:type="dxa"/>
            <w:vAlign w:val="center"/>
          </w:tcPr>
          <w:p w14:paraId="3D41FF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обж</w:t>
            </w:r>
          </w:p>
        </w:tc>
        <w:tc>
          <w:tcPr>
            <w:tcW w:w="2835" w:type="dxa"/>
            <w:vAlign w:val="center"/>
          </w:tcPr>
          <w:p w14:paraId="27EAE8A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</w:t>
            </w:r>
          </w:p>
        </w:tc>
        <w:tc>
          <w:tcPr>
            <w:tcW w:w="1587" w:type="dxa"/>
            <w:vAlign w:val="center"/>
          </w:tcPr>
          <w:p w14:paraId="79EC79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28,6–28,8 мм</w:t>
            </w:r>
          </w:p>
        </w:tc>
        <w:tc>
          <w:tcPr>
            <w:tcW w:w="2381" w:type="dxa"/>
            <w:vAlign w:val="center"/>
          </w:tcPr>
          <w:p w14:paraId="7FEFC9B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STLB, приложение 6</w:t>
            </w:r>
          </w:p>
        </w:tc>
        <w:tc>
          <w:tcPr>
            <w:tcW w:w="1587" w:type="dxa"/>
            <w:vAlign w:val="center"/>
          </w:tcPr>
          <w:p w14:paraId="2D1B677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489FB591" w14:textId="77777777">
        <w:tc>
          <w:tcPr>
            <w:tcW w:w="964" w:type="dxa"/>
            <w:vAlign w:val="center"/>
          </w:tcPr>
          <w:p w14:paraId="68469B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77C92E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Толщина жести</w:t>
            </w:r>
          </w:p>
        </w:tc>
        <w:tc>
          <w:tcPr>
            <w:tcW w:w="1587" w:type="dxa"/>
            <w:vAlign w:val="center"/>
          </w:tcPr>
          <w:p w14:paraId="7C1C42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0,22 мм</w:t>
            </w:r>
          </w:p>
        </w:tc>
        <w:tc>
          <w:tcPr>
            <w:tcW w:w="2381" w:type="dxa"/>
            <w:vAlign w:val="center"/>
          </w:tcPr>
          <w:p w14:paraId="631FCC8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17; ГОСТ 13345-85</w:t>
            </w:r>
          </w:p>
        </w:tc>
        <w:tc>
          <w:tcPr>
            <w:tcW w:w="1587" w:type="dxa"/>
            <w:vAlign w:val="center"/>
          </w:tcPr>
          <w:p w14:paraId="55F58F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33B6BEDD" w14:textId="77777777">
        <w:tc>
          <w:tcPr>
            <w:tcW w:w="964" w:type="dxa"/>
            <w:vAlign w:val="center"/>
          </w:tcPr>
          <w:p w14:paraId="32054B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</w:tc>
        <w:tc>
          <w:tcPr>
            <w:tcW w:w="2835" w:type="dxa"/>
            <w:vAlign w:val="center"/>
          </w:tcPr>
          <w:p w14:paraId="1021CC7A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Коэффициент упрочнения и трения в инструменте</w:t>
            </w:r>
          </w:p>
        </w:tc>
        <w:tc>
          <w:tcPr>
            <w:tcW w:w="1587" w:type="dxa"/>
            <w:vAlign w:val="center"/>
          </w:tcPr>
          <w:p w14:paraId="7BAE10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1,5–2,0</w:t>
            </w:r>
          </w:p>
        </w:tc>
        <w:tc>
          <w:tcPr>
            <w:tcW w:w="2381" w:type="dxa"/>
            <w:vAlign w:val="center"/>
          </w:tcPr>
          <w:p w14:paraId="5FBFCB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формула силы листовой штамповки</w:t>
            </w:r>
          </w:p>
        </w:tc>
        <w:tc>
          <w:tcPr>
            <w:tcW w:w="1587" w:type="dxa"/>
            <w:vAlign w:val="center"/>
          </w:tcPr>
          <w:p w14:paraId="5BE322B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n = 2,0</w:t>
            </w:r>
          </w:p>
        </w:tc>
      </w:tr>
      <w:tr w:rsidR="006B193D" w14:paraId="5EB7BF7E" w14:textId="77777777">
        <w:tc>
          <w:tcPr>
            <w:tcW w:w="964" w:type="dxa"/>
            <w:vAlign w:val="center"/>
          </w:tcPr>
          <w:p w14:paraId="04C4E0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0FE956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Высота крышки</w:t>
            </w:r>
          </w:p>
        </w:tc>
        <w:tc>
          <w:tcPr>
            <w:tcW w:w="1587" w:type="dxa"/>
            <w:vAlign w:val="center"/>
          </w:tcPr>
          <w:p w14:paraId="059EBB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6,00 ± 0,15 мм</w:t>
            </w:r>
          </w:p>
        </w:tc>
        <w:tc>
          <w:tcPr>
            <w:tcW w:w="2381" w:type="dxa"/>
            <w:vAlign w:val="center"/>
          </w:tcPr>
          <w:p w14:paraId="357BC2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67DB2F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:rsidRPr="0055523D" w14:paraId="042C470D" w14:textId="77777777">
        <w:tc>
          <w:tcPr>
            <w:tcW w:w="964" w:type="dxa"/>
            <w:vAlign w:val="center"/>
          </w:tcPr>
          <w:p w14:paraId="4A3A1C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</w:p>
        </w:tc>
        <w:tc>
          <w:tcPr>
            <w:tcW w:w="2835" w:type="dxa"/>
            <w:vAlign w:val="center"/>
          </w:tcPr>
          <w:p w14:paraId="3264C254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Сила руки на конце рукояти, направлена вертикально</w:t>
            </w:r>
          </w:p>
        </w:tc>
        <w:tc>
          <w:tcPr>
            <w:tcW w:w="1587" w:type="dxa"/>
            <w:vAlign w:val="center"/>
          </w:tcPr>
          <w:p w14:paraId="5E7FEA3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120 Н</w:t>
            </w:r>
          </w:p>
        </w:tc>
        <w:tc>
          <w:tcPr>
            <w:tcW w:w="2381" w:type="dxa"/>
            <w:vAlign w:val="center"/>
          </w:tcPr>
          <w:p w14:paraId="6C48B6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5.1</w:t>
            </w:r>
          </w:p>
        </w:tc>
        <w:tc>
          <w:tcPr>
            <w:tcW w:w="1587" w:type="dxa"/>
            <w:vAlign w:val="center"/>
          </w:tcPr>
          <w:p w14:paraId="3CA0E98B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Принято (в ТЗ п. 19 — 55 Н, обновить)</w:t>
            </w:r>
          </w:p>
        </w:tc>
      </w:tr>
      <w:tr w:rsidR="006B193D" w14:paraId="123FF251" w14:textId="77777777">
        <w:tc>
          <w:tcPr>
            <w:tcW w:w="964" w:type="dxa"/>
            <w:vAlign w:val="center"/>
          </w:tcPr>
          <w:p w14:paraId="31AE71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2835" w:type="dxa"/>
            <w:vAlign w:val="center"/>
          </w:tcPr>
          <w:p w14:paraId="0C36A3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</w:t>
            </w:r>
          </w:p>
        </w:tc>
        <w:tc>
          <w:tcPr>
            <w:tcW w:w="1587" w:type="dxa"/>
            <w:vAlign w:val="center"/>
          </w:tcPr>
          <w:p w14:paraId="2724AB0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44C1F96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назначен, Ra5</w:t>
            </w:r>
          </w:p>
        </w:tc>
        <w:tc>
          <w:tcPr>
            <w:tcW w:w="1587" w:type="dxa"/>
            <w:vAlign w:val="center"/>
          </w:tcPr>
          <w:p w14:paraId="608966F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39D3767" w14:textId="77777777">
        <w:tc>
          <w:tcPr>
            <w:tcW w:w="964" w:type="dxa"/>
            <w:vAlign w:val="center"/>
          </w:tcPr>
          <w:p w14:paraId="3A3FC6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2835" w:type="dxa"/>
            <w:vAlign w:val="center"/>
          </w:tcPr>
          <w:p w14:paraId="3B9E86AB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Часть хода под нагрузкой (обжим)</w:t>
            </w:r>
          </w:p>
        </w:tc>
        <w:tc>
          <w:tcPr>
            <w:tcW w:w="1587" w:type="dxa"/>
            <w:vAlign w:val="center"/>
          </w:tcPr>
          <w:p w14:paraId="4BA117B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≤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</w:t>
            </w:r>
          </w:p>
        </w:tc>
        <w:tc>
          <w:tcPr>
            <w:tcW w:w="2381" w:type="dxa"/>
            <w:vAlign w:val="center"/>
          </w:tcPr>
          <w:p w14:paraId="7E17161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с запасом</w:t>
            </w:r>
          </w:p>
        </w:tc>
        <w:tc>
          <w:tcPr>
            <w:tcW w:w="1587" w:type="dxa"/>
            <w:vAlign w:val="center"/>
          </w:tcPr>
          <w:p w14:paraId="56B7C8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C4D7480" w14:textId="77777777">
        <w:tc>
          <w:tcPr>
            <w:tcW w:w="964" w:type="dxa"/>
            <w:vAlign w:val="center"/>
          </w:tcPr>
          <w:p w14:paraId="216359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S</w:t>
            </w:r>
          </w:p>
        </w:tc>
        <w:tc>
          <w:tcPr>
            <w:tcW w:w="2835" w:type="dxa"/>
            <w:vAlign w:val="center"/>
          </w:tcPr>
          <w:p w14:paraId="7B6BE50C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Ход ползуна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55523D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з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55523D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об</w:t>
            </w:r>
          </w:p>
        </w:tc>
        <w:tc>
          <w:tcPr>
            <w:tcW w:w="1587" w:type="dxa"/>
            <w:vAlign w:val="center"/>
          </w:tcPr>
          <w:p w14:paraId="753EEDC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(в ТЗ ≈ 15)</w:t>
            </w:r>
          </w:p>
        </w:tc>
        <w:tc>
          <w:tcPr>
            <w:tcW w:w="2381" w:type="dxa"/>
            <w:vAlign w:val="center"/>
          </w:tcPr>
          <w:p w14:paraId="0A33CA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26; ГОСТ 6636-69</w:t>
            </w:r>
          </w:p>
        </w:tc>
        <w:tc>
          <w:tcPr>
            <w:tcW w:w="1587" w:type="dxa"/>
            <w:vAlign w:val="center"/>
          </w:tcPr>
          <w:p w14:paraId="7FE3AC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Предварительно</w:t>
            </w:r>
          </w:p>
        </w:tc>
      </w:tr>
      <w:tr w:rsidR="006B193D" w14:paraId="43504E6A" w14:textId="77777777">
        <w:tc>
          <w:tcPr>
            <w:tcW w:w="964" w:type="dxa"/>
            <w:vAlign w:val="center"/>
          </w:tcPr>
          <w:p w14:paraId="227B28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69CB5E0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длина рукояти</w:t>
            </w:r>
          </w:p>
        </w:tc>
        <w:tc>
          <w:tcPr>
            <w:tcW w:w="1587" w:type="dxa"/>
            <w:vAlign w:val="center"/>
          </w:tcPr>
          <w:p w14:paraId="39E215D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381" w:type="dxa"/>
            <w:vAlign w:val="center"/>
          </w:tcPr>
          <w:p w14:paraId="316DC6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ограничение габарита</w:t>
            </w:r>
          </w:p>
        </w:tc>
        <w:tc>
          <w:tcPr>
            <w:tcW w:w="1587" w:type="dxa"/>
            <w:vAlign w:val="center"/>
          </w:tcPr>
          <w:p w14:paraId="5B6EC3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E49BC6E" w14:textId="77777777">
        <w:tc>
          <w:tcPr>
            <w:tcW w:w="964" w:type="dxa"/>
            <w:vAlign w:val="center"/>
          </w:tcPr>
          <w:p w14:paraId="7ADD04B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min</w:t>
            </w:r>
          </w:p>
        </w:tc>
        <w:tc>
          <w:tcPr>
            <w:tcW w:w="2835" w:type="dxa"/>
            <w:vAlign w:val="center"/>
          </w:tcPr>
          <w:p w14:paraId="0C0A898B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Наименьшее расстояние от оси кулисы до оси ползуна</w:t>
            </w:r>
          </w:p>
        </w:tc>
        <w:tc>
          <w:tcPr>
            <w:tcW w:w="1587" w:type="dxa"/>
            <w:vAlign w:val="center"/>
          </w:tcPr>
          <w:p w14:paraId="0B4B61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65EE1A6F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конструктивно: ось кулисы, камень, ползун</w:t>
            </w:r>
          </w:p>
        </w:tc>
        <w:tc>
          <w:tcPr>
            <w:tcW w:w="1587" w:type="dxa"/>
            <w:vAlign w:val="center"/>
          </w:tcPr>
          <w:p w14:paraId="7A78FB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B02357A" w14:textId="77777777">
        <w:tc>
          <w:tcPr>
            <w:tcW w:w="964" w:type="dxa"/>
            <w:vAlign w:val="center"/>
          </w:tcPr>
          <w:p w14:paraId="3DCE86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[ϑ]</w:t>
            </w:r>
          </w:p>
        </w:tc>
        <w:tc>
          <w:tcPr>
            <w:tcW w:w="2835" w:type="dxa"/>
            <w:vAlign w:val="center"/>
          </w:tcPr>
          <w:p w14:paraId="371735B4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Допускаемый угол давления на ползун</w:t>
            </w:r>
          </w:p>
        </w:tc>
        <w:tc>
          <w:tcPr>
            <w:tcW w:w="1587" w:type="dxa"/>
            <w:vAlign w:val="center"/>
          </w:tcPr>
          <w:p w14:paraId="107407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60°</w:t>
            </w:r>
          </w:p>
        </w:tc>
        <w:tc>
          <w:tcPr>
            <w:tcW w:w="2381" w:type="dxa"/>
            <w:vAlign w:val="center"/>
          </w:tcPr>
          <w:p w14:paraId="4E44C39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  <w:tc>
          <w:tcPr>
            <w:tcW w:w="1587" w:type="dxa"/>
            <w:vAlign w:val="center"/>
          </w:tcPr>
          <w:p w14:paraId="3F1105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71390280" w14:textId="77777777">
        <w:tc>
          <w:tcPr>
            <w:tcW w:w="964" w:type="dxa"/>
            <w:vAlign w:val="center"/>
          </w:tcPr>
          <w:p w14:paraId="6ECA2D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ψ</w:t>
            </w:r>
          </w:p>
        </w:tc>
        <w:tc>
          <w:tcPr>
            <w:tcW w:w="2835" w:type="dxa"/>
            <w:vAlign w:val="center"/>
          </w:tcPr>
          <w:p w14:paraId="5D4689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кулисы</w:t>
            </w:r>
          </w:p>
        </w:tc>
        <w:tc>
          <w:tcPr>
            <w:tcW w:w="1587" w:type="dxa"/>
            <w:vAlign w:val="center"/>
          </w:tcPr>
          <w:p w14:paraId="762557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36,75°</w:t>
            </w:r>
          </w:p>
        </w:tc>
        <w:tc>
          <w:tcPr>
            <w:tcW w:w="2381" w:type="dxa"/>
            <w:vAlign w:val="center"/>
          </w:tcPr>
          <w:p w14:paraId="118C82A1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точка равных относительных уступок (п. 6.6)</w:t>
            </w:r>
          </w:p>
        </w:tc>
        <w:tc>
          <w:tcPr>
            <w:tcW w:w="1587" w:type="dxa"/>
            <w:vAlign w:val="center"/>
          </w:tcPr>
          <w:p w14:paraId="567C14D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452F87F6" w14:textId="77777777">
        <w:tc>
          <w:tcPr>
            <w:tcW w:w="964" w:type="dxa"/>
            <w:vAlign w:val="center"/>
          </w:tcPr>
          <w:p w14:paraId="3321ECC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</w:p>
        </w:tc>
        <w:tc>
          <w:tcPr>
            <w:tcW w:w="2835" w:type="dxa"/>
            <w:vAlign w:val="center"/>
          </w:tcPr>
          <w:p w14:paraId="37844C2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Производительность</w:t>
            </w:r>
          </w:p>
        </w:tc>
        <w:tc>
          <w:tcPr>
            <w:tcW w:w="1587" w:type="dxa"/>
            <w:vAlign w:val="center"/>
          </w:tcPr>
          <w:p w14:paraId="696A5C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6 бут./мин</w:t>
            </w:r>
          </w:p>
        </w:tc>
        <w:tc>
          <w:tcPr>
            <w:tcW w:w="2381" w:type="dxa"/>
            <w:vAlign w:val="center"/>
          </w:tcPr>
          <w:p w14:paraId="305EBBF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18</w:t>
            </w:r>
          </w:p>
        </w:tc>
        <w:tc>
          <w:tcPr>
            <w:tcW w:w="1587" w:type="dxa"/>
            <w:vAlign w:val="center"/>
          </w:tcPr>
          <w:p w14:paraId="3D5D73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0DEB5DB9" w14:textId="77777777">
        <w:tc>
          <w:tcPr>
            <w:tcW w:w="964" w:type="dxa"/>
            <w:vAlign w:val="center"/>
          </w:tcPr>
          <w:p w14:paraId="4B7FCD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00EB0A2D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Наибольшая скорость руки (сгибание и разгибание руки)</w:t>
            </w:r>
          </w:p>
        </w:tc>
        <w:tc>
          <w:tcPr>
            <w:tcW w:w="1587" w:type="dxa"/>
            <w:vAlign w:val="center"/>
          </w:tcPr>
          <w:p w14:paraId="53F223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 м/с</w:t>
            </w:r>
          </w:p>
        </w:tc>
        <w:tc>
          <w:tcPr>
            <w:tcW w:w="2381" w:type="dxa"/>
            <w:vAlign w:val="center"/>
          </w:tcPr>
          <w:p w14:paraId="0B4DDC0B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Фех А.И., с. 46: 0,7…1,7 м/с, нижняя граница</w:t>
            </w:r>
          </w:p>
        </w:tc>
        <w:tc>
          <w:tcPr>
            <w:tcW w:w="1587" w:type="dxa"/>
            <w:vAlign w:val="center"/>
          </w:tcPr>
          <w:p w14:paraId="44FF36F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4F02C41" w14:textId="77777777">
        <w:tc>
          <w:tcPr>
            <w:tcW w:w="964" w:type="dxa"/>
            <w:vAlign w:val="center"/>
          </w:tcPr>
          <w:p w14:paraId="19772F1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835" w:type="dxa"/>
            <w:vAlign w:val="center"/>
          </w:tcPr>
          <w:p w14:paraId="0C5657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Модуль упругости жести (сталь)</w:t>
            </w:r>
          </w:p>
        </w:tc>
        <w:tc>
          <w:tcPr>
            <w:tcW w:w="1587" w:type="dxa"/>
            <w:vAlign w:val="center"/>
          </w:tcPr>
          <w:p w14:paraId="676C7F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2,1·10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МПа</w:t>
            </w:r>
          </w:p>
        </w:tc>
        <w:tc>
          <w:tcPr>
            <w:tcW w:w="2381" w:type="dxa"/>
            <w:vAlign w:val="center"/>
          </w:tcPr>
          <w:p w14:paraId="48736E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справочное значение для стали</w:t>
            </w:r>
          </w:p>
        </w:tc>
        <w:tc>
          <w:tcPr>
            <w:tcW w:w="1587" w:type="dxa"/>
            <w:vAlign w:val="center"/>
          </w:tcPr>
          <w:p w14:paraId="0F56831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</w:tbl>
    <w:p w14:paraId="0CDE68BF" w14:textId="77777777" w:rsidR="006B193D" w:rsidRDefault="006B193D">
      <w:pPr>
        <w:spacing w:after="40"/>
      </w:pPr>
    </w:p>
    <w:p w14:paraId="4B652487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3. Усилие укупоривания</w:t>
      </w:r>
    </w:p>
    <w:p w14:paraId="0237314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3.1. Рабочее напряжение</w:t>
      </w:r>
    </w:p>
    <w:p w14:paraId="1A6A294B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 xml:space="preserve"> = k·σ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1,05·415 = 435,75 МПа</w:t>
      </w:r>
    </w:p>
    <w:p w14:paraId="75BED413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3.2. Почему не площадь торца горлышка</w:t>
      </w:r>
    </w:p>
    <w:p w14:paraId="34DAC5BA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Если умножить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55523D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раб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на площадь кольца торца горлышка (венчик 26 </w:t>
      </w:r>
      <w:r>
        <w:rPr>
          <w:rFonts w:ascii="Times New Roman" w:eastAsia="Times New Roman" w:hAnsi="Times New Roman" w:cs="Times New Roman"/>
          <w:sz w:val="28"/>
        </w:rPr>
        <w:t>H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180, </w:t>
      </w:r>
      <w:r>
        <w:rPr>
          <w:rFonts w:ascii="Times New Roman" w:eastAsia="Times New Roman" w:hAnsi="Times New Roman" w:cs="Times New Roman"/>
          <w:sz w:val="28"/>
        </w:rPr>
        <w:t>ISO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12821):</w:t>
      </w:r>
    </w:p>
    <w:p w14:paraId="47E04EE8" w14:textId="77777777" w:rsidR="006B193D" w:rsidRPr="0055523D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A</w:t>
      </w:r>
      <w:r w:rsidRPr="0055523D">
        <w:rPr>
          <w:rFonts w:ascii="Cambria Math" w:eastAsia="Cambria Math" w:hAnsi="Cambria Math" w:cs="Cambria Math"/>
          <w:sz w:val="28"/>
          <w:vertAlign w:val="subscript"/>
          <w:lang w:val="ru-RU"/>
        </w:rPr>
        <w:t>торц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π</w:t>
      </w:r>
      <w:r w:rsidRPr="0055523D">
        <w:rPr>
          <w:rFonts w:ascii="Cambria Math" w:eastAsia="Cambria Math" w:hAnsi="Cambria Math" w:cs="Cambria Math"/>
          <w:sz w:val="28"/>
          <w:lang w:val="ru-RU"/>
        </w:rPr>
        <w:t>/4·(26,55</w:t>
      </w:r>
      <w:r w:rsidRPr="0055523D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− 17,25</w:t>
      </w:r>
      <w:r w:rsidRPr="0055523D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55523D">
        <w:rPr>
          <w:rFonts w:ascii="Cambria Math" w:eastAsia="Cambria Math" w:hAnsi="Cambria Math" w:cs="Cambria Math"/>
          <w:sz w:val="28"/>
          <w:lang w:val="ru-RU"/>
        </w:rPr>
        <w:t>) = 319,9 мм</w:t>
      </w:r>
      <w:r w:rsidRPr="0055523D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F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435,75·319,9 ≈ 139 кН</w:t>
      </w:r>
    </w:p>
    <w:p w14:paraId="033FE810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Это около 14 т на горлышко и в 70 раз больше реального усилия (п. 3.4). Произведение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A</w:t>
      </w:r>
      <w:r w:rsidRPr="0055523D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торц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— это сила, при которой пластически сплющилась бы </w:t>
      </w:r>
      <w:r w:rsidRPr="0055523D">
        <w:rPr>
          <w:rFonts w:ascii="Times New Roman" w:eastAsia="Times New Roman" w:hAnsi="Times New Roman" w:cs="Times New Roman"/>
          <w:b/>
          <w:sz w:val="28"/>
          <w:lang w:val="ru-RU"/>
        </w:rPr>
        <w:t>сплошная стальная шайба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площадью 320 мм</w:t>
      </w:r>
      <w:r w:rsidRPr="0055523D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 w14:paraId="45B64FC1" w14:textId="77777777" w:rsidR="006B193D" w:rsidRPr="0055523D" w:rsidRDefault="00000000">
      <w:pPr>
        <w:keepNext/>
        <w:spacing w:before="120" w:after="40"/>
        <w:rPr>
          <w:lang w:val="ru-RU"/>
        </w:rPr>
      </w:pPr>
      <w:r w:rsidRPr="0055523D">
        <w:rPr>
          <w:rFonts w:ascii="Times New Roman" w:eastAsia="Times New Roman" w:hAnsi="Times New Roman" w:cs="Times New Roman"/>
          <w:b/>
          <w:sz w:val="28"/>
          <w:lang w:val="ru-RU"/>
        </w:rPr>
        <w:t>3.3. Расчётная схема: обжим юбки крышки</w:t>
      </w:r>
    </w:p>
    <w:p w14:paraId="7E1E83D1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При укупоривании горловина головки надвигается на крышку и уменьшает диаметр её юбки с 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32,10 мм до </w:t>
      </w:r>
      <w:r>
        <w:rPr>
          <w:rFonts w:ascii="Times New Roman" w:eastAsia="Times New Roman" w:hAnsi="Times New Roman" w:cs="Times New Roman"/>
          <w:sz w:val="28"/>
        </w:rPr>
        <w:t>D</w:t>
      </w:r>
      <w:r w:rsidRPr="0055523D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обж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28,6–28,8 мм. Пластически деформируется тонкое кольцо — стенка юбки толщиной </w:t>
      </w:r>
      <w:r>
        <w:rPr>
          <w:rFonts w:ascii="Times New Roman" w:eastAsia="Times New Roman" w:hAnsi="Times New Roman" w:cs="Times New Roman"/>
          <w:sz w:val="28"/>
        </w:rPr>
        <w:t>s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 w14:paraId="73B3DE8F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n·σ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>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),     A = π·d</w:t>
      </w:r>
      <w:r>
        <w:rPr>
          <w:rFonts w:ascii="Cambria Math" w:eastAsia="Cambria Math" w:hAnsi="Cambria Math" w:cs="Cambria Math"/>
          <w:sz w:val="28"/>
          <w:vertAlign w:val="subscript"/>
        </w:rPr>
        <w:t>ср</w:t>
      </w:r>
      <w:r>
        <w:rPr>
          <w:rFonts w:ascii="Cambria Math" w:eastAsia="Cambria Math" w:hAnsi="Cambria Math" w:cs="Cambria Math"/>
          <w:sz w:val="28"/>
        </w:rPr>
        <w:t>·s</w:t>
      </w:r>
    </w:p>
    <w:p w14:paraId="566E1B0B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Здесь </w:t>
      </w:r>
      <w:r>
        <w:rPr>
          <w:rFonts w:ascii="Times New Roman" w:eastAsia="Times New Roman" w:hAnsi="Times New Roman" w:cs="Times New Roman"/>
          <w:sz w:val="28"/>
        </w:rPr>
        <w:t>A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— площадь кольцевого сечения стенки (кольцо на эскизе преподавателя), </w:t>
      </w:r>
      <w:r>
        <w:rPr>
          <w:rFonts w:ascii="Times New Roman" w:eastAsia="Times New Roman" w:hAnsi="Times New Roman" w:cs="Times New Roman"/>
          <w:sz w:val="28"/>
        </w:rPr>
        <w:t>d</w:t>
      </w:r>
      <w:r w:rsidRPr="0055523D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ср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D</w:t>
      </w:r>
      <w:r w:rsidRPr="0055523D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обж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s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ln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</w:t>
      </w:r>
      <w:r w:rsidRPr="0055523D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обж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) — логарифмическая степень деформации по окружности, </w:t>
      </w:r>
      <w:r>
        <w:rPr>
          <w:rFonts w:ascii="Times New Roman" w:eastAsia="Times New Roman" w:hAnsi="Times New Roman" w:cs="Times New Roman"/>
          <w:sz w:val="28"/>
        </w:rPr>
        <w:t>n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1,5–2,0 — коэффициент упрочнения металла и трения в инструменте. Расчётный случай — наименьший диаметр после обжима и верхнее значение </w:t>
      </w:r>
      <w:r>
        <w:rPr>
          <w:rFonts w:ascii="Times New Roman" w:eastAsia="Times New Roman" w:hAnsi="Times New Roman" w:cs="Times New Roman"/>
          <w:sz w:val="28"/>
        </w:rPr>
        <w:t>n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59106204" w14:textId="77777777" w:rsidR="006B193D" w:rsidRPr="0055523D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A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π</w:t>
      </w:r>
      <w:r w:rsidRPr="0055523D">
        <w:rPr>
          <w:rFonts w:ascii="Cambria Math" w:eastAsia="Cambria Math" w:hAnsi="Cambria Math" w:cs="Cambria Math"/>
          <w:sz w:val="28"/>
          <w:lang w:val="ru-RU"/>
        </w:rPr>
        <w:t>·(28,6 − 0,22)·0,22 = 19,61 мм</w:t>
      </w:r>
      <w:r w:rsidRPr="0055523D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ln</w:t>
      </w:r>
      <w:r w:rsidRPr="0055523D">
        <w:rPr>
          <w:rFonts w:ascii="Cambria Math" w:eastAsia="Cambria Math" w:hAnsi="Cambria Math" w:cs="Cambria Math"/>
          <w:sz w:val="28"/>
          <w:lang w:val="ru-RU"/>
        </w:rPr>
        <w:t>(32,10/28,6) = 0,1154</w:t>
      </w:r>
    </w:p>
    <w:p w14:paraId="648D184E" w14:textId="77777777" w:rsidR="006B193D" w:rsidRPr="0055523D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F</w:t>
      </w:r>
      <w:r w:rsidRPr="0055523D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2,0·435,75·19,61·0,1154 = 1974 Н ≈ 2,0 кН</w:t>
      </w:r>
    </w:p>
    <w:p w14:paraId="13EA54E9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>Размерность: [МПа]·[мм</w:t>
      </w:r>
      <w:r w:rsidRPr="0055523D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] = [Н/мм</w:t>
      </w:r>
      <w:r w:rsidRPr="0055523D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]·[мм</w:t>
      </w:r>
      <w:r w:rsidRPr="0055523D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] = [Н]; степень деформации и </w:t>
      </w:r>
      <w:r>
        <w:rPr>
          <w:rFonts w:ascii="Times New Roman" w:eastAsia="Times New Roman" w:hAnsi="Times New Roman" w:cs="Times New Roman"/>
          <w:sz w:val="28"/>
        </w:rPr>
        <w:t>n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безразмерны.</w:t>
      </w:r>
    </w:p>
    <w:p w14:paraId="1FC829B1" w14:textId="77777777" w:rsidR="006B193D" w:rsidRPr="0055523D" w:rsidRDefault="00000000">
      <w:pPr>
        <w:keepNext/>
        <w:spacing w:before="120" w:after="60"/>
        <w:rPr>
          <w:lang w:val="ru-RU"/>
        </w:rPr>
      </w:pPr>
      <w:r w:rsidRPr="0055523D">
        <w:rPr>
          <w:rFonts w:ascii="Times New Roman" w:eastAsia="Times New Roman" w:hAnsi="Times New Roman" w:cs="Times New Roman"/>
          <w:i/>
          <w:sz w:val="24"/>
          <w:lang w:val="ru-RU"/>
        </w:rPr>
        <w:t xml:space="preserve">Таблица 3 — Усилие обжима, Н, в зависимости от 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 w:rsidRPr="0055523D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обж</w:t>
      </w:r>
      <w:r w:rsidRPr="0055523D">
        <w:rPr>
          <w:rFonts w:ascii="Times New Roman" w:eastAsia="Times New Roman" w:hAnsi="Times New Roman" w:cs="Times New Roman"/>
          <w:i/>
          <w:sz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sz w:val="24"/>
        </w:rPr>
        <w:t>n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1416"/>
        <w:gridCol w:w="1700"/>
        <w:gridCol w:w="1529"/>
        <w:gridCol w:w="1585"/>
        <w:gridCol w:w="1585"/>
      </w:tblGrid>
      <w:tr w:rsidR="006B193D" w14:paraId="5B94A40D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5CF423D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D11012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A, мм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066C2B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ln(D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/D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)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71479B4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1,5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31CB5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1,8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5F625CF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2,0</w:t>
            </w:r>
          </w:p>
        </w:tc>
      </w:tr>
      <w:tr w:rsidR="006B193D" w14:paraId="67A3011E" w14:textId="77777777">
        <w:tc>
          <w:tcPr>
            <w:tcW w:w="1531" w:type="dxa"/>
            <w:vAlign w:val="center"/>
          </w:tcPr>
          <w:p w14:paraId="706675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</w:t>
            </w:r>
          </w:p>
        </w:tc>
        <w:tc>
          <w:tcPr>
            <w:tcW w:w="1417" w:type="dxa"/>
            <w:vAlign w:val="center"/>
          </w:tcPr>
          <w:p w14:paraId="25B262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19,61</w:t>
            </w:r>
          </w:p>
        </w:tc>
        <w:tc>
          <w:tcPr>
            <w:tcW w:w="1701" w:type="dxa"/>
            <w:vAlign w:val="center"/>
          </w:tcPr>
          <w:p w14:paraId="4767AB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0,1154</w:t>
            </w:r>
          </w:p>
        </w:tc>
        <w:tc>
          <w:tcPr>
            <w:tcW w:w="1531" w:type="dxa"/>
            <w:vAlign w:val="center"/>
          </w:tcPr>
          <w:p w14:paraId="6F2CB6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1480</w:t>
            </w:r>
          </w:p>
        </w:tc>
        <w:tc>
          <w:tcPr>
            <w:tcW w:w="1587" w:type="dxa"/>
            <w:vAlign w:val="center"/>
          </w:tcPr>
          <w:p w14:paraId="216CF4D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1776</w:t>
            </w:r>
          </w:p>
        </w:tc>
        <w:tc>
          <w:tcPr>
            <w:tcW w:w="1587" w:type="dxa"/>
            <w:vAlign w:val="center"/>
          </w:tcPr>
          <w:p w14:paraId="6BF9C26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>1974</w:t>
            </w:r>
          </w:p>
        </w:tc>
      </w:tr>
      <w:tr w:rsidR="006B193D" w14:paraId="61CDCCE4" w14:textId="77777777">
        <w:tc>
          <w:tcPr>
            <w:tcW w:w="1531" w:type="dxa"/>
            <w:vAlign w:val="center"/>
          </w:tcPr>
          <w:p w14:paraId="736EBB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28,7</w:t>
            </w:r>
          </w:p>
        </w:tc>
        <w:tc>
          <w:tcPr>
            <w:tcW w:w="1417" w:type="dxa"/>
            <w:vAlign w:val="center"/>
          </w:tcPr>
          <w:p w14:paraId="7A24DA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19,68</w:t>
            </w:r>
          </w:p>
        </w:tc>
        <w:tc>
          <w:tcPr>
            <w:tcW w:w="1701" w:type="dxa"/>
            <w:vAlign w:val="center"/>
          </w:tcPr>
          <w:p w14:paraId="72F1DEA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0,1120</w:t>
            </w:r>
          </w:p>
        </w:tc>
        <w:tc>
          <w:tcPr>
            <w:tcW w:w="1531" w:type="dxa"/>
            <w:vAlign w:val="center"/>
          </w:tcPr>
          <w:p w14:paraId="43F840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1440</w:t>
            </w:r>
          </w:p>
        </w:tc>
        <w:tc>
          <w:tcPr>
            <w:tcW w:w="1587" w:type="dxa"/>
            <w:vAlign w:val="center"/>
          </w:tcPr>
          <w:p w14:paraId="25C8BA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1729</w:t>
            </w:r>
          </w:p>
        </w:tc>
        <w:tc>
          <w:tcPr>
            <w:tcW w:w="1587" w:type="dxa"/>
            <w:vAlign w:val="center"/>
          </w:tcPr>
          <w:p w14:paraId="209DD3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1921</w:t>
            </w:r>
          </w:p>
        </w:tc>
      </w:tr>
      <w:tr w:rsidR="006B193D" w14:paraId="6250E7DD" w14:textId="77777777">
        <w:tc>
          <w:tcPr>
            <w:tcW w:w="1531" w:type="dxa"/>
            <w:vAlign w:val="center"/>
          </w:tcPr>
          <w:p w14:paraId="2F3A202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28,8</w:t>
            </w:r>
          </w:p>
        </w:tc>
        <w:tc>
          <w:tcPr>
            <w:tcW w:w="1417" w:type="dxa"/>
            <w:vAlign w:val="center"/>
          </w:tcPr>
          <w:p w14:paraId="63EFF2B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19,75</w:t>
            </w:r>
          </w:p>
        </w:tc>
        <w:tc>
          <w:tcPr>
            <w:tcW w:w="1701" w:type="dxa"/>
            <w:vAlign w:val="center"/>
          </w:tcPr>
          <w:p w14:paraId="073E8C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0,1085</w:t>
            </w:r>
          </w:p>
        </w:tc>
        <w:tc>
          <w:tcPr>
            <w:tcW w:w="1531" w:type="dxa"/>
            <w:vAlign w:val="center"/>
          </w:tcPr>
          <w:p w14:paraId="05B045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1401</w:t>
            </w:r>
          </w:p>
        </w:tc>
        <w:tc>
          <w:tcPr>
            <w:tcW w:w="1587" w:type="dxa"/>
            <w:vAlign w:val="center"/>
          </w:tcPr>
          <w:p w14:paraId="5667E3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1681</w:t>
            </w:r>
          </w:p>
        </w:tc>
        <w:tc>
          <w:tcPr>
            <w:tcW w:w="1587" w:type="dxa"/>
            <w:vAlign w:val="center"/>
          </w:tcPr>
          <w:p w14:paraId="6A97F2F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1867</w:t>
            </w:r>
          </w:p>
        </w:tc>
      </w:tr>
    </w:tbl>
    <w:p w14:paraId="54DBE5F8" w14:textId="77777777" w:rsidR="006B193D" w:rsidRDefault="006B193D">
      <w:pPr>
        <w:spacing w:after="40"/>
      </w:pPr>
    </w:p>
    <w:p w14:paraId="13124F63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3.4. Проверка по независимым данным</w:t>
      </w:r>
    </w:p>
    <w:p w14:paraId="407C38D8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4 — Сравнение с реальными значениями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530"/>
        <w:gridCol w:w="1416"/>
        <w:gridCol w:w="3399"/>
      </w:tblGrid>
      <w:tr w:rsidR="006B193D" w14:paraId="628D9C1C" w14:textId="77777777">
        <w:trPr>
          <w:tblHeader/>
        </w:trPr>
        <w:tc>
          <w:tcPr>
            <w:tcW w:w="4535" w:type="dxa"/>
            <w:shd w:val="clear" w:color="auto" w:fill="D9EAF7"/>
            <w:vAlign w:val="center"/>
          </w:tcPr>
          <w:p w14:paraId="789D92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 / вариант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01A93D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6A6A82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Комментарий</w:t>
            </w:r>
          </w:p>
        </w:tc>
      </w:tr>
      <w:tr w:rsidR="006B193D" w14:paraId="38760BD8" w14:textId="77777777">
        <w:tc>
          <w:tcPr>
            <w:tcW w:w="4535" w:type="dxa"/>
            <w:shd w:val="clear" w:color="auto" w:fill="FBE9E7"/>
            <w:vAlign w:val="center"/>
          </w:tcPr>
          <w:p w14:paraId="6DAAC3FF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Расчёт по обжиму юбки (п. 3.3)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4B2E08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1,40–1,97 кН</w:t>
            </w:r>
          </w:p>
        </w:tc>
        <w:tc>
          <w:tcPr>
            <w:tcW w:w="3402" w:type="dxa"/>
            <w:shd w:val="clear" w:color="auto" w:fill="FBE9E7"/>
            <w:vAlign w:val="center"/>
          </w:tcPr>
          <w:p w14:paraId="3FF86C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принят,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</w:tr>
      <w:tr w:rsidR="006B193D" w14:paraId="7ED2CC28" w14:textId="77777777">
        <w:tc>
          <w:tcPr>
            <w:tcW w:w="4535" w:type="dxa"/>
            <w:vAlign w:val="center"/>
          </w:tcPr>
          <w:p w14:paraId="23B12CF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w="1417" w:type="dxa"/>
            <w:vAlign w:val="center"/>
          </w:tcPr>
          <w:p w14:paraId="5F16F5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2,0 кН</w:t>
            </w:r>
          </w:p>
        </w:tc>
        <w:tc>
          <w:tcPr>
            <w:tcW w:w="3402" w:type="dxa"/>
            <w:vAlign w:val="center"/>
          </w:tcPr>
          <w:p w14:paraId="0ECA37F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промышленное укупоривание стальной крышки</w:t>
            </w:r>
          </w:p>
        </w:tc>
      </w:tr>
      <w:tr w:rsidR="006B193D" w14:paraId="3DE12A43" w14:textId="77777777">
        <w:tc>
          <w:tcPr>
            <w:tcW w:w="4535" w:type="dxa"/>
            <w:vAlign w:val="center"/>
          </w:tcPr>
          <w:p w14:paraId="77EF2645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Ручной укупориватель </w:t>
            </w:r>
            <w:r>
              <w:rPr>
                <w:rFonts w:ascii="Times New Roman" w:eastAsia="Times New Roman" w:hAnsi="Times New Roman" w:cs="Times New Roman"/>
                <w:sz w:val="20"/>
              </w:rPr>
              <w:t>Grifo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: замер силы руки 120 Н × передаточное отношение 18,4</w:t>
            </w:r>
          </w:p>
        </w:tc>
        <w:tc>
          <w:tcPr>
            <w:tcW w:w="1417" w:type="dxa"/>
            <w:vAlign w:val="center"/>
          </w:tcPr>
          <w:p w14:paraId="2C9C1C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2,2 кН</w:t>
            </w:r>
          </w:p>
        </w:tc>
        <w:tc>
          <w:tcPr>
            <w:tcW w:w="3402" w:type="dxa"/>
            <w:vAlign w:val="center"/>
          </w:tcPr>
          <w:p w14:paraId="7BEFE9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форум hobbybrauer.de, 2019</w:t>
            </w:r>
          </w:p>
        </w:tc>
      </w:tr>
      <w:tr w:rsidR="006B193D" w14:paraId="5EB6830C" w14:textId="77777777">
        <w:tc>
          <w:tcPr>
            <w:tcW w:w="4535" w:type="dxa"/>
            <w:vAlign w:val="center"/>
          </w:tcPr>
          <w:p w14:paraId="021F0F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торца горлышка</w:t>
            </w:r>
          </w:p>
        </w:tc>
        <w:tc>
          <w:tcPr>
            <w:tcW w:w="1417" w:type="dxa"/>
            <w:vAlign w:val="center"/>
          </w:tcPr>
          <w:p w14:paraId="7C932C3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139 кН</w:t>
            </w:r>
          </w:p>
        </w:tc>
        <w:tc>
          <w:tcPr>
            <w:tcW w:w="3402" w:type="dxa"/>
            <w:vAlign w:val="center"/>
          </w:tcPr>
          <w:p w14:paraId="351416A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отклонено, п. 3.2</w:t>
            </w:r>
          </w:p>
        </w:tc>
      </w:tr>
      <w:tr w:rsidR="006B193D" w:rsidRPr="0055523D" w14:paraId="3C4CBB25" w14:textId="77777777">
        <w:tc>
          <w:tcPr>
            <w:tcW w:w="4535" w:type="dxa"/>
            <w:vAlign w:val="center"/>
          </w:tcPr>
          <w:p w14:paraId="1ACE56E7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Сечение юбки без степени деформации </w:t>
            </w:r>
            <w:r>
              <w:rPr>
                <w:rFonts w:ascii="Times New Roman" w:eastAsia="Times New Roman" w:hAnsi="Times New Roman" w:cs="Times New Roman"/>
                <w:sz w:val="20"/>
              </w:rPr>
              <w:t>π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 w:rsidRPr="0055523D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раб</w:t>
            </w:r>
          </w:p>
        </w:tc>
        <w:tc>
          <w:tcPr>
            <w:tcW w:w="1417" w:type="dxa"/>
            <w:vAlign w:val="center"/>
          </w:tcPr>
          <w:p w14:paraId="78E892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8,1 кН</w:t>
            </w:r>
          </w:p>
        </w:tc>
        <w:tc>
          <w:tcPr>
            <w:tcW w:w="3402" w:type="dxa"/>
            <w:vAlign w:val="center"/>
          </w:tcPr>
          <w:p w14:paraId="0D56216B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отклонено: осевое смятие юбки как трубы</w:t>
            </w:r>
          </w:p>
        </w:tc>
      </w:tr>
      <w:tr w:rsidR="006B193D" w:rsidRPr="0055523D" w14:paraId="083EA038" w14:textId="77777777">
        <w:tc>
          <w:tcPr>
            <w:tcW w:w="4535" w:type="dxa"/>
            <w:vAlign w:val="center"/>
          </w:tcPr>
          <w:p w14:paraId="66B459E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ТЗ, п. 25 (предварительно)</w:t>
            </w:r>
          </w:p>
        </w:tc>
        <w:tc>
          <w:tcPr>
            <w:tcW w:w="1417" w:type="dxa"/>
            <w:vAlign w:val="center"/>
          </w:tcPr>
          <w:p w14:paraId="2FE9B6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800 Н</w:t>
            </w:r>
          </w:p>
        </w:tc>
        <w:tc>
          <w:tcPr>
            <w:tcW w:w="3402" w:type="dxa"/>
            <w:vAlign w:val="center"/>
          </w:tcPr>
          <w:p w14:paraId="33FCE735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занижено в 2,5 раза — п. 25 ТЗ нужно обновить</w:t>
            </w:r>
          </w:p>
        </w:tc>
      </w:tr>
    </w:tbl>
    <w:p w14:paraId="65952E27" w14:textId="77777777" w:rsidR="006B193D" w:rsidRPr="0055523D" w:rsidRDefault="006B193D">
      <w:pPr>
        <w:spacing w:after="40"/>
        <w:rPr>
          <w:lang w:val="ru-RU"/>
        </w:rPr>
      </w:pPr>
    </w:p>
    <w:p w14:paraId="271875A5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Оговорка: формула силы и коэффициент </w:t>
      </w:r>
      <w:r>
        <w:rPr>
          <w:rFonts w:ascii="Times New Roman" w:eastAsia="Times New Roman" w:hAnsi="Times New Roman" w:cs="Times New Roman"/>
          <w:sz w:val="28"/>
        </w:rPr>
        <w:t>n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взяты из листовой штамповки; юбка кронен-крышки гофрированная (21 зубец), поэтому расчёт является инженерной оценкой.</w:t>
      </w:r>
    </w:p>
    <w:p w14:paraId="70660EDC" w14:textId="77777777" w:rsidR="006B193D" w:rsidRPr="0055523D" w:rsidRDefault="00000000">
      <w:pPr>
        <w:keepNext/>
        <w:spacing w:before="200" w:after="80"/>
        <w:rPr>
          <w:lang w:val="ru-RU"/>
        </w:rPr>
      </w:pPr>
      <w:r w:rsidRPr="0055523D">
        <w:rPr>
          <w:rFonts w:ascii="Times New Roman" w:eastAsia="Times New Roman" w:hAnsi="Times New Roman" w:cs="Times New Roman"/>
          <w:b/>
          <w:sz w:val="30"/>
          <w:lang w:val="ru-RU"/>
        </w:rPr>
        <w:lastRenderedPageBreak/>
        <w:t>4. Кинематический анализ</w:t>
      </w:r>
    </w:p>
    <w:p w14:paraId="1654F88C" w14:textId="77777777" w:rsidR="006B193D" w:rsidRPr="0055523D" w:rsidRDefault="00000000">
      <w:pPr>
        <w:keepNext/>
        <w:spacing w:before="120" w:after="40"/>
        <w:rPr>
          <w:lang w:val="ru-RU"/>
        </w:rPr>
      </w:pPr>
      <w:r w:rsidRPr="0055523D">
        <w:rPr>
          <w:rFonts w:ascii="Times New Roman" w:eastAsia="Times New Roman" w:hAnsi="Times New Roman" w:cs="Times New Roman"/>
          <w:b/>
          <w:sz w:val="28"/>
          <w:lang w:val="ru-RU"/>
        </w:rPr>
        <w:t>4.1. Структура механизма</w:t>
      </w:r>
    </w:p>
    <w:p w14:paraId="54CFD89E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Звенья: 0 — стойка, 1 — кулиса с рукоятью, 2 — камень (ролик на пальце </w:t>
      </w:r>
      <w:r>
        <w:rPr>
          <w:rFonts w:ascii="Times New Roman" w:eastAsia="Times New Roman" w:hAnsi="Times New Roman" w:cs="Times New Roman"/>
          <w:sz w:val="28"/>
        </w:rPr>
        <w:t>D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), 3 — ползун. Кинематические пары: </w:t>
      </w:r>
      <w:r>
        <w:rPr>
          <w:rFonts w:ascii="Times New Roman" w:eastAsia="Times New Roman" w:hAnsi="Times New Roman" w:cs="Times New Roman"/>
          <w:sz w:val="28"/>
        </w:rPr>
        <w:t>O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(0–1, вращательная), </w:t>
      </w:r>
      <w:r>
        <w:rPr>
          <w:rFonts w:ascii="Times New Roman" w:eastAsia="Times New Roman" w:hAnsi="Times New Roman" w:cs="Times New Roman"/>
          <w:sz w:val="28"/>
        </w:rPr>
        <w:t>D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(2–3, вращательная), 3–0 (поступательная) и 1–2 — ролик в пазу кулисы. Пара 1–2 высшая (касание по линии); при структурном анализе она заменяется поступательной парой, а вращение ролика вокруг оси </w:t>
      </w:r>
      <w:r>
        <w:rPr>
          <w:rFonts w:ascii="Times New Roman" w:eastAsia="Times New Roman" w:hAnsi="Times New Roman" w:cs="Times New Roman"/>
          <w:sz w:val="28"/>
        </w:rPr>
        <w:t>D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— местная подвижность, не влияющая на движение механизма. После замены все пары — </w:t>
      </w:r>
      <w:r>
        <w:rPr>
          <w:rFonts w:ascii="Times New Roman" w:eastAsia="Times New Roman" w:hAnsi="Times New Roman" w:cs="Times New Roman"/>
          <w:sz w:val="28"/>
        </w:rPr>
        <w:t>V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класса. Формула строения: </w:t>
      </w:r>
      <w:r>
        <w:rPr>
          <w:rFonts w:ascii="Times New Roman" w:eastAsia="Times New Roman" w:hAnsi="Times New Roman" w:cs="Times New Roman"/>
          <w:sz w:val="28"/>
        </w:rPr>
        <w:t>I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(0, 1) + </w:t>
      </w:r>
      <w:r>
        <w:rPr>
          <w:rFonts w:ascii="Times New Roman" w:eastAsia="Times New Roman" w:hAnsi="Times New Roman" w:cs="Times New Roman"/>
          <w:sz w:val="28"/>
        </w:rPr>
        <w:t>II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ПВП(2, 3).</w:t>
      </w:r>
    </w:p>
    <w:p w14:paraId="44B6035C" w14:textId="77777777" w:rsidR="006B193D" w:rsidRPr="0055523D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W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3</w:t>
      </w:r>
      <w:r>
        <w:rPr>
          <w:rFonts w:ascii="Cambria Math" w:eastAsia="Cambria Math" w:hAnsi="Cambria Math" w:cs="Cambria Math"/>
          <w:sz w:val="28"/>
        </w:rPr>
        <w:t>n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− 2</w:t>
      </w:r>
      <w:r>
        <w:rPr>
          <w:rFonts w:ascii="Cambria Math" w:eastAsia="Cambria Math" w:hAnsi="Cambria Math" w:cs="Cambria Math"/>
          <w:sz w:val="28"/>
        </w:rPr>
        <w:t>p</w:t>
      </w:r>
      <w:r w:rsidRPr="0055523D">
        <w:rPr>
          <w:rFonts w:ascii="Cambria Math" w:eastAsia="Cambria Math" w:hAnsi="Cambria Math" w:cs="Cambria Math"/>
          <w:sz w:val="28"/>
          <w:vertAlign w:val="subscript"/>
          <w:lang w:val="ru-RU"/>
        </w:rPr>
        <w:t>5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3·3 − 2·4 = 1,     </w:t>
      </w:r>
      <w:r>
        <w:rPr>
          <w:rFonts w:ascii="Cambria Math" w:eastAsia="Cambria Math" w:hAnsi="Cambria Math" w:cs="Cambria Math"/>
          <w:sz w:val="28"/>
        </w:rPr>
        <w:t>k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p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n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4 − 3 = 1 (формула Гохмана)</w:t>
      </w:r>
    </w:p>
    <w:p w14:paraId="15ABB1B9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6CF749DA" wp14:editId="65D90EC1">
            <wp:extent cx="5400000" cy="53460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cheme_roll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BCC0" w14:textId="77777777" w:rsidR="00AC500D" w:rsidRPr="0055523D" w:rsidRDefault="00000000">
      <w:pPr>
        <w:spacing w:before="40" w:after="160"/>
        <w:jc w:val="center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4"/>
          <w:lang w:val="ru-RU"/>
        </w:rPr>
        <w:t xml:space="preserve">Рисунок 1 — Расчётная схема (без масштаба): </w:t>
      </w:r>
      <w:r>
        <w:rPr>
          <w:rFonts w:ascii="Times New Roman" w:eastAsia="Times New Roman" w:hAnsi="Times New Roman" w:cs="Times New Roman"/>
          <w:sz w:val="24"/>
        </w:rPr>
        <w:t>O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t xml:space="preserve"> — ось кулисы, </w:t>
      </w:r>
      <w:r>
        <w:rPr>
          <w:rFonts w:ascii="Times New Roman" w:eastAsia="Times New Roman" w:hAnsi="Times New Roman" w:cs="Times New Roman"/>
          <w:sz w:val="24"/>
        </w:rPr>
        <w:t>D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t xml:space="preserve"> — камень, </w:t>
      </w:r>
      <w:r>
        <w:rPr>
          <w:rFonts w:ascii="Times New Roman" w:eastAsia="Times New Roman" w:hAnsi="Times New Roman" w:cs="Times New Roman"/>
          <w:sz w:val="24"/>
        </w:rPr>
        <w:t>K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t xml:space="preserve"> — конец рукояти; заштрихован треугольник </w:t>
      </w:r>
      <w:r>
        <w:rPr>
          <w:rFonts w:ascii="Times New Roman" w:eastAsia="Times New Roman" w:hAnsi="Times New Roman" w:cs="Times New Roman"/>
          <w:sz w:val="24"/>
        </w:rPr>
        <w:t>O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t>–</w:t>
      </w:r>
      <w:r>
        <w:rPr>
          <w:rFonts w:ascii="Times New Roman" w:eastAsia="Times New Roman" w:hAnsi="Times New Roman" w:cs="Times New Roman"/>
          <w:sz w:val="24"/>
        </w:rPr>
        <w:t>B</w:t>
      </w:r>
      <w:r w:rsidRPr="0055523D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н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t>–</w:t>
      </w:r>
      <w:r>
        <w:rPr>
          <w:rFonts w:ascii="Times New Roman" w:eastAsia="Times New Roman" w:hAnsi="Times New Roman" w:cs="Times New Roman"/>
          <w:sz w:val="24"/>
        </w:rPr>
        <w:t>B</w:t>
      </w:r>
      <w:r w:rsidRPr="0055523D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к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t xml:space="preserve">, красным — участок обжима; </w:t>
      </w:r>
      <w:r>
        <w:rPr>
          <w:rFonts w:ascii="Times New Roman" w:eastAsia="Times New Roman" w:hAnsi="Times New Roman" w:cs="Times New Roman"/>
          <w:sz w:val="24"/>
        </w:rPr>
        <w:t>F</w:t>
      </w:r>
      <w:r w:rsidRPr="0055523D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ук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t xml:space="preserve"> — сила, с 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lastRenderedPageBreak/>
        <w:t>которой головка давит на крышку (на ползун крышка действует такой же по величине силой, направленной вверх, — рис. 7)</w:t>
      </w:r>
    </w:p>
    <w:p w14:paraId="4DCF1AF1" w14:textId="77777777" w:rsidR="006B193D" w:rsidRPr="0055523D" w:rsidRDefault="00000000">
      <w:pPr>
        <w:keepNext/>
        <w:spacing w:before="120" w:after="40"/>
        <w:rPr>
          <w:lang w:val="ru-RU"/>
        </w:rPr>
      </w:pPr>
      <w:r w:rsidRPr="0055523D">
        <w:rPr>
          <w:rFonts w:ascii="Times New Roman" w:eastAsia="Times New Roman" w:hAnsi="Times New Roman" w:cs="Times New Roman"/>
          <w:b/>
          <w:sz w:val="28"/>
          <w:lang w:val="ru-RU"/>
        </w:rPr>
        <w:t>4.2. Функция положения</w:t>
      </w:r>
    </w:p>
    <w:p w14:paraId="1D497FDF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Векторный контур </w:t>
      </w:r>
      <w:r>
        <w:rPr>
          <w:rFonts w:ascii="Times New Roman" w:eastAsia="Times New Roman" w:hAnsi="Times New Roman" w:cs="Times New Roman"/>
          <w:sz w:val="28"/>
        </w:rPr>
        <w:t>O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sz w:val="28"/>
        </w:rPr>
        <w:t>D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; углы отсчитываются от оси </w:t>
      </w:r>
      <w:r>
        <w:rPr>
          <w:rFonts w:ascii="Times New Roman" w:eastAsia="Times New Roman" w:hAnsi="Times New Roman" w:cs="Times New Roman"/>
          <w:sz w:val="28"/>
        </w:rPr>
        <w:t>x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против часовой стрелки:</w:t>
      </w:r>
    </w:p>
    <w:p w14:paraId="27BB4C34" w14:textId="77777777" w:rsidR="006B193D" w:rsidRPr="0055523D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b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b/>
          <w:sz w:val="28"/>
        </w:rPr>
        <w:t>e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b/>
          <w:sz w:val="28"/>
        </w:rPr>
        <w:t>y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  (векторы — полужирным)</w:t>
      </w:r>
    </w:p>
    <w:p w14:paraId="57673796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x: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·cos φ = e,     y: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·sin φ = y</w:t>
      </w:r>
    </w:p>
    <w:p w14:paraId="2DCC6762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y = e·tg φ,  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e / cos φ</w:t>
      </w:r>
    </w:p>
    <w:p w14:paraId="15A6F80A" w14:textId="77777777" w:rsidR="006B193D" w:rsidRPr="0055523D" w:rsidRDefault="00000000">
      <w:pPr>
        <w:keepNext/>
        <w:spacing w:before="120" w:after="40"/>
        <w:rPr>
          <w:lang w:val="ru-RU"/>
        </w:rPr>
      </w:pPr>
      <w:r w:rsidRPr="0055523D">
        <w:rPr>
          <w:rFonts w:ascii="Times New Roman" w:eastAsia="Times New Roman" w:hAnsi="Times New Roman" w:cs="Times New Roman"/>
          <w:b/>
          <w:sz w:val="28"/>
          <w:lang w:val="ru-RU"/>
        </w:rPr>
        <w:t>4.3. Аналоги скоростей и ускорений</w:t>
      </w:r>
    </w:p>
    <w:p w14:paraId="41865E84" w14:textId="77777777" w:rsidR="00AC500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Обобщённая координата </w:t>
      </w:r>
      <w:r>
        <w:rPr>
          <w:rFonts w:ascii="Times New Roman" w:eastAsia="Times New Roman" w:hAnsi="Times New Roman" w:cs="Times New Roman"/>
          <w:sz w:val="28"/>
        </w:rPr>
        <w:t>q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55523D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отсчитывается от начала хода; при рабочем ходе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убывает (кулиса поворачивается по часовой стрелке), ползун движется вниз — против оси </w:t>
      </w:r>
      <w:r>
        <w:rPr>
          <w:rFonts w:ascii="Times New Roman" w:eastAsia="Times New Roman" w:hAnsi="Times New Roman" w:cs="Times New Roman"/>
          <w:sz w:val="28"/>
        </w:rPr>
        <w:t>y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ДСК. Координаты точек в ДСК (рис. 1): ползун </w:t>
      </w:r>
      <w:r>
        <w:rPr>
          <w:rFonts w:ascii="Times New Roman" w:eastAsia="Times New Roman" w:hAnsi="Times New Roman" w:cs="Times New Roman"/>
          <w:sz w:val="28"/>
        </w:rPr>
        <w:t>D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e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e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tg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; конец рукояти </w:t>
      </w:r>
      <w:r>
        <w:rPr>
          <w:rFonts w:ascii="Times New Roman" w:eastAsia="Times New Roman" w:hAnsi="Times New Roman" w:cs="Times New Roman"/>
          <w:sz w:val="28"/>
        </w:rPr>
        <w:t>K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. Аналоги скоростей и ускорений — проекции на оси ДСК, полученные дифференцированием координат по </w:t>
      </w:r>
      <w:r>
        <w:rPr>
          <w:rFonts w:ascii="Times New Roman" w:eastAsia="Times New Roman" w:hAnsi="Times New Roman" w:cs="Times New Roman"/>
          <w:sz w:val="28"/>
        </w:rPr>
        <w:t>q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</w:rPr>
        <w:t>dφ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dq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−1):</w:t>
      </w:r>
    </w:p>
    <w:p w14:paraId="5AE4C159" w14:textId="77777777" w:rsidR="00AC500D" w:rsidRPr="0055523D" w:rsidRDefault="00000000">
      <w:pPr>
        <w:spacing w:before="80" w:after="80"/>
        <w:jc w:val="center"/>
        <w:rPr>
          <w:lang w:val="ru-RU"/>
        </w:rPr>
      </w:pP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ползун </w:t>
      </w:r>
      <w:r>
        <w:rPr>
          <w:rFonts w:ascii="Cambria Math" w:eastAsia="Cambria Math" w:hAnsi="Cambria Math" w:cs="Cambria Math"/>
          <w:sz w:val="28"/>
        </w:rPr>
        <w:t>D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:   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qDx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dx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55523D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dq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0,     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qDy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dy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55523D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dq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e</w:t>
      </w:r>
      <w:r w:rsidRPr="0055523D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cos</w:t>
      </w:r>
      <w:r w:rsidRPr="0055523D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>
        <w:rPr>
          <w:rFonts w:ascii="Cambria Math" w:eastAsia="Cambria Math" w:hAnsi="Cambria Math" w:cs="Cambria Math"/>
          <w:sz w:val="28"/>
        </w:rPr>
        <w:t>φ</w:t>
      </w:r>
    </w:p>
    <w:p w14:paraId="14DA538B" w14:textId="77777777" w:rsidR="00AC500D" w:rsidRPr="0055523D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qDx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0,     </w:t>
      </w: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qDy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d</w:t>
      </w:r>
      <w:r w:rsidRPr="0055523D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>
        <w:rPr>
          <w:rFonts w:ascii="Cambria Math" w:eastAsia="Cambria Math" w:hAnsi="Cambria Math" w:cs="Cambria Math"/>
          <w:sz w:val="28"/>
        </w:rPr>
        <w:t>y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55523D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dq</w:t>
      </w:r>
      <w:r w:rsidRPr="0055523D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2</w:t>
      </w:r>
      <w:r>
        <w:rPr>
          <w:rFonts w:ascii="Cambria Math" w:eastAsia="Cambria Math" w:hAnsi="Cambria Math" w:cs="Cambria Math"/>
          <w:sz w:val="28"/>
        </w:rPr>
        <w:t>e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sin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55523D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cos</w:t>
      </w:r>
      <w:r w:rsidRPr="0055523D">
        <w:rPr>
          <w:rFonts w:ascii="Cambria Math" w:eastAsia="Cambria Math" w:hAnsi="Cambria Math" w:cs="Cambria Math"/>
          <w:sz w:val="28"/>
          <w:vertAlign w:val="superscript"/>
          <w:lang w:val="ru-RU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 w14:paraId="16C3B7AB" w14:textId="77777777" w:rsidR="006B193D" w:rsidRPr="0055523D" w:rsidRDefault="00000000">
      <w:pPr>
        <w:spacing w:before="80" w:after="80"/>
        <w:jc w:val="center"/>
        <w:rPr>
          <w:lang w:val="ru-RU"/>
        </w:rPr>
      </w:pP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камень относительно кулисы:   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q</w:t>
      </w:r>
      <w:r w:rsidRPr="0055523D">
        <w:rPr>
          <w:rFonts w:ascii="Cambria Math" w:eastAsia="Cambria Math" w:hAnsi="Cambria Math" w:cs="Cambria Math"/>
          <w:sz w:val="28"/>
          <w:vertAlign w:val="subscript"/>
          <w:lang w:val="ru-RU"/>
        </w:rPr>
        <w:t>,</w:t>
      </w:r>
      <w:r>
        <w:rPr>
          <w:rFonts w:ascii="Cambria Math" w:eastAsia="Cambria Math" w:hAnsi="Cambria Math" w:cs="Cambria Math"/>
          <w:sz w:val="28"/>
          <w:vertAlign w:val="subscript"/>
        </w:rPr>
        <w:t>r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e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sin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55523D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cos</w:t>
      </w:r>
      <w:r w:rsidRPr="0055523D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>
        <w:rPr>
          <w:rFonts w:ascii="Cambria Math" w:eastAsia="Cambria Math" w:hAnsi="Cambria Math" w:cs="Cambria Math"/>
          <w:sz w:val="28"/>
        </w:rPr>
        <w:t>φ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q</w:t>
      </w:r>
      <w:r w:rsidRPr="0055523D">
        <w:rPr>
          <w:rFonts w:ascii="Cambria Math" w:eastAsia="Cambria Math" w:hAnsi="Cambria Math" w:cs="Cambria Math"/>
          <w:sz w:val="28"/>
          <w:vertAlign w:val="subscript"/>
          <w:lang w:val="ru-RU"/>
        </w:rPr>
        <w:t>,</w:t>
      </w:r>
      <w:r>
        <w:rPr>
          <w:rFonts w:ascii="Cambria Math" w:eastAsia="Cambria Math" w:hAnsi="Cambria Math" w:cs="Cambria Math"/>
          <w:sz w:val="28"/>
          <w:vertAlign w:val="subscript"/>
        </w:rPr>
        <w:t>r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e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(1 + </w:t>
      </w:r>
      <w:r>
        <w:rPr>
          <w:rFonts w:ascii="Cambria Math" w:eastAsia="Cambria Math" w:hAnsi="Cambria Math" w:cs="Cambria Math"/>
          <w:sz w:val="28"/>
        </w:rPr>
        <w:t>sin</w:t>
      </w:r>
      <w:r w:rsidRPr="0055523D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>
        <w:rPr>
          <w:rFonts w:ascii="Cambria Math" w:eastAsia="Cambria Math" w:hAnsi="Cambria Math" w:cs="Cambria Math"/>
          <w:sz w:val="28"/>
        </w:rPr>
        <w:t>φ</w:t>
      </w:r>
      <w:r w:rsidRPr="0055523D">
        <w:rPr>
          <w:rFonts w:ascii="Cambria Math" w:eastAsia="Cambria Math" w:hAnsi="Cambria Math" w:cs="Cambria Math"/>
          <w:sz w:val="28"/>
          <w:lang w:val="ru-RU"/>
        </w:rPr>
        <w:t>)/</w:t>
      </w:r>
      <w:r>
        <w:rPr>
          <w:rFonts w:ascii="Cambria Math" w:eastAsia="Cambria Math" w:hAnsi="Cambria Math" w:cs="Cambria Math"/>
          <w:sz w:val="28"/>
        </w:rPr>
        <w:t>cos</w:t>
      </w:r>
      <w:r w:rsidRPr="0055523D">
        <w:rPr>
          <w:rFonts w:ascii="Cambria Math" w:eastAsia="Cambria Math" w:hAnsi="Cambria Math" w:cs="Cambria Math"/>
          <w:sz w:val="28"/>
          <w:vertAlign w:val="superscript"/>
          <w:lang w:val="ru-RU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 w14:paraId="6D69C920" w14:textId="77777777" w:rsidR="00AC500D" w:rsidRPr="0055523D" w:rsidRDefault="00000000">
      <w:pPr>
        <w:spacing w:before="80" w:after="80"/>
        <w:jc w:val="center"/>
        <w:rPr>
          <w:lang w:val="ru-RU"/>
        </w:rPr>
      </w:pP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точка </w:t>
      </w:r>
      <w:r>
        <w:rPr>
          <w:rFonts w:ascii="Cambria Math" w:eastAsia="Cambria Math" w:hAnsi="Cambria Math" w:cs="Cambria Math"/>
          <w:sz w:val="28"/>
        </w:rPr>
        <w:t>C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кулисы под камнем:   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qC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e</w:t>
      </w:r>
      <w:r w:rsidRPr="0055523D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cos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</w:p>
    <w:p w14:paraId="0E55BEB3" w14:textId="77777777" w:rsidR="00AC500D" w:rsidRPr="0055523D" w:rsidRDefault="00000000">
      <w:pPr>
        <w:spacing w:before="80" w:after="80"/>
        <w:jc w:val="center"/>
        <w:rPr>
          <w:lang w:val="ru-RU"/>
        </w:rPr>
      </w:pP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конец рукояти </w:t>
      </w:r>
      <w:r>
        <w:rPr>
          <w:rFonts w:ascii="Cambria Math" w:eastAsia="Cambria Math" w:hAnsi="Cambria Math" w:cs="Cambria Math"/>
          <w:sz w:val="28"/>
        </w:rPr>
        <w:t>K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:   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qKx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L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sin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qKy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L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</w:p>
    <w:p w14:paraId="0A818610" w14:textId="77777777" w:rsidR="00AC500D" w:rsidRPr="0055523D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qKx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L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qKy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L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sin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55523D">
        <w:rPr>
          <w:rFonts w:ascii="Cambria Math" w:eastAsia="Cambria Math" w:hAnsi="Cambria Math" w:cs="Cambria Math"/>
          <w:sz w:val="28"/>
          <w:lang w:val="ru-RU"/>
        </w:rPr>
        <w:t>,     |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qK</w:t>
      </w:r>
      <w:r w:rsidRPr="0055523D">
        <w:rPr>
          <w:rFonts w:ascii="Cambria Math" w:eastAsia="Cambria Math" w:hAnsi="Cambria Math" w:cs="Cambria Math"/>
          <w:sz w:val="28"/>
          <w:lang w:val="ru-RU"/>
        </w:rPr>
        <w:t>| = |</w:t>
      </w: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qK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| = </w:t>
      </w:r>
      <w:r>
        <w:rPr>
          <w:rFonts w:ascii="Cambria Math" w:eastAsia="Cambria Math" w:hAnsi="Cambria Math" w:cs="Cambria Math"/>
          <w:sz w:val="28"/>
        </w:rPr>
        <w:t>L</w:t>
      </w:r>
    </w:p>
    <w:p w14:paraId="2600CDA9" w14:textId="77777777" w:rsidR="00AC500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Проекции истинных скоростей и ускорений: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ω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qDy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ω</w:t>
      </w:r>
      <w:r w:rsidRPr="0055523D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qDy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ε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qDy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(так же для оси </w:t>
      </w:r>
      <w:r>
        <w:rPr>
          <w:rFonts w:ascii="Times New Roman" w:eastAsia="Times New Roman" w:hAnsi="Times New Roman" w:cs="Times New Roman"/>
          <w:sz w:val="28"/>
        </w:rPr>
        <w:t>x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и точки </w:t>
      </w:r>
      <w:r>
        <w:rPr>
          <w:rFonts w:ascii="Times New Roman" w:eastAsia="Times New Roman" w:hAnsi="Times New Roman" w:cs="Times New Roman"/>
          <w:sz w:val="28"/>
        </w:rPr>
        <w:t>K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); ускорение Кориолиса камня </w:t>
      </w:r>
      <w:r>
        <w:rPr>
          <w:rFonts w:ascii="Times New Roman" w:eastAsia="Times New Roman" w:hAnsi="Times New Roman" w:cs="Times New Roman"/>
          <w:sz w:val="28"/>
        </w:rPr>
        <w:t>a</w:t>
      </w:r>
      <w:r w:rsidRPr="0055523D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2</w:t>
      </w:r>
      <w:r>
        <w:rPr>
          <w:rFonts w:ascii="Times New Roman" w:eastAsia="Times New Roman" w:hAnsi="Times New Roman" w:cs="Times New Roman"/>
          <w:sz w:val="28"/>
        </w:rPr>
        <w:t>ω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r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. Здесь </w:t>
      </w:r>
      <w:r>
        <w:rPr>
          <w:rFonts w:ascii="Times New Roman" w:eastAsia="Times New Roman" w:hAnsi="Times New Roman" w:cs="Times New Roman"/>
          <w:sz w:val="28"/>
        </w:rPr>
        <w:t>ω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dq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&gt; 0 и </w:t>
      </w:r>
      <w:r>
        <w:rPr>
          <w:rFonts w:ascii="Times New Roman" w:eastAsia="Times New Roman" w:hAnsi="Times New Roman" w:cs="Times New Roman"/>
          <w:sz w:val="28"/>
        </w:rPr>
        <w:t>ε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dω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— по закону движения п. 9; проекция угловой скорости кулисы на ось </w:t>
      </w:r>
      <w:r>
        <w:rPr>
          <w:rFonts w:ascii="Times New Roman" w:eastAsia="Times New Roman" w:hAnsi="Times New Roman" w:cs="Times New Roman"/>
          <w:sz w:val="28"/>
        </w:rPr>
        <w:t>z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ДСК </w:t>
      </w:r>
      <w:r>
        <w:rPr>
          <w:rFonts w:ascii="Times New Roman" w:eastAsia="Times New Roman" w:hAnsi="Times New Roman" w:cs="Times New Roman"/>
          <w:sz w:val="28"/>
        </w:rPr>
        <w:t>ω</w:t>
      </w:r>
      <w:r>
        <w:rPr>
          <w:rFonts w:ascii="Times New Roman" w:eastAsia="Times New Roman" w:hAnsi="Times New Roman" w:cs="Times New Roman"/>
          <w:sz w:val="28"/>
          <w:vertAlign w:val="subscript"/>
        </w:rPr>
        <w:t>z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dφ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</w:rPr>
        <w:t>ω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(поворот по часовой стрелке). Знак проекции показывает направление движения относительно оси: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&lt; 0 — ползун движется против оси </w:t>
      </w:r>
      <w:r>
        <w:rPr>
          <w:rFonts w:ascii="Times New Roman" w:eastAsia="Times New Roman" w:hAnsi="Times New Roman" w:cs="Times New Roman"/>
          <w:sz w:val="28"/>
        </w:rPr>
        <w:t>y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07DE8891" w14:textId="77777777" w:rsidR="006B193D" w:rsidRPr="0055523D" w:rsidRDefault="00000000">
      <w:pPr>
        <w:keepNext/>
        <w:spacing w:before="120" w:after="40"/>
        <w:rPr>
          <w:lang w:val="ru-RU"/>
        </w:rPr>
      </w:pPr>
      <w:r w:rsidRPr="0055523D">
        <w:rPr>
          <w:rFonts w:ascii="Times New Roman" w:eastAsia="Times New Roman" w:hAnsi="Times New Roman" w:cs="Times New Roman"/>
          <w:b/>
          <w:sz w:val="28"/>
          <w:lang w:val="ru-RU"/>
        </w:rPr>
        <w:t>4.4. Ход ползуна, масштаб и угол давления</w:t>
      </w:r>
    </w:p>
    <w:p w14:paraId="7F29D0A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 = e·(tg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   ⇒   e = S / 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</w:t>
      </w:r>
    </w:p>
    <w:p w14:paraId="02379149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Все линейные размеры механизма пропорциональны </w:t>
      </w:r>
      <w:r>
        <w:rPr>
          <w:rFonts w:ascii="Times New Roman" w:eastAsia="Times New Roman" w:hAnsi="Times New Roman" w:cs="Times New Roman"/>
          <w:sz w:val="28"/>
        </w:rPr>
        <w:t>e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— «масштаб из хода». Без учёта трения камень давит на ползун по нормали к пазу кулисы, поэтому угол давления на ползун равен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28CD4A8E" w14:textId="77777777" w:rsidR="006B193D" w:rsidRPr="0055523D" w:rsidRDefault="00000000">
      <w:pPr>
        <w:keepNext/>
        <w:spacing w:before="200" w:after="80"/>
        <w:rPr>
          <w:lang w:val="ru-RU"/>
        </w:rPr>
      </w:pPr>
      <w:r w:rsidRPr="0055523D">
        <w:rPr>
          <w:rFonts w:ascii="Times New Roman" w:eastAsia="Times New Roman" w:hAnsi="Times New Roman" w:cs="Times New Roman"/>
          <w:b/>
          <w:sz w:val="30"/>
          <w:lang w:val="ru-RU"/>
        </w:rPr>
        <w:t>5. Силовой расчёт рукояти</w:t>
      </w:r>
    </w:p>
    <w:p w14:paraId="66B1E36E" w14:textId="77777777" w:rsidR="006B193D" w:rsidRPr="0055523D" w:rsidRDefault="00000000">
      <w:pPr>
        <w:keepNext/>
        <w:spacing w:before="120" w:after="40"/>
        <w:rPr>
          <w:lang w:val="ru-RU"/>
        </w:rPr>
      </w:pPr>
      <w:r w:rsidRPr="0055523D">
        <w:rPr>
          <w:rFonts w:ascii="Times New Roman" w:eastAsia="Times New Roman" w:hAnsi="Times New Roman" w:cs="Times New Roman"/>
          <w:b/>
          <w:sz w:val="28"/>
          <w:lang w:val="ru-RU"/>
        </w:rPr>
        <w:t>5.1. Сила руки</w:t>
      </w:r>
    </w:p>
    <w:p w14:paraId="516EEC7E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Нажатие одной рукой, сила </w:t>
      </w:r>
      <w:r>
        <w:rPr>
          <w:rFonts w:ascii="Times New Roman" w:eastAsia="Times New Roman" w:hAnsi="Times New Roman" w:cs="Times New Roman"/>
          <w:sz w:val="28"/>
        </w:rPr>
        <w:t>P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направлена вертикально. Сила сопоставлена с нормами и с замером на серийном ручном укупоривателе:</w:t>
      </w:r>
    </w:p>
    <w:p w14:paraId="27738F71" w14:textId="77777777" w:rsidR="006B193D" w:rsidRPr="0055523D" w:rsidRDefault="00000000">
      <w:pPr>
        <w:keepNext/>
        <w:spacing w:before="120" w:after="60"/>
        <w:rPr>
          <w:lang w:val="ru-RU"/>
        </w:rPr>
      </w:pPr>
      <w:r w:rsidRPr="0055523D">
        <w:rPr>
          <w:rFonts w:ascii="Times New Roman" w:eastAsia="Times New Roman" w:hAnsi="Times New Roman" w:cs="Times New Roman"/>
          <w:i/>
          <w:sz w:val="24"/>
          <w:lang w:val="ru-RU"/>
        </w:rPr>
        <w:t>Таблица 5 — Сила руки по нормам и замерам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5380"/>
        <w:gridCol w:w="1416"/>
      </w:tblGrid>
      <w:tr w:rsidR="006B193D" w14:paraId="00A4A838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1752AA9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5966E95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Условия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C13DA2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P, Н</w:t>
            </w:r>
          </w:p>
        </w:tc>
      </w:tr>
      <w:tr w:rsidR="006B193D" w14:paraId="0847B62A" w14:textId="77777777">
        <w:tc>
          <w:tcPr>
            <w:tcW w:w="2551" w:type="dxa"/>
            <w:vAlign w:val="center"/>
          </w:tcPr>
          <w:p w14:paraId="47D619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</w:t>
            </w:r>
          </w:p>
        </w:tc>
        <w:tc>
          <w:tcPr>
            <w:tcW w:w="5386" w:type="dxa"/>
            <w:vAlign w:val="center"/>
          </w:tcPr>
          <w:p w14:paraId="7BA0F7B1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одной рукой вниз, базовая сила </w:t>
            </w:r>
            <w:r>
              <w:rPr>
                <w:rFonts w:ascii="Times New Roman" w:eastAsia="Times New Roman" w:hAnsi="Times New Roman" w:cs="Times New Roman"/>
                <w:sz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: бытовое / профессиональное применение</w:t>
            </w:r>
          </w:p>
        </w:tc>
        <w:tc>
          <w:tcPr>
            <w:tcW w:w="1417" w:type="dxa"/>
            <w:vAlign w:val="center"/>
          </w:tcPr>
          <w:p w14:paraId="694B494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 / 75</w:t>
            </w:r>
          </w:p>
        </w:tc>
      </w:tr>
      <w:tr w:rsidR="006B193D" w14:paraId="52FC5B12" w14:textId="77777777">
        <w:tc>
          <w:tcPr>
            <w:tcW w:w="2551" w:type="dxa"/>
            <w:vAlign w:val="center"/>
          </w:tcPr>
          <w:p w14:paraId="42241CA9" w14:textId="77777777" w:rsidR="006B193D" w:rsidRDefault="00000000"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ГОСТ Р ЕН 1005-3-2010, п. 4.2, табл. </w:t>
            </w:r>
            <w:r>
              <w:rPr>
                <w:rFonts w:ascii="Times New Roman" w:eastAsia="Times New Roman" w:hAnsi="Times New Roman" w:cs="Times New Roman"/>
                <w:sz w:val="20"/>
              </w:rPr>
              <w:t>2–5</w:t>
            </w:r>
          </w:p>
        </w:tc>
        <w:tc>
          <w:tcPr>
            <w:tcW w:w="5386" w:type="dxa"/>
            <w:vAlign w:val="center"/>
          </w:tcPr>
          <w:p w14:paraId="7E6C4A18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то же с множителями 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0,8; 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0,5 (6 бут./мин); 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1,0; 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0,5</w:t>
            </w:r>
          </w:p>
        </w:tc>
        <w:tc>
          <w:tcPr>
            <w:tcW w:w="1417" w:type="dxa"/>
            <w:vAlign w:val="center"/>
          </w:tcPr>
          <w:p w14:paraId="1B637E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 / 15</w:t>
            </w:r>
          </w:p>
        </w:tc>
      </w:tr>
      <w:tr w:rsidR="006B193D" w14:paraId="1AB4DFE8" w14:textId="77777777">
        <w:tc>
          <w:tcPr>
            <w:tcW w:w="2551" w:type="dxa"/>
            <w:vAlign w:val="center"/>
          </w:tcPr>
          <w:p w14:paraId="363E90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19465C26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всей рукой, 17–240 раз в смену</w:t>
            </w:r>
          </w:p>
        </w:tc>
        <w:tc>
          <w:tcPr>
            <w:tcW w:w="1417" w:type="dxa"/>
            <w:vAlign w:val="center"/>
          </w:tcPr>
          <w:p w14:paraId="3B49D67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 (4 кгс)</w:t>
            </w:r>
          </w:p>
        </w:tc>
      </w:tr>
      <w:tr w:rsidR="006B193D" w14:paraId="00E39D36" w14:textId="77777777">
        <w:tc>
          <w:tcPr>
            <w:tcW w:w="2551" w:type="dxa"/>
            <w:vAlign w:val="center"/>
          </w:tcPr>
          <w:p w14:paraId="27FE90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6C082FFF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>двумя руками, менее 5 раз в смену, движение «вверх — вниз»</w:t>
            </w:r>
          </w:p>
        </w:tc>
        <w:tc>
          <w:tcPr>
            <w:tcW w:w="1417" w:type="dxa"/>
            <w:vAlign w:val="center"/>
          </w:tcPr>
          <w:p w14:paraId="11262E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137 (14 кгс)</w:t>
            </w:r>
          </w:p>
        </w:tc>
      </w:tr>
      <w:tr w:rsidR="006B193D" w14:paraId="1D7A2DDA" w14:textId="77777777">
        <w:tc>
          <w:tcPr>
            <w:tcW w:w="2551" w:type="dxa"/>
            <w:shd w:val="clear" w:color="auto" w:fill="FBE9E7"/>
            <w:vAlign w:val="center"/>
          </w:tcPr>
          <w:p w14:paraId="3712C2EF" w14:textId="77777777" w:rsidR="006B193D" w:rsidRPr="0055523D" w:rsidRDefault="00000000">
            <w:pPr>
              <w:rPr>
                <w:lang w:val="ru-RU"/>
              </w:rPr>
            </w:pPr>
            <w:r w:rsidRPr="0055523D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Замер на ручном укупоривателе </w:t>
            </w:r>
            <w:r>
              <w:rPr>
                <w:rFonts w:ascii="Times New Roman" w:eastAsia="Times New Roman" w:hAnsi="Times New Roman" w:cs="Times New Roman"/>
                <w:sz w:val="20"/>
              </w:rPr>
              <w:t>Grifo</w:t>
            </w:r>
          </w:p>
        </w:tc>
        <w:tc>
          <w:tcPr>
            <w:tcW w:w="5386" w:type="dxa"/>
            <w:shd w:val="clear" w:color="auto" w:fill="FBE9E7"/>
            <w:vAlign w:val="center"/>
          </w:tcPr>
          <w:p w14:paraId="65CD2C0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сила руки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0B1E1E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120</w:t>
            </w:r>
          </w:p>
        </w:tc>
      </w:tr>
    </w:tbl>
    <w:p w14:paraId="733DC00F" w14:textId="77777777" w:rsidR="006B193D" w:rsidRDefault="006B193D">
      <w:pPr>
        <w:spacing w:after="40"/>
      </w:pPr>
    </w:p>
    <w:p w14:paraId="22FE04AD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 w14:paraId="060612D4" w14:textId="77777777" w:rsidR="006B193D" w:rsidRPr="0055523D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P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120 Н (вертикально)</w:t>
      </w:r>
    </w:p>
    <w:p w14:paraId="320D0869" w14:textId="77777777" w:rsidR="006B193D" w:rsidRPr="0055523D" w:rsidRDefault="00000000">
      <w:pPr>
        <w:keepNext/>
        <w:spacing w:before="120" w:after="40"/>
        <w:rPr>
          <w:lang w:val="ru-RU"/>
        </w:rPr>
      </w:pPr>
      <w:r w:rsidRPr="0055523D">
        <w:rPr>
          <w:rFonts w:ascii="Times New Roman" w:eastAsia="Times New Roman" w:hAnsi="Times New Roman" w:cs="Times New Roman"/>
          <w:b/>
          <w:sz w:val="28"/>
          <w:lang w:val="ru-RU"/>
        </w:rPr>
        <w:t>5.2. Длина рукояти</w:t>
      </w:r>
    </w:p>
    <w:p w14:paraId="3908833B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Рукоять — прямое продолжение кулисы. Вертикальная сила </w:t>
      </w:r>
      <w:r>
        <w:rPr>
          <w:rFonts w:ascii="Times New Roman" w:eastAsia="Times New Roman" w:hAnsi="Times New Roman" w:cs="Times New Roman"/>
          <w:sz w:val="28"/>
        </w:rPr>
        <w:t>P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на конце </w:t>
      </w:r>
      <w:r>
        <w:rPr>
          <w:rFonts w:ascii="Times New Roman" w:eastAsia="Times New Roman" w:hAnsi="Times New Roman" w:cs="Times New Roman"/>
          <w:sz w:val="28"/>
        </w:rPr>
        <w:t>K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совершает работу на вертикальном перемещении точки </w:t>
      </w:r>
      <w:r>
        <w:rPr>
          <w:rFonts w:ascii="Times New Roman" w:eastAsia="Times New Roman" w:hAnsi="Times New Roman" w:cs="Times New Roman"/>
          <w:sz w:val="28"/>
        </w:rPr>
        <w:t>K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>d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L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)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dφ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. По принципу возможных перемещений (трение не учитывается):</w:t>
      </w:r>
    </w:p>
    <w:p w14:paraId="169F352B" w14:textId="77777777" w:rsidR="006B193D" w:rsidRPr="0055523D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P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L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dφ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F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dy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F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e</w:t>
      </w:r>
      <w:r w:rsidRPr="0055523D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cos</w:t>
      </w:r>
      <w:r w:rsidRPr="0055523D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>
        <w:rPr>
          <w:rFonts w:ascii="Cambria Math" w:eastAsia="Cambria Math" w:hAnsi="Cambria Math" w:cs="Cambria Math"/>
          <w:sz w:val="28"/>
        </w:rPr>
        <w:t>φ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dφ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  ⇒   </w:t>
      </w:r>
      <w:r>
        <w:rPr>
          <w:rFonts w:ascii="Cambria Math" w:eastAsia="Cambria Math" w:hAnsi="Cambria Math" w:cs="Cambria Math"/>
          <w:sz w:val="28"/>
        </w:rPr>
        <w:t>F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P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L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55523D">
        <w:rPr>
          <w:rFonts w:ascii="Cambria Math" w:eastAsia="Cambria Math" w:hAnsi="Cambria Math" w:cs="Cambria Math"/>
          <w:sz w:val="28"/>
          <w:vertAlign w:val="superscript"/>
          <w:lang w:val="ru-RU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/ </w:t>
      </w:r>
      <w:r>
        <w:rPr>
          <w:rFonts w:ascii="Cambria Math" w:eastAsia="Cambria Math" w:hAnsi="Cambria Math" w:cs="Cambria Math"/>
          <w:sz w:val="28"/>
        </w:rPr>
        <w:t>e</w:t>
      </w:r>
    </w:p>
    <w:p w14:paraId="74C77814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·e / (P·cos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)</w:t>
      </w:r>
    </w:p>
    <w:p w14:paraId="23567FB8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Здесь </w:t>
      </w:r>
      <w:r>
        <w:rPr>
          <w:rFonts w:ascii="Times New Roman" w:eastAsia="Times New Roman" w:hAnsi="Times New Roman" w:cs="Times New Roman"/>
          <w:sz w:val="28"/>
        </w:rPr>
        <w:t>φ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— наибольший угол кулисы на участке обжима (начало обжима, </w:t>
      </w:r>
      <w:r>
        <w:rPr>
          <w:rFonts w:ascii="Times New Roman" w:eastAsia="Times New Roman" w:hAnsi="Times New Roman" w:cs="Times New Roman"/>
          <w:sz w:val="28"/>
        </w:rPr>
        <w:t>tg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55523D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tg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55523D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S</w:t>
      </w:r>
      <w:r w:rsidRPr="0055523D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e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14:paraId="486E7169" w14:textId="77777777" w:rsidR="006B193D" w:rsidRPr="0055523D" w:rsidRDefault="00000000">
      <w:pPr>
        <w:keepNext/>
        <w:spacing w:before="120" w:after="40"/>
        <w:rPr>
          <w:lang w:val="ru-RU"/>
        </w:rPr>
      </w:pPr>
      <w:r w:rsidRPr="0055523D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5.3. Энергетическая проверка</w:t>
      </w:r>
    </w:p>
    <w:p w14:paraId="5001B27E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Работа руки на участке обжима не меньше работы обжима. Если сила обжима постоянна на всём участке </w:t>
      </w:r>
      <w:r>
        <w:rPr>
          <w:rFonts w:ascii="Times New Roman" w:eastAsia="Times New Roman" w:hAnsi="Times New Roman" w:cs="Times New Roman"/>
          <w:sz w:val="28"/>
        </w:rPr>
        <w:t>S</w:t>
      </w:r>
      <w:r w:rsidRPr="0055523D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, вертикальный путь руки на этом участке:</w:t>
      </w:r>
    </w:p>
    <w:p w14:paraId="6C297472" w14:textId="77777777" w:rsidR="006B193D" w:rsidRPr="0055523D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s</w:t>
      </w:r>
      <w:r w:rsidRPr="0055523D">
        <w:rPr>
          <w:rFonts w:ascii="Cambria Math" w:eastAsia="Cambria Math" w:hAnsi="Cambria Math" w:cs="Cambria Math"/>
          <w:sz w:val="28"/>
          <w:vertAlign w:val="subscript"/>
          <w:lang w:val="ru-RU"/>
        </w:rPr>
        <w:t>руки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≥ </w:t>
      </w:r>
      <w:r>
        <w:rPr>
          <w:rFonts w:ascii="Cambria Math" w:eastAsia="Cambria Math" w:hAnsi="Cambria Math" w:cs="Cambria Math"/>
          <w:sz w:val="28"/>
        </w:rPr>
        <w:t>F</w:t>
      </w:r>
      <w:r w:rsidRPr="0055523D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55523D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S</w:t>
      </w:r>
      <w:r w:rsidRPr="0055523D">
        <w:rPr>
          <w:rFonts w:ascii="Cambria Math" w:eastAsia="Cambria Math" w:hAnsi="Cambria Math" w:cs="Cambria Math"/>
          <w:sz w:val="28"/>
          <w:vertAlign w:val="subscript"/>
          <w:lang w:val="ru-RU"/>
        </w:rPr>
        <w:t>об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/ </w:t>
      </w:r>
      <w:r>
        <w:rPr>
          <w:rFonts w:ascii="Cambria Math" w:eastAsia="Cambria Math" w:hAnsi="Cambria Math" w:cs="Cambria Math"/>
          <w:sz w:val="28"/>
        </w:rPr>
        <w:t>P</w:t>
      </w:r>
      <w:r w:rsidRPr="0055523D">
        <w:rPr>
          <w:rFonts w:ascii="Cambria Math" w:eastAsia="Cambria Math" w:hAnsi="Cambria Math" w:cs="Cambria Math"/>
          <w:sz w:val="28"/>
          <w:lang w:val="ru-RU"/>
        </w:rPr>
        <w:t xml:space="preserve"> = 1974·6 / 120 = 99 мм</w:t>
      </w:r>
    </w:p>
    <w:p w14:paraId="0D65301B" w14:textId="77777777" w:rsidR="006B193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Механизм может только распределить этот путь между длиной рукояти и углом её поворота, но не сократить его. При </w:t>
      </w:r>
      <w:r>
        <w:rPr>
          <w:rFonts w:ascii="Times New Roman" w:eastAsia="Times New Roman" w:hAnsi="Times New Roman" w:cs="Times New Roman"/>
          <w:sz w:val="28"/>
        </w:rPr>
        <w:t>P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 w14:paraId="7DF3247E" w14:textId="77777777" w:rsidR="00AC500D" w:rsidRPr="0055523D" w:rsidRDefault="00000000">
      <w:pPr>
        <w:spacing w:before="120" w:after="40" w:line="240" w:lineRule="auto"/>
        <w:rPr>
          <w:lang w:val="ru-RU"/>
        </w:rPr>
      </w:pPr>
      <w:r w:rsidRPr="0055523D">
        <w:rPr>
          <w:rFonts w:ascii="Times New Roman" w:eastAsia="Times New Roman" w:hAnsi="Times New Roman"/>
          <w:b/>
          <w:sz w:val="30"/>
          <w:lang w:val="ru-RU"/>
        </w:rPr>
        <w:t xml:space="preserve">6. Выбор окна качания кулисы по минимуму площади треугольника </w:t>
      </w:r>
      <w:r>
        <w:rPr>
          <w:rFonts w:ascii="Times New Roman" w:eastAsia="Times New Roman" w:hAnsi="Times New Roman"/>
          <w:b/>
          <w:sz w:val="30"/>
        </w:rPr>
        <w:t>O</w:t>
      </w:r>
      <w:r w:rsidRPr="0055523D">
        <w:rPr>
          <w:rFonts w:ascii="Times New Roman" w:eastAsia="Times New Roman" w:hAnsi="Times New Roman"/>
          <w:b/>
          <w:sz w:val="30"/>
          <w:lang w:val="ru-RU"/>
        </w:rPr>
        <w:t>–</w:t>
      </w:r>
      <w:r>
        <w:rPr>
          <w:rFonts w:ascii="Times New Roman" w:eastAsia="Times New Roman" w:hAnsi="Times New Roman"/>
          <w:b/>
          <w:sz w:val="30"/>
        </w:rPr>
        <w:t>B</w:t>
      </w:r>
      <w:r w:rsidRPr="0055523D">
        <w:rPr>
          <w:rFonts w:ascii="Times New Roman" w:eastAsia="Times New Roman" w:hAnsi="Times New Roman"/>
          <w:b/>
          <w:sz w:val="30"/>
          <w:lang w:val="ru-RU"/>
        </w:rPr>
        <w:t>н–</w:t>
      </w:r>
      <w:r>
        <w:rPr>
          <w:rFonts w:ascii="Times New Roman" w:eastAsia="Times New Roman" w:hAnsi="Times New Roman"/>
          <w:b/>
          <w:sz w:val="30"/>
        </w:rPr>
        <w:t>B</w:t>
      </w:r>
      <w:r w:rsidRPr="0055523D">
        <w:rPr>
          <w:rFonts w:ascii="Times New Roman" w:eastAsia="Times New Roman" w:hAnsi="Times New Roman"/>
          <w:b/>
          <w:sz w:val="30"/>
          <w:lang w:val="ru-RU"/>
        </w:rPr>
        <w:t>к</w:t>
      </w:r>
    </w:p>
    <w:p w14:paraId="73CBE7D0" w14:textId="77777777" w:rsidR="00AC500D" w:rsidRPr="0055523D" w:rsidRDefault="00000000">
      <w:pPr>
        <w:spacing w:before="60" w:after="40" w:line="240" w:lineRule="auto"/>
        <w:rPr>
          <w:lang w:val="ru-RU"/>
        </w:rPr>
      </w:pPr>
      <w:r w:rsidRPr="0055523D">
        <w:rPr>
          <w:rFonts w:ascii="Times New Roman" w:eastAsia="Times New Roman" w:hAnsi="Times New Roman"/>
          <w:b/>
          <w:sz w:val="28"/>
          <w:lang w:val="ru-RU"/>
        </w:rPr>
        <w:t>6.1. Целевая функция</w:t>
      </w:r>
    </w:p>
    <w:p w14:paraId="70890215" w14:textId="77777777" w:rsidR="00AC500D" w:rsidRPr="0055523D" w:rsidRDefault="00000000">
      <w:pPr>
        <w:spacing w:after="0" w:line="24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/>
          <w:sz w:val="28"/>
          <w:lang w:val="ru-RU"/>
        </w:rPr>
        <w:t xml:space="preserve">Критерием кинематического синтеза по указанию преподавателя принимается минимальная площадь треугольника </w:t>
      </w:r>
      <w:r>
        <w:rPr>
          <w:rFonts w:ascii="Times New Roman" w:eastAsia="Times New Roman" w:hAnsi="Times New Roman"/>
          <w:sz w:val="28"/>
        </w:rPr>
        <w:t>O</w:t>
      </w:r>
      <w:r w:rsidRPr="0055523D">
        <w:rPr>
          <w:rFonts w:ascii="Times New Roman" w:eastAsia="Times New Roman" w:hAnsi="Times New Roman"/>
          <w:sz w:val="28"/>
          <w:lang w:val="ru-RU"/>
        </w:rPr>
        <w:t>–</w:t>
      </w:r>
      <w:r>
        <w:rPr>
          <w:rFonts w:ascii="Times New Roman" w:eastAsia="Times New Roman" w:hAnsi="Times New Roman"/>
          <w:sz w:val="28"/>
        </w:rPr>
        <w:t>B</w:t>
      </w:r>
      <w:r w:rsidRPr="0055523D">
        <w:rPr>
          <w:rFonts w:ascii="Times New Roman" w:eastAsia="Times New Roman" w:hAnsi="Times New Roman"/>
          <w:sz w:val="28"/>
          <w:lang w:val="ru-RU"/>
        </w:rPr>
        <w:t>н–</w:t>
      </w:r>
      <w:r>
        <w:rPr>
          <w:rFonts w:ascii="Times New Roman" w:eastAsia="Times New Roman" w:hAnsi="Times New Roman"/>
          <w:sz w:val="28"/>
        </w:rPr>
        <w:t>B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к, образованного осью кулисы </w:t>
      </w:r>
      <w:r>
        <w:rPr>
          <w:rFonts w:ascii="Times New Roman" w:eastAsia="Times New Roman" w:hAnsi="Times New Roman"/>
          <w:sz w:val="28"/>
        </w:rPr>
        <w:t>O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и крайними положениями точки ползуна. Полный ход ползуна </w:t>
      </w:r>
      <w:r>
        <w:rPr>
          <w:rFonts w:ascii="Times New Roman" w:eastAsia="Times New Roman" w:hAnsi="Times New Roman"/>
          <w:sz w:val="28"/>
        </w:rPr>
        <w:t>S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задан, поэтому расстояние </w:t>
      </w:r>
      <w:r>
        <w:rPr>
          <w:rFonts w:ascii="Times New Roman" w:eastAsia="Times New Roman" w:hAnsi="Times New Roman"/>
          <w:sz w:val="28"/>
        </w:rPr>
        <w:t>e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не является независимым параметром: оно однозначно определяется выбранным окном углов кулисы.</w:t>
      </w:r>
    </w:p>
    <w:p w14:paraId="5321D2A5" w14:textId="77777777" w:rsidR="00AC500D" w:rsidRDefault="00000000"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 = e·(tan φн - tan φк)</m:t>
          </m:r>
        </m:oMath>
      </m:oMathPara>
    </w:p>
    <w:p w14:paraId="539AD6E3" w14:textId="77777777" w:rsidR="00AC500D" w:rsidRDefault="00000000"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ψ = φн - φк,    φн = φк + ψ</m:t>
          </m:r>
        </m:oMath>
      </m:oMathPara>
    </w:p>
    <w:p w14:paraId="76329F39" w14:textId="77777777" w:rsidR="00AC500D" w:rsidRDefault="00000000"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e(φк, ψ) = S / [tan(φк + ψ) - tan φк]</m:t>
          </m:r>
        </m:oMath>
      </m:oMathPara>
    </w:p>
    <w:p w14:paraId="0F1348F8" w14:textId="77777777" w:rsidR="00AC500D" w:rsidRPr="0055523D" w:rsidRDefault="00000000">
      <w:pPr>
        <w:spacing w:after="0" w:line="24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/>
          <w:sz w:val="28"/>
          <w:lang w:val="ru-RU"/>
        </w:rPr>
        <w:t xml:space="preserve">Площадь красного треугольника равна половине произведения его основания </w:t>
      </w:r>
      <w:r>
        <w:rPr>
          <w:rFonts w:ascii="Times New Roman" w:eastAsia="Times New Roman" w:hAnsi="Times New Roman"/>
          <w:sz w:val="28"/>
        </w:rPr>
        <w:t>S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на расстояние </w:t>
      </w:r>
      <w:r>
        <w:rPr>
          <w:rFonts w:ascii="Times New Roman" w:eastAsia="Times New Roman" w:hAnsi="Times New Roman"/>
          <w:sz w:val="28"/>
        </w:rPr>
        <w:t>e</w:t>
      </w:r>
      <w:r w:rsidRPr="0055523D">
        <w:rPr>
          <w:rFonts w:ascii="Times New Roman" w:eastAsia="Times New Roman" w:hAnsi="Times New Roman"/>
          <w:sz w:val="28"/>
          <w:lang w:val="ru-RU"/>
        </w:rPr>
        <w:t>:</w:t>
      </w:r>
    </w:p>
    <w:p w14:paraId="71E2FDED" w14:textId="77777777" w:rsidR="00AC500D" w:rsidRDefault="00000000"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 = 1/2·e·S</m:t>
          </m:r>
        </m:oMath>
      </m:oMathPara>
    </w:p>
    <w:p w14:paraId="2C3450E7" w14:textId="77777777" w:rsidR="00AC500D" w:rsidRPr="0055523D" w:rsidRDefault="00000000">
      <w:pPr>
        <w:spacing w:after="0" w:line="24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/>
          <w:sz w:val="28"/>
          <w:lang w:val="ru-RU"/>
        </w:rPr>
        <w:t xml:space="preserve">После исключения </w:t>
      </w:r>
      <w:r>
        <w:rPr>
          <w:rFonts w:ascii="Times New Roman" w:eastAsia="Times New Roman" w:hAnsi="Times New Roman"/>
          <w:sz w:val="28"/>
        </w:rPr>
        <w:t>e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получаем целевую функцию, непосредственно зависящую от положения и углового хода кулисы:</w:t>
      </w:r>
    </w:p>
    <w:p w14:paraId="6E1085A8" w14:textId="77777777" w:rsidR="00AC500D" w:rsidRDefault="00000000"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A(φк, ψ) = S² / {2·[tan(φк + ψ) - tan φк]}</m:t>
          </m:r>
        </m:oMath>
      </m:oMathPara>
    </w:p>
    <w:p w14:paraId="0AE472C6" w14:textId="77777777" w:rsidR="00AC500D" w:rsidRPr="0055523D" w:rsidRDefault="00000000">
      <w:pPr>
        <w:spacing w:after="0" w:line="24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/>
          <w:sz w:val="28"/>
          <w:lang w:val="ru-RU"/>
        </w:rPr>
        <w:t xml:space="preserve">Для принятого хода </w:t>
      </w:r>
      <w:r>
        <w:rPr>
          <w:rFonts w:ascii="Times New Roman" w:eastAsia="Times New Roman" w:hAnsi="Times New Roman"/>
          <w:sz w:val="28"/>
        </w:rPr>
        <w:t>S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= 16 мм выполняется </w:t>
      </w:r>
      <w:r>
        <w:rPr>
          <w:rFonts w:ascii="Times New Roman" w:eastAsia="Times New Roman" w:hAnsi="Times New Roman"/>
          <w:sz w:val="28"/>
        </w:rPr>
        <w:t>A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= 8</w:t>
      </w:r>
      <w:r>
        <w:rPr>
          <w:rFonts w:ascii="Times New Roman" w:eastAsia="Times New Roman" w:hAnsi="Times New Roman"/>
          <w:sz w:val="28"/>
        </w:rPr>
        <w:t>e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e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/>
          <w:sz w:val="28"/>
        </w:rPr>
        <w:t>A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/8. Поэтому </w:t>
      </w:r>
      <w:r>
        <w:rPr>
          <w:rFonts w:ascii="Times New Roman" w:eastAsia="Times New Roman" w:hAnsi="Times New Roman"/>
          <w:sz w:val="28"/>
        </w:rPr>
        <w:t>e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удобно показывать на дополнительной правой шкале графика </w:t>
      </w:r>
      <w:r>
        <w:rPr>
          <w:rFonts w:ascii="Times New Roman" w:eastAsia="Times New Roman" w:hAnsi="Times New Roman"/>
          <w:sz w:val="28"/>
        </w:rPr>
        <w:t>A</w:t>
      </w:r>
      <w:r w:rsidRPr="0055523D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min</w:t>
      </w:r>
      <w:r w:rsidRPr="0055523D">
        <w:rPr>
          <w:rFonts w:ascii="Times New Roman" w:eastAsia="Times New Roman" w:hAnsi="Times New Roman"/>
          <w:sz w:val="28"/>
          <w:lang w:val="ru-RU"/>
        </w:rPr>
        <w:t>(</w:t>
      </w:r>
      <w:r>
        <w:rPr>
          <w:rFonts w:ascii="Times New Roman" w:eastAsia="Times New Roman" w:hAnsi="Times New Roman"/>
          <w:sz w:val="28"/>
        </w:rPr>
        <w:t>ψ</w:t>
      </w:r>
      <w:r w:rsidRPr="0055523D">
        <w:rPr>
          <w:rFonts w:ascii="Times New Roman" w:eastAsia="Times New Roman" w:hAnsi="Times New Roman"/>
          <w:sz w:val="28"/>
          <w:lang w:val="ru-RU"/>
        </w:rPr>
        <w:t>): это тот же результат оптимизации, выраженный как основной геометрический размер механизма.</w:t>
      </w:r>
    </w:p>
    <w:p w14:paraId="7913C967" w14:textId="77777777" w:rsidR="00AC500D" w:rsidRPr="0055523D" w:rsidRDefault="00000000">
      <w:pPr>
        <w:spacing w:before="60" w:after="40" w:line="240" w:lineRule="auto"/>
        <w:rPr>
          <w:lang w:val="ru-RU"/>
        </w:rPr>
      </w:pPr>
      <w:r w:rsidRPr="0055523D">
        <w:rPr>
          <w:rFonts w:ascii="Times New Roman" w:eastAsia="Times New Roman" w:hAnsi="Times New Roman"/>
          <w:b/>
          <w:sz w:val="28"/>
          <w:lang w:val="ru-RU"/>
        </w:rPr>
        <w:t>6.2. Ограничения оптимизации</w:t>
      </w:r>
    </w:p>
    <w:p w14:paraId="07226C75" w14:textId="77777777" w:rsidR="00AC500D" w:rsidRPr="0055523D" w:rsidRDefault="00000000">
      <w:pPr>
        <w:spacing w:after="0" w:line="24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/>
          <w:sz w:val="28"/>
          <w:lang w:val="ru-RU"/>
        </w:rPr>
        <w:t xml:space="preserve">При построении допустимой области сохранены ограничения текущей расчётной модели: </w:t>
      </w:r>
      <w:r>
        <w:rPr>
          <w:rFonts w:ascii="Times New Roman" w:eastAsia="Times New Roman" w:hAnsi="Times New Roman"/>
          <w:sz w:val="28"/>
        </w:rPr>
        <w:t>F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ук = 1974 Н; </w:t>
      </w:r>
      <w:r>
        <w:rPr>
          <w:rFonts w:ascii="Times New Roman" w:eastAsia="Times New Roman" w:hAnsi="Times New Roman"/>
          <w:sz w:val="28"/>
        </w:rPr>
        <w:t>P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= 120 Н; </w:t>
      </w:r>
      <w:r>
        <w:rPr>
          <w:rFonts w:ascii="Times New Roman" w:eastAsia="Times New Roman" w:hAnsi="Times New Roman"/>
          <w:sz w:val="28"/>
        </w:rPr>
        <w:t>S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= 16 мм; </w:t>
      </w:r>
      <w:r>
        <w:rPr>
          <w:rFonts w:ascii="Times New Roman" w:eastAsia="Times New Roman" w:hAnsi="Times New Roman"/>
          <w:sz w:val="28"/>
        </w:rPr>
        <w:t>S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об = 6 мм; </w:t>
      </w:r>
      <w:r>
        <w:rPr>
          <w:rFonts w:ascii="Times New Roman" w:eastAsia="Times New Roman" w:hAnsi="Times New Roman"/>
          <w:sz w:val="28"/>
        </w:rPr>
        <w:t>L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≤ 500 мм; </w:t>
      </w:r>
      <w:r>
        <w:rPr>
          <w:rFonts w:ascii="Times New Roman" w:eastAsia="Times New Roman" w:hAnsi="Times New Roman"/>
          <w:sz w:val="28"/>
        </w:rPr>
        <w:t>e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≥ 10 мм; |</w:t>
      </w:r>
      <w:r>
        <w:rPr>
          <w:rFonts w:ascii="Times New Roman" w:eastAsia="Times New Roman" w:hAnsi="Times New Roman"/>
          <w:sz w:val="28"/>
        </w:rPr>
        <w:t>φ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| ≤ 60°. Для каждого значения </w:t>
      </w:r>
      <w:r>
        <w:rPr>
          <w:rFonts w:ascii="Times New Roman" w:eastAsia="Times New Roman" w:hAnsi="Times New Roman"/>
          <w:sz w:val="28"/>
        </w:rPr>
        <w:t>ψ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положение окна </w:t>
      </w:r>
      <w:r>
        <w:rPr>
          <w:rFonts w:ascii="Times New Roman" w:eastAsia="Times New Roman" w:hAnsi="Times New Roman"/>
          <w:sz w:val="28"/>
        </w:rPr>
        <w:t>φ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к → </w:t>
      </w:r>
      <w:r>
        <w:rPr>
          <w:rFonts w:ascii="Times New Roman" w:eastAsia="Times New Roman" w:hAnsi="Times New Roman"/>
          <w:sz w:val="28"/>
        </w:rPr>
        <w:t>φ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н выбирается так, чтобы площадь </w:t>
      </w:r>
      <w:r>
        <w:rPr>
          <w:rFonts w:ascii="Times New Roman" w:eastAsia="Times New Roman" w:hAnsi="Times New Roman"/>
          <w:sz w:val="28"/>
        </w:rPr>
        <w:t>A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была минимальной и одновременно выполнялись геометрические и силовые ограничения.</w:t>
      </w:r>
    </w:p>
    <w:p w14:paraId="4EA777AE" w14:textId="77777777" w:rsidR="00AC500D" w:rsidRDefault="00000000"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 = Fук·e / [P·cos³ φоб],    φоб = arctan(tan φк + Sоб/e)</m:t>
          </m:r>
        </m:oMath>
      </m:oMathPara>
    </w:p>
    <w:p w14:paraId="09A72A60" w14:textId="77777777" w:rsidR="00AC500D" w:rsidRPr="0055523D" w:rsidRDefault="00000000">
      <w:pPr>
        <w:spacing w:before="60" w:after="40" w:line="240" w:lineRule="auto"/>
        <w:rPr>
          <w:lang w:val="ru-RU"/>
        </w:rPr>
      </w:pPr>
      <w:r w:rsidRPr="0055523D">
        <w:rPr>
          <w:rFonts w:ascii="Times New Roman" w:eastAsia="Times New Roman" w:hAnsi="Times New Roman"/>
          <w:b/>
          <w:sz w:val="28"/>
          <w:lang w:val="ru-RU"/>
        </w:rPr>
        <w:t xml:space="preserve">6.3. Зависимость площади </w:t>
      </w:r>
      <w:r>
        <w:rPr>
          <w:rFonts w:ascii="Times New Roman" w:eastAsia="Times New Roman" w:hAnsi="Times New Roman"/>
          <w:b/>
          <w:sz w:val="28"/>
        </w:rPr>
        <w:t>A</w:t>
      </w:r>
      <w:r w:rsidRPr="0055523D">
        <w:rPr>
          <w:rFonts w:ascii="Times New Roman" w:eastAsia="Times New Roman" w:hAnsi="Times New Roman"/>
          <w:b/>
          <w:sz w:val="28"/>
          <w:lang w:val="ru-RU"/>
        </w:rPr>
        <w:t xml:space="preserve"> от конечного угла </w:t>
      </w:r>
      <w:r>
        <w:rPr>
          <w:rFonts w:ascii="Times New Roman" w:eastAsia="Times New Roman" w:hAnsi="Times New Roman"/>
          <w:b/>
          <w:sz w:val="28"/>
        </w:rPr>
        <w:t>φ</w:t>
      </w:r>
      <w:r w:rsidRPr="0055523D">
        <w:rPr>
          <w:rFonts w:ascii="Times New Roman" w:eastAsia="Times New Roman" w:hAnsi="Times New Roman"/>
          <w:b/>
          <w:sz w:val="28"/>
          <w:lang w:val="ru-RU"/>
        </w:rPr>
        <w:t>к</w:t>
      </w:r>
    </w:p>
    <w:p w14:paraId="6D116862" w14:textId="77777777" w:rsidR="00AC500D" w:rsidRPr="0055523D" w:rsidRDefault="00000000">
      <w:pPr>
        <w:spacing w:after="0" w:line="24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/>
          <w:sz w:val="28"/>
          <w:lang w:val="ru-RU"/>
        </w:rPr>
        <w:lastRenderedPageBreak/>
        <w:t xml:space="preserve">На рисунке 2 показана зависимость </w:t>
      </w:r>
      <w:r>
        <w:rPr>
          <w:rFonts w:ascii="Times New Roman" w:eastAsia="Times New Roman" w:hAnsi="Times New Roman"/>
          <w:sz w:val="28"/>
        </w:rPr>
        <w:t>A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/>
          <w:sz w:val="28"/>
        </w:rPr>
        <w:t>f</w:t>
      </w:r>
      <w:r w:rsidRPr="0055523D">
        <w:rPr>
          <w:rFonts w:ascii="Times New Roman" w:eastAsia="Times New Roman" w:hAnsi="Times New Roman"/>
          <w:sz w:val="28"/>
          <w:lang w:val="ru-RU"/>
        </w:rPr>
        <w:t>(</w:t>
      </w:r>
      <w:r>
        <w:rPr>
          <w:rFonts w:ascii="Times New Roman" w:eastAsia="Times New Roman" w:hAnsi="Times New Roman"/>
          <w:sz w:val="28"/>
        </w:rPr>
        <w:t>φ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к) при фиксированных значениях углового хода </w:t>
      </w:r>
      <w:r>
        <w:rPr>
          <w:rFonts w:ascii="Times New Roman" w:eastAsia="Times New Roman" w:hAnsi="Times New Roman"/>
          <w:sz w:val="28"/>
        </w:rPr>
        <w:t>ψ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. Каждая кривая показывает, как смещение окна качания влияет на площадь при неизменном ходе </w:t>
      </w:r>
      <w:r>
        <w:rPr>
          <w:rFonts w:ascii="Times New Roman" w:eastAsia="Times New Roman" w:hAnsi="Times New Roman"/>
          <w:sz w:val="28"/>
        </w:rPr>
        <w:t>S</w:t>
      </w:r>
      <w:r w:rsidRPr="0055523D">
        <w:rPr>
          <w:rFonts w:ascii="Times New Roman" w:eastAsia="Times New Roman" w:hAnsi="Times New Roman"/>
          <w:sz w:val="28"/>
          <w:lang w:val="ru-RU"/>
        </w:rPr>
        <w:t>. Точками отмечены минимальные допустимые значения с учётом ограничений из п. 6.2.</w:t>
      </w:r>
    </w:p>
    <w:p w14:paraId="4FDE6AB1" w14:textId="77777777" w:rsidR="00AC500D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6202EF9F" wp14:editId="25AF9E80">
            <wp:extent cx="5544000" cy="32663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rea_phik_v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E224" w14:textId="77777777" w:rsidR="00AC500D" w:rsidRPr="0055523D" w:rsidRDefault="00000000">
      <w:pPr>
        <w:spacing w:before="40" w:after="160"/>
        <w:jc w:val="center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4"/>
          <w:lang w:val="ru-RU"/>
        </w:rPr>
        <w:t xml:space="preserve">Рисунок 2 — Зависимость площади треугольника </w:t>
      </w:r>
      <w:r>
        <w:rPr>
          <w:rFonts w:ascii="Times New Roman" w:eastAsia="Times New Roman" w:hAnsi="Times New Roman" w:cs="Times New Roman"/>
          <w:sz w:val="24"/>
        </w:rPr>
        <w:t>A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t xml:space="preserve"> от конечного угла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55523D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к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t xml:space="preserve"> при различных значениях углового хода </w:t>
      </w:r>
      <w:r>
        <w:rPr>
          <w:rFonts w:ascii="Times New Roman" w:eastAsia="Times New Roman" w:hAnsi="Times New Roman" w:cs="Times New Roman"/>
          <w:sz w:val="24"/>
        </w:rPr>
        <w:t>ψ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t xml:space="preserve">; точками — минимум с учётом ограничений п. 6.2, крупной точкой — принятый вариант </w:t>
      </w:r>
      <w:r>
        <w:rPr>
          <w:rFonts w:ascii="Times New Roman" w:eastAsia="Times New Roman" w:hAnsi="Times New Roman" w:cs="Times New Roman"/>
          <w:sz w:val="24"/>
        </w:rPr>
        <w:t>ψ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t xml:space="preserve"> = 36,75°</w:t>
      </w:r>
    </w:p>
    <w:p w14:paraId="508350C0" w14:textId="77777777" w:rsidR="00AC500D" w:rsidRPr="0055523D" w:rsidRDefault="00000000">
      <w:pPr>
        <w:spacing w:before="60" w:after="40" w:line="240" w:lineRule="auto"/>
        <w:rPr>
          <w:lang w:val="ru-RU"/>
        </w:rPr>
      </w:pPr>
      <w:r w:rsidRPr="0055523D">
        <w:rPr>
          <w:rFonts w:ascii="Times New Roman" w:eastAsia="Times New Roman" w:hAnsi="Times New Roman"/>
          <w:b/>
          <w:sz w:val="28"/>
          <w:lang w:val="ru-RU"/>
        </w:rPr>
        <w:t xml:space="preserve">6.4. Зависимость минимальной площади </w:t>
      </w:r>
      <w:r>
        <w:rPr>
          <w:rFonts w:ascii="Times New Roman" w:eastAsia="Times New Roman" w:hAnsi="Times New Roman"/>
          <w:b/>
          <w:sz w:val="28"/>
        </w:rPr>
        <w:t>A</w:t>
      </w:r>
      <w:r w:rsidRPr="0055523D">
        <w:rPr>
          <w:rFonts w:ascii="Times New Roman" w:eastAsia="Times New Roman" w:hAnsi="Times New Roman"/>
          <w:b/>
          <w:sz w:val="28"/>
          <w:lang w:val="ru-RU"/>
        </w:rPr>
        <w:t>ₘ</w:t>
      </w:r>
      <w:r>
        <w:rPr>
          <w:rFonts w:ascii="Times New Roman" w:eastAsia="Times New Roman" w:hAnsi="Times New Roman"/>
          <w:b/>
          <w:sz w:val="28"/>
        </w:rPr>
        <w:t>ᵢ</w:t>
      </w:r>
      <w:r w:rsidRPr="0055523D">
        <w:rPr>
          <w:rFonts w:ascii="Times New Roman" w:eastAsia="Times New Roman" w:hAnsi="Times New Roman"/>
          <w:b/>
          <w:sz w:val="28"/>
          <w:lang w:val="ru-RU"/>
        </w:rPr>
        <w:t xml:space="preserve">ₙ от углового хода </w:t>
      </w:r>
      <w:r>
        <w:rPr>
          <w:rFonts w:ascii="Times New Roman" w:eastAsia="Times New Roman" w:hAnsi="Times New Roman"/>
          <w:b/>
          <w:sz w:val="28"/>
        </w:rPr>
        <w:t>ψ</w:t>
      </w:r>
    </w:p>
    <w:p w14:paraId="58BDAF23" w14:textId="77777777" w:rsidR="00AC500D" w:rsidRPr="0055523D" w:rsidRDefault="00000000">
      <w:pPr>
        <w:spacing w:after="0" w:line="360" w:lineRule="auto"/>
        <w:ind w:firstLine="709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Для каждого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определено минимальное допустимое значение площади. На рисунке 3 левая вертикальная ось показывает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min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, первая правая — соответствующее расстояние </w:t>
      </w:r>
      <w:r>
        <w:rPr>
          <w:rFonts w:ascii="Times New Roman" w:eastAsia="Times New Roman" w:hAnsi="Times New Roman" w:cs="Times New Roman"/>
          <w:sz w:val="28"/>
        </w:rPr>
        <w:t>e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2</w:t>
      </w:r>
      <w:r>
        <w:rPr>
          <w:rFonts w:ascii="Times New Roman" w:eastAsia="Times New Roman" w:hAnsi="Times New Roman" w:cs="Times New Roman"/>
          <w:sz w:val="28"/>
        </w:rPr>
        <w:t>A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S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A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/8, вторая правая — относительную уступку </w:t>
      </w:r>
      <w:r>
        <w:rPr>
          <w:rFonts w:ascii="Times New Roman" w:eastAsia="Times New Roman" w:hAnsi="Times New Roman" w:cs="Times New Roman"/>
          <w:sz w:val="28"/>
        </w:rPr>
        <w:t>δ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(п. 6.6). Вертикальными линиями показана смена активных ограничений: при малых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минимум задаётся ограничением длины рукояти, затем — предельным углом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55523D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= 60°, а при больших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дальнейшее уменьшение площади прекращается из-за </w:t>
      </w:r>
      <w:r>
        <w:rPr>
          <w:rFonts w:ascii="Times New Roman" w:eastAsia="Times New Roman" w:hAnsi="Times New Roman" w:cs="Times New Roman"/>
          <w:sz w:val="28"/>
        </w:rPr>
        <w:t>e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≥ 10 мм. Оранжевой прямой на тот же график нанесён угловой ход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55523D">
        <w:rPr>
          <w:rFonts w:ascii="Times New Roman" w:eastAsia="Times New Roman" w:hAnsi="Times New Roman" w:cs="Times New Roman"/>
          <w:sz w:val="28"/>
          <w:lang w:val="ru-RU"/>
        </w:rPr>
        <w:t xml:space="preserve"> — второй критерий выбора (п. 6.6).</w:t>
      </w:r>
    </w:p>
    <w:p w14:paraId="7FF4C64D" w14:textId="77777777" w:rsidR="00AC500D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5D605204" wp14:editId="53374229">
            <wp:extent cx="5544000" cy="34827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amin_psi_v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8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6A16" w14:textId="77777777" w:rsidR="00AC500D" w:rsidRPr="0055523D" w:rsidRDefault="00000000">
      <w:pPr>
        <w:spacing w:before="40" w:after="160"/>
        <w:jc w:val="center"/>
        <w:rPr>
          <w:lang w:val="ru-RU"/>
        </w:rPr>
      </w:pPr>
      <w:r w:rsidRPr="0055523D">
        <w:rPr>
          <w:rFonts w:ascii="Times New Roman" w:eastAsia="Times New Roman" w:hAnsi="Times New Roman" w:cs="Times New Roman"/>
          <w:sz w:val="24"/>
          <w:lang w:val="ru-RU"/>
        </w:rPr>
        <w:t xml:space="preserve">Рисунок 3 — Минимальная допустимая площадь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  <w:vertAlign w:val="subscript"/>
        </w:rPr>
        <w:t>min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</w:rPr>
        <w:t>ψ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t xml:space="preserve">) и угловой ход </w:t>
      </w:r>
      <w:r>
        <w:rPr>
          <w:rFonts w:ascii="Times New Roman" w:eastAsia="Times New Roman" w:hAnsi="Times New Roman" w:cs="Times New Roman"/>
          <w:sz w:val="24"/>
        </w:rPr>
        <w:t>ψ</w:t>
      </w:r>
      <w:r w:rsidRPr="0055523D">
        <w:rPr>
          <w:rFonts w:ascii="Times New Roman" w:eastAsia="Times New Roman" w:hAnsi="Times New Roman" w:cs="Times New Roman"/>
          <w:sz w:val="24"/>
          <w:lang w:val="ru-RU"/>
        </w:rPr>
        <w:t xml:space="preserve"> в шкале относительных уступок; пересечение — компромисс равных уступок, принятый вариант</w:t>
      </w:r>
    </w:p>
    <w:p w14:paraId="7CBAC068" w14:textId="77777777" w:rsidR="00AC500D" w:rsidRPr="0055523D" w:rsidRDefault="00000000">
      <w:pPr>
        <w:spacing w:before="60" w:after="40" w:line="240" w:lineRule="auto"/>
        <w:rPr>
          <w:lang w:val="ru-RU"/>
        </w:rPr>
      </w:pPr>
      <w:r w:rsidRPr="0055523D">
        <w:rPr>
          <w:rFonts w:ascii="Times New Roman" w:eastAsia="Times New Roman" w:hAnsi="Times New Roman"/>
          <w:b/>
          <w:sz w:val="28"/>
          <w:lang w:val="ru-RU"/>
        </w:rPr>
        <w:t>6.5. Численные результаты оптимизации</w:t>
      </w:r>
    </w:p>
    <w:p w14:paraId="23743DB5" w14:textId="77777777" w:rsidR="00AC500D" w:rsidRPr="0055523D" w:rsidRDefault="00000000">
      <w:pPr>
        <w:spacing w:after="0" w:line="240" w:lineRule="auto"/>
        <w:rPr>
          <w:lang w:val="ru-RU"/>
        </w:rPr>
      </w:pPr>
      <w:r w:rsidRPr="0055523D">
        <w:rPr>
          <w:rFonts w:ascii="Times New Roman" w:eastAsia="Times New Roman" w:hAnsi="Times New Roman"/>
          <w:sz w:val="28"/>
          <w:lang w:val="ru-RU"/>
        </w:rPr>
        <w:t xml:space="preserve">Таблица 6 — Результаты минимизации площади при различных </w:t>
      </w:r>
      <w:r>
        <w:rPr>
          <w:rFonts w:ascii="Times New Roman" w:eastAsia="Times New Roman" w:hAnsi="Times New Roman"/>
          <w:sz w:val="28"/>
        </w:rPr>
        <w:t>ψ</w:t>
      </w:r>
      <w:r w:rsidRPr="0055523D">
        <w:rPr>
          <w:rFonts w:ascii="Times New Roman" w:eastAsia="Times New Roman" w:hAnsi="Times New Roman"/>
          <w:sz w:val="28"/>
          <w:lang w:val="ru-RU"/>
        </w:rPr>
        <w:t xml:space="preserve"> и относительные уступки (выделено — точка компромисса, принятый вариант)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9"/>
        <w:gridCol w:w="1039"/>
        <w:gridCol w:w="1039"/>
        <w:gridCol w:w="1038"/>
        <w:gridCol w:w="1038"/>
        <w:gridCol w:w="1038"/>
        <w:gridCol w:w="1038"/>
        <w:gridCol w:w="1038"/>
        <w:gridCol w:w="1038"/>
      </w:tblGrid>
      <w:tr w:rsidR="00AC500D" w14:paraId="141649D5" w14:textId="77777777">
        <w:tc>
          <w:tcPr>
            <w:tcW w:w="1039" w:type="dxa"/>
            <w:vAlign w:val="center"/>
          </w:tcPr>
          <w:p w14:paraId="3D70203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ψ, °</w:t>
            </w:r>
          </w:p>
        </w:tc>
        <w:tc>
          <w:tcPr>
            <w:tcW w:w="1039" w:type="dxa"/>
            <w:vAlign w:val="center"/>
          </w:tcPr>
          <w:p w14:paraId="118FF70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φк, °</w:t>
            </w:r>
          </w:p>
        </w:tc>
        <w:tc>
          <w:tcPr>
            <w:tcW w:w="1039" w:type="dxa"/>
            <w:vAlign w:val="center"/>
          </w:tcPr>
          <w:p w14:paraId="5B04B1B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φн, °</w:t>
            </w:r>
          </w:p>
        </w:tc>
        <w:tc>
          <w:tcPr>
            <w:tcW w:w="1039" w:type="dxa"/>
            <w:vAlign w:val="center"/>
          </w:tcPr>
          <w:p w14:paraId="5E22A21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e, мм</w:t>
            </w:r>
          </w:p>
        </w:tc>
        <w:tc>
          <w:tcPr>
            <w:tcW w:w="1039" w:type="dxa"/>
            <w:vAlign w:val="center"/>
          </w:tcPr>
          <w:p w14:paraId="71B0C8F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Aₘᵢₙ, мм²</w:t>
            </w:r>
          </w:p>
        </w:tc>
        <w:tc>
          <w:tcPr>
            <w:tcW w:w="1039" w:type="dxa"/>
            <w:vAlign w:val="center"/>
          </w:tcPr>
          <w:p w14:paraId="261B3EB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φоб, °</w:t>
            </w:r>
          </w:p>
        </w:tc>
        <w:tc>
          <w:tcPr>
            <w:tcW w:w="1039" w:type="dxa"/>
            <w:vAlign w:val="center"/>
          </w:tcPr>
          <w:p w14:paraId="7E41E44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L, мм</w:t>
            </w:r>
          </w:p>
        </w:tc>
        <w:tc>
          <w:tcPr>
            <w:tcW w:w="1039" w:type="dxa"/>
            <w:vAlign w:val="center"/>
          </w:tcPr>
          <w:p w14:paraId="40E00E1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%</w:t>
            </w:r>
          </w:p>
        </w:tc>
        <w:tc>
          <w:tcPr>
            <w:tcW w:w="1039" w:type="dxa"/>
            <w:vAlign w:val="center"/>
          </w:tcPr>
          <w:p w14:paraId="6E88E06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ψ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%</w:t>
            </w:r>
          </w:p>
        </w:tc>
      </w:tr>
      <w:tr w:rsidR="00AC500D" w14:paraId="44ED0A05" w14:textId="77777777">
        <w:tc>
          <w:tcPr>
            <w:tcW w:w="1039" w:type="dxa"/>
            <w:vAlign w:val="center"/>
          </w:tcPr>
          <w:p w14:paraId="361B25A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30</w:t>
            </w:r>
          </w:p>
        </w:tc>
        <w:tc>
          <w:tcPr>
            <w:tcW w:w="1039" w:type="dxa"/>
            <w:vAlign w:val="center"/>
          </w:tcPr>
          <w:p w14:paraId="4A80572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6,75</w:t>
            </w:r>
          </w:p>
        </w:tc>
        <w:tc>
          <w:tcPr>
            <w:tcW w:w="1039" w:type="dxa"/>
            <w:vAlign w:val="center"/>
          </w:tcPr>
          <w:p w14:paraId="389B503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36,75</w:t>
            </w:r>
          </w:p>
        </w:tc>
        <w:tc>
          <w:tcPr>
            <w:tcW w:w="1039" w:type="dxa"/>
            <w:vAlign w:val="center"/>
          </w:tcPr>
          <w:p w14:paraId="39608BB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25,46</w:t>
            </w:r>
          </w:p>
        </w:tc>
        <w:tc>
          <w:tcPr>
            <w:tcW w:w="1039" w:type="dxa"/>
            <w:vAlign w:val="center"/>
          </w:tcPr>
          <w:p w14:paraId="47DDE25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203,7</w:t>
            </w:r>
          </w:p>
        </w:tc>
        <w:tc>
          <w:tcPr>
            <w:tcW w:w="1039" w:type="dxa"/>
            <w:vAlign w:val="center"/>
          </w:tcPr>
          <w:p w14:paraId="2641408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19,49</w:t>
            </w:r>
          </w:p>
        </w:tc>
        <w:tc>
          <w:tcPr>
            <w:tcW w:w="1039" w:type="dxa"/>
            <w:vAlign w:val="center"/>
          </w:tcPr>
          <w:p w14:paraId="30547C5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500</w:t>
            </w:r>
          </w:p>
        </w:tc>
        <w:tc>
          <w:tcPr>
            <w:tcW w:w="1039" w:type="dxa"/>
            <w:vAlign w:val="center"/>
          </w:tcPr>
          <w:p w14:paraId="3432E98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154,6</w:t>
            </w:r>
          </w:p>
        </w:tc>
        <w:tc>
          <w:tcPr>
            <w:tcW w:w="1039" w:type="dxa"/>
            <w:vAlign w:val="center"/>
          </w:tcPr>
          <w:p w14:paraId="2035A44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2,3</w:t>
            </w:r>
          </w:p>
        </w:tc>
      </w:tr>
      <w:tr w:rsidR="00AC500D" w14:paraId="2B196175" w14:textId="77777777">
        <w:tc>
          <w:tcPr>
            <w:tcW w:w="1039" w:type="dxa"/>
            <w:vAlign w:val="center"/>
          </w:tcPr>
          <w:p w14:paraId="54A638C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35</w:t>
            </w:r>
          </w:p>
        </w:tc>
        <w:tc>
          <w:tcPr>
            <w:tcW w:w="1039" w:type="dxa"/>
            <w:vAlign w:val="center"/>
          </w:tcPr>
          <w:p w14:paraId="07DE329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20,99</w:t>
            </w:r>
          </w:p>
        </w:tc>
        <w:tc>
          <w:tcPr>
            <w:tcW w:w="1039" w:type="dxa"/>
            <w:vAlign w:val="center"/>
          </w:tcPr>
          <w:p w14:paraId="7248B3E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55,99</w:t>
            </w:r>
          </w:p>
        </w:tc>
        <w:tc>
          <w:tcPr>
            <w:tcW w:w="1039" w:type="dxa"/>
            <w:vAlign w:val="center"/>
          </w:tcPr>
          <w:p w14:paraId="6A2BBE2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14,57</w:t>
            </w:r>
          </w:p>
        </w:tc>
        <w:tc>
          <w:tcPr>
            <w:tcW w:w="1039" w:type="dxa"/>
            <w:vAlign w:val="center"/>
          </w:tcPr>
          <w:p w14:paraId="2B2BA2F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116,5</w:t>
            </w:r>
          </w:p>
        </w:tc>
        <w:tc>
          <w:tcPr>
            <w:tcW w:w="1039" w:type="dxa"/>
            <w:vAlign w:val="center"/>
          </w:tcPr>
          <w:p w14:paraId="441860D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38,50</w:t>
            </w:r>
          </w:p>
        </w:tc>
        <w:tc>
          <w:tcPr>
            <w:tcW w:w="1039" w:type="dxa"/>
            <w:vAlign w:val="center"/>
          </w:tcPr>
          <w:p w14:paraId="7647A99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500</w:t>
            </w:r>
          </w:p>
        </w:tc>
        <w:tc>
          <w:tcPr>
            <w:tcW w:w="1039" w:type="dxa"/>
            <w:vAlign w:val="center"/>
          </w:tcPr>
          <w:p w14:paraId="3640DF8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45,7</w:t>
            </w:r>
          </w:p>
        </w:tc>
        <w:tc>
          <w:tcPr>
            <w:tcW w:w="1039" w:type="dxa"/>
            <w:vAlign w:val="center"/>
          </w:tcPr>
          <w:p w14:paraId="71CB9B8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19,3</w:t>
            </w:r>
          </w:p>
        </w:tc>
      </w:tr>
      <w:tr w:rsidR="00AC500D" w14:paraId="18633B4E" w14:textId="77777777">
        <w:tc>
          <w:tcPr>
            <w:tcW w:w="1039" w:type="dxa"/>
            <w:shd w:val="clear" w:color="auto" w:fill="FBE9E7"/>
            <w:vAlign w:val="center"/>
          </w:tcPr>
          <w:p w14:paraId="07BC84F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36,75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6645F22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22,72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2468077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59,47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45F2D0F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12,53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0F46ABA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100,2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25341A6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41,91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5AE5E17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500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4007A2B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25,3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7FF941E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25,3</w:t>
            </w:r>
          </w:p>
        </w:tc>
      </w:tr>
      <w:tr w:rsidR="00AC500D" w14:paraId="2C0608A8" w14:textId="77777777">
        <w:tc>
          <w:tcPr>
            <w:tcW w:w="1039" w:type="dxa"/>
            <w:vAlign w:val="center"/>
          </w:tcPr>
          <w:p w14:paraId="31E6CBE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40</w:t>
            </w:r>
          </w:p>
        </w:tc>
        <w:tc>
          <w:tcPr>
            <w:tcW w:w="1039" w:type="dxa"/>
            <w:vAlign w:val="center"/>
          </w:tcPr>
          <w:p w14:paraId="7E29D32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20,00</w:t>
            </w:r>
          </w:p>
        </w:tc>
        <w:tc>
          <w:tcPr>
            <w:tcW w:w="1039" w:type="dxa"/>
            <w:vAlign w:val="center"/>
          </w:tcPr>
          <w:p w14:paraId="2595943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60,00</w:t>
            </w:r>
          </w:p>
        </w:tc>
        <w:tc>
          <w:tcPr>
            <w:tcW w:w="1039" w:type="dxa"/>
            <w:vAlign w:val="center"/>
          </w:tcPr>
          <w:p w14:paraId="7665071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11,70</w:t>
            </w:r>
          </w:p>
        </w:tc>
        <w:tc>
          <w:tcPr>
            <w:tcW w:w="1039" w:type="dxa"/>
            <w:vAlign w:val="center"/>
          </w:tcPr>
          <w:p w14:paraId="1CCD947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93,6</w:t>
            </w:r>
          </w:p>
        </w:tc>
        <w:tc>
          <w:tcPr>
            <w:tcW w:w="1039" w:type="dxa"/>
            <w:vAlign w:val="center"/>
          </w:tcPr>
          <w:p w14:paraId="15C43E1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41,25</w:t>
            </w:r>
          </w:p>
        </w:tc>
        <w:tc>
          <w:tcPr>
            <w:tcW w:w="1039" w:type="dxa"/>
            <w:vAlign w:val="center"/>
          </w:tcPr>
          <w:p w14:paraId="248DE08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453</w:t>
            </w:r>
          </w:p>
        </w:tc>
        <w:tc>
          <w:tcPr>
            <w:tcW w:w="1039" w:type="dxa"/>
            <w:vAlign w:val="center"/>
          </w:tcPr>
          <w:p w14:paraId="71EC5AE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17,0</w:t>
            </w:r>
          </w:p>
        </w:tc>
        <w:tc>
          <w:tcPr>
            <w:tcW w:w="1039" w:type="dxa"/>
            <w:vAlign w:val="center"/>
          </w:tcPr>
          <w:p w14:paraId="136886B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36,4</w:t>
            </w:r>
          </w:p>
        </w:tc>
      </w:tr>
      <w:tr w:rsidR="00AC500D" w14:paraId="373CED32" w14:textId="77777777">
        <w:tc>
          <w:tcPr>
            <w:tcW w:w="1039" w:type="dxa"/>
            <w:vAlign w:val="center"/>
          </w:tcPr>
          <w:p w14:paraId="7E86E28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45</w:t>
            </w:r>
          </w:p>
        </w:tc>
        <w:tc>
          <w:tcPr>
            <w:tcW w:w="1039" w:type="dxa"/>
            <w:vAlign w:val="center"/>
          </w:tcPr>
          <w:p w14:paraId="17AC680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15,00</w:t>
            </w:r>
          </w:p>
        </w:tc>
        <w:tc>
          <w:tcPr>
            <w:tcW w:w="1039" w:type="dxa"/>
            <w:vAlign w:val="center"/>
          </w:tcPr>
          <w:p w14:paraId="4C1F7D1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60,00</w:t>
            </w:r>
          </w:p>
        </w:tc>
        <w:tc>
          <w:tcPr>
            <w:tcW w:w="1039" w:type="dxa"/>
            <w:vAlign w:val="center"/>
          </w:tcPr>
          <w:p w14:paraId="6F0E4C5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10,93</w:t>
            </w:r>
          </w:p>
        </w:tc>
        <w:tc>
          <w:tcPr>
            <w:tcW w:w="1039" w:type="dxa"/>
            <w:vAlign w:val="center"/>
          </w:tcPr>
          <w:p w14:paraId="1294A5C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87,4</w:t>
            </w:r>
          </w:p>
        </w:tc>
        <w:tc>
          <w:tcPr>
            <w:tcW w:w="1039" w:type="dxa"/>
            <w:vAlign w:val="center"/>
          </w:tcPr>
          <w:p w14:paraId="6BA80E2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39,25</w:t>
            </w:r>
          </w:p>
        </w:tc>
        <w:tc>
          <w:tcPr>
            <w:tcW w:w="1039" w:type="dxa"/>
            <w:vAlign w:val="center"/>
          </w:tcPr>
          <w:p w14:paraId="293469C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387</w:t>
            </w:r>
          </w:p>
        </w:tc>
        <w:tc>
          <w:tcPr>
            <w:tcW w:w="1039" w:type="dxa"/>
            <w:vAlign w:val="center"/>
          </w:tcPr>
          <w:p w14:paraId="5ACACF5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9,3</w:t>
            </w:r>
          </w:p>
        </w:tc>
        <w:tc>
          <w:tcPr>
            <w:tcW w:w="1039" w:type="dxa"/>
            <w:vAlign w:val="center"/>
          </w:tcPr>
          <w:p w14:paraId="3180DA2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53,4</w:t>
            </w:r>
          </w:p>
        </w:tc>
      </w:tr>
      <w:tr w:rsidR="00AC500D" w14:paraId="2CF35360" w14:textId="77777777">
        <w:tc>
          <w:tcPr>
            <w:tcW w:w="1039" w:type="dxa"/>
            <w:vAlign w:val="center"/>
          </w:tcPr>
          <w:p w14:paraId="37645C6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50</w:t>
            </w:r>
          </w:p>
        </w:tc>
        <w:tc>
          <w:tcPr>
            <w:tcW w:w="1039" w:type="dxa"/>
            <w:vAlign w:val="center"/>
          </w:tcPr>
          <w:p w14:paraId="2039889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10,00</w:t>
            </w:r>
          </w:p>
        </w:tc>
        <w:tc>
          <w:tcPr>
            <w:tcW w:w="1039" w:type="dxa"/>
            <w:vAlign w:val="center"/>
          </w:tcPr>
          <w:p w14:paraId="5A3A43B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60,00</w:t>
            </w:r>
          </w:p>
        </w:tc>
        <w:tc>
          <w:tcPr>
            <w:tcW w:w="1039" w:type="dxa"/>
            <w:vAlign w:val="center"/>
          </w:tcPr>
          <w:p w14:paraId="084510D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10,28</w:t>
            </w:r>
          </w:p>
        </w:tc>
        <w:tc>
          <w:tcPr>
            <w:tcW w:w="1039" w:type="dxa"/>
            <w:vAlign w:val="center"/>
          </w:tcPr>
          <w:p w14:paraId="5CA49D0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82,3</w:t>
            </w:r>
          </w:p>
        </w:tc>
        <w:tc>
          <w:tcPr>
            <w:tcW w:w="1039" w:type="dxa"/>
            <w:vAlign w:val="center"/>
          </w:tcPr>
          <w:p w14:paraId="32296FA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37,22</w:t>
            </w:r>
          </w:p>
        </w:tc>
        <w:tc>
          <w:tcPr>
            <w:tcW w:w="1039" w:type="dxa"/>
            <w:vAlign w:val="center"/>
          </w:tcPr>
          <w:p w14:paraId="7AAD76D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335</w:t>
            </w:r>
          </w:p>
        </w:tc>
        <w:tc>
          <w:tcPr>
            <w:tcW w:w="1039" w:type="dxa"/>
            <w:vAlign w:val="center"/>
          </w:tcPr>
          <w:p w14:paraId="6BB5FFA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2,8</w:t>
            </w:r>
          </w:p>
        </w:tc>
        <w:tc>
          <w:tcPr>
            <w:tcW w:w="1039" w:type="dxa"/>
            <w:vAlign w:val="center"/>
          </w:tcPr>
          <w:p w14:paraId="401CD3B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70,5</w:t>
            </w:r>
          </w:p>
        </w:tc>
      </w:tr>
      <w:tr w:rsidR="00AC500D" w14:paraId="41D144BE" w14:textId="77777777">
        <w:tc>
          <w:tcPr>
            <w:tcW w:w="1039" w:type="dxa"/>
            <w:vAlign w:val="center"/>
          </w:tcPr>
          <w:p w14:paraId="0DD2445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52,5</w:t>
            </w:r>
          </w:p>
        </w:tc>
        <w:tc>
          <w:tcPr>
            <w:tcW w:w="1039" w:type="dxa"/>
            <w:vAlign w:val="center"/>
          </w:tcPr>
          <w:p w14:paraId="5693CB5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7,49</w:t>
            </w:r>
          </w:p>
        </w:tc>
        <w:tc>
          <w:tcPr>
            <w:tcW w:w="1039" w:type="dxa"/>
            <w:vAlign w:val="center"/>
          </w:tcPr>
          <w:p w14:paraId="7EECA25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59,99</w:t>
            </w:r>
          </w:p>
        </w:tc>
        <w:tc>
          <w:tcPr>
            <w:tcW w:w="1039" w:type="dxa"/>
            <w:vAlign w:val="center"/>
          </w:tcPr>
          <w:p w14:paraId="571DE13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10,00</w:t>
            </w:r>
          </w:p>
        </w:tc>
        <w:tc>
          <w:tcPr>
            <w:tcW w:w="1039" w:type="dxa"/>
            <w:vAlign w:val="center"/>
          </w:tcPr>
          <w:p w14:paraId="3055D89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80,0</w:t>
            </w:r>
          </w:p>
        </w:tc>
        <w:tc>
          <w:tcPr>
            <w:tcW w:w="1039" w:type="dxa"/>
            <w:vAlign w:val="center"/>
          </w:tcPr>
          <w:p w14:paraId="6862077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36,19</w:t>
            </w:r>
          </w:p>
        </w:tc>
        <w:tc>
          <w:tcPr>
            <w:tcW w:w="1039" w:type="dxa"/>
            <w:vAlign w:val="center"/>
          </w:tcPr>
          <w:p w14:paraId="13C65E4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313</w:t>
            </w:r>
          </w:p>
        </w:tc>
        <w:tc>
          <w:tcPr>
            <w:tcW w:w="1039" w:type="dxa"/>
            <w:vAlign w:val="center"/>
          </w:tcPr>
          <w:p w14:paraId="3C1C1DD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0,0</w:t>
            </w:r>
          </w:p>
        </w:tc>
        <w:tc>
          <w:tcPr>
            <w:tcW w:w="1039" w:type="dxa"/>
            <w:vAlign w:val="center"/>
          </w:tcPr>
          <w:p w14:paraId="1DB19C9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79,0</w:t>
            </w:r>
          </w:p>
        </w:tc>
      </w:tr>
    </w:tbl>
    <w:p w14:paraId="1446F87B" w14:textId="77777777" w:rsidR="00AC500D" w:rsidRDefault="00000000">
      <w:pPr>
        <w:spacing w:before="60" w:after="40" w:line="240" w:lineRule="auto"/>
      </w:pPr>
      <w:r>
        <w:rPr>
          <w:rFonts w:ascii="Times New Roman" w:eastAsia="Times New Roman" w:hAnsi="Times New Roman"/>
          <w:b/>
          <w:sz w:val="28"/>
        </w:rPr>
        <w:t>6.6. Выбор расчётного варианта</w:t>
      </w:r>
    </w:p>
    <w:p w14:paraId="01B736CB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Площадь треугольника и угловой ход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два противоречивых критерия: уменьшение площади (и расстояния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 требует увеличения углового хода, а угловой ход рукояти желательно иметь наименьшим. Строгий минимум площади в принятой области —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≈ 52,5°,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10 мм,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80 мм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, но угловой ход при этом на 79 % больше наименьшего допустимого.</w:t>
      </w:r>
    </w:p>
    <w:p w14:paraId="6CBDAE62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Чтобы сравнить критерии на одном графике, оба выражены в относительных уступках от своих наилучших допустимых значений:</w:t>
      </w:r>
    </w:p>
    <w:p w14:paraId="43D7DEFD" w14:textId="77777777" w:rsidR="00AC500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</w:t>
      </w:r>
      <w:r>
        <w:rPr>
          <w:rFonts w:ascii="Cambria Math" w:eastAsia="Cambria Math" w:hAnsi="Cambria Math" w:cs="Cambria Math"/>
          <w:sz w:val="28"/>
          <w:vertAlign w:val="subscript"/>
        </w:rPr>
        <w:t>A</w:t>
      </w:r>
      <w:r>
        <w:rPr>
          <w:rFonts w:ascii="Cambria Math" w:eastAsia="Cambria Math" w:hAnsi="Cambria Math" w:cs="Cambria Math"/>
          <w:sz w:val="28"/>
        </w:rPr>
        <w:t xml:space="preserve"> = A</w:t>
      </w:r>
      <w:r>
        <w:rPr>
          <w:rFonts w:ascii="Cambria Math" w:eastAsia="Cambria Math" w:hAnsi="Cambria Math" w:cs="Cambria Math"/>
          <w:sz w:val="28"/>
          <w:vertAlign w:val="subscript"/>
        </w:rPr>
        <w:t>min</w:t>
      </w:r>
      <w:r>
        <w:rPr>
          <w:rFonts w:ascii="Cambria Math" w:eastAsia="Cambria Math" w:hAnsi="Cambria Math" w:cs="Cambria Math"/>
          <w:sz w:val="28"/>
        </w:rPr>
        <w:t>(ψ)/A* − 1,     A* = 80,0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 xml:space="preserve"> (e = 10 мм)</w:t>
      </w:r>
    </w:p>
    <w:p w14:paraId="4B92645B" w14:textId="77777777" w:rsidR="00AC500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</w:t>
      </w:r>
      <w:r>
        <w:rPr>
          <w:rFonts w:ascii="Cambria Math" w:eastAsia="Cambria Math" w:hAnsi="Cambria Math" w:cs="Cambria Math"/>
          <w:sz w:val="28"/>
          <w:vertAlign w:val="subscript"/>
        </w:rPr>
        <w:t>ψ</w:t>
      </w:r>
      <w:r>
        <w:rPr>
          <w:rFonts w:ascii="Cambria Math" w:eastAsia="Cambria Math" w:hAnsi="Cambria Math" w:cs="Cambria Math"/>
          <w:sz w:val="28"/>
        </w:rPr>
        <w:t xml:space="preserve"> = ψ/ψ* − 1,     ψ* = 29,33° (наименьший ψ при L ≤ 500 мм)</w:t>
      </w:r>
    </w:p>
    <w:p w14:paraId="4A20C5BC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На рисунке 3 угловой ход нанесён прямой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*·</w:t>
      </w:r>
      <w:r>
        <w:rPr>
          <w:rFonts w:ascii="Times New Roman" w:eastAsia="Times New Roman" w:hAnsi="Times New Roman" w:cs="Times New Roman"/>
          <w:sz w:val="28"/>
        </w:rPr>
        <w:t>ψ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ψ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*: в этой шкале наилучшие значения обоих критериев совмещены, и вторая правая шкала </w:t>
      </w:r>
      <w:r>
        <w:rPr>
          <w:rFonts w:ascii="Times New Roman" w:eastAsia="Times New Roman" w:hAnsi="Times New Roman" w:cs="Times New Roman"/>
          <w:sz w:val="28"/>
        </w:rPr>
        <w:t>δ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читается одинаково для обеих линий. Точка пересечения — компромисс равных относительных уступок: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36,75°,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100,2 мм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12,53 мм, каждая уступка 25,3 % (таблица 6). Левее неё резко растёт площадь (при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30° уступка по площади 155 %), правее — угловой ход, а площадь почти не уменьшается: после излома при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37,1° увеличение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на 1 % уменьшает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лишь на 0,58 %.</w:t>
      </w:r>
    </w:p>
    <w:p w14:paraId="664E8C7E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Принимается точка равных уступок: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36,75°,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12,53 мм, окно 59,47° → 22,72°,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100,2 мм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. Расстояние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связано расчётной зависимостью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/(</w:t>
      </w:r>
      <w:r>
        <w:rPr>
          <w:rFonts w:ascii="Times New Roman" w:eastAsia="Times New Roman" w:hAnsi="Times New Roman" w:cs="Times New Roman"/>
          <w:sz w:val="28"/>
        </w:rPr>
        <w:t>tg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tg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 с ходом </w:t>
      </w:r>
      <w:r>
        <w:rPr>
          <w:rFonts w:ascii="Times New Roman" w:eastAsia="Times New Roman" w:hAnsi="Times New Roman" w:cs="Times New Roman"/>
          <w:sz w:val="28"/>
        </w:rPr>
        <w:t>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16 мм и углами окна, поэтому по п. 1 ГОСТ 6636-69 к нормальному размеру не приводится (раздел 7). Для сравнения: при нормальном размере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12 мм (</w:t>
      </w:r>
      <w:r>
        <w:rPr>
          <w:rFonts w:ascii="Times New Roman" w:eastAsia="Times New Roman" w:hAnsi="Times New Roman" w:cs="Times New Roman"/>
          <w:sz w:val="28"/>
        </w:rPr>
        <w:t>Ra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10) окно с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≤ 60° требует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≥ 38,3°, а при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14 мм (</w:t>
      </w:r>
      <w:r>
        <w:rPr>
          <w:rFonts w:ascii="Times New Roman" w:eastAsia="Times New Roman" w:hAnsi="Times New Roman" w:cs="Times New Roman"/>
          <w:sz w:val="28"/>
        </w:rPr>
        <w:t>Ra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20) площадь возрастает до 112 мм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(уступка 40 %).</w:t>
      </w:r>
    </w:p>
    <w:p w14:paraId="6E70BDC0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Для принятого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36,75° окно лежит на границе ограничения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≤ 500 мм (п. 6.2):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22,72°,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59,47°,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12,53 мм,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100,2 мм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(выделенная строка таблицы 6). Окончательная длина рукояти определяется силовым расчётом (п. 11.7).</w:t>
      </w:r>
    </w:p>
    <w:p w14:paraId="762C51E1" w14:textId="77777777" w:rsidR="006B193D" w:rsidRPr="00B770E3" w:rsidRDefault="00000000">
      <w:pPr>
        <w:keepNext/>
        <w:spacing w:before="200" w:after="8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30"/>
          <w:lang w:val="ru-RU"/>
        </w:rPr>
        <w:t>7. Приведение размеров к ГОСТ 6636-69 и уточнение окна</w:t>
      </w:r>
    </w:p>
    <w:p w14:paraId="1D4E0A91" w14:textId="77777777" w:rsidR="006B193D" w:rsidRPr="00B770E3" w:rsidRDefault="00000000">
      <w:pPr>
        <w:spacing w:before="60" w:after="60"/>
        <w:rPr>
          <w:lang w:val="ru-RU"/>
        </w:rPr>
      </w:pP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 w14:paraId="55F830D2" w14:textId="77777777" w:rsidR="006B193D" w:rsidRPr="00B770E3" w:rsidRDefault="00000000">
      <w:pPr>
        <w:spacing w:after="80"/>
        <w:rPr>
          <w:lang w:val="ru-RU"/>
        </w:rPr>
      </w:pPr>
      <w:r w:rsidRPr="00B770E3">
        <w:rPr>
          <w:rFonts w:ascii="Times New Roman" w:eastAsia="Times New Roman" w:hAnsi="Times New Roman" w:cs="Times New Roman"/>
          <w:lang w:val="ru-RU"/>
        </w:rPr>
        <w:t>ГОСТ 6636-69, п. 1.</w:t>
      </w:r>
    </w:p>
    <w:p w14:paraId="2D75C175" w14:textId="77777777" w:rsidR="006B193D" w:rsidRPr="00B770E3" w:rsidRDefault="00000000">
      <w:pPr>
        <w:spacing w:before="60" w:after="60"/>
        <w:rPr>
          <w:lang w:val="ru-RU"/>
        </w:rPr>
      </w:pP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«При выборе размеров предпочтение должно отдаваться рядам с более крупной градацией (ряд </w:t>
      </w:r>
      <w:r>
        <w:rPr>
          <w:rFonts w:ascii="Times New Roman" w:eastAsia="Times New Roman" w:hAnsi="Times New Roman" w:cs="Times New Roman"/>
          <w:i/>
          <w:sz w:val="24"/>
        </w:rPr>
        <w:t>Ra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5 следует предпочитать ряду </w:t>
      </w:r>
      <w:r>
        <w:rPr>
          <w:rFonts w:ascii="Times New Roman" w:eastAsia="Times New Roman" w:hAnsi="Times New Roman" w:cs="Times New Roman"/>
          <w:i/>
          <w:sz w:val="24"/>
        </w:rPr>
        <w:t>Ra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10; ряд </w:t>
      </w:r>
      <w:r>
        <w:rPr>
          <w:rFonts w:ascii="Times New Roman" w:eastAsia="Times New Roman" w:hAnsi="Times New Roman" w:cs="Times New Roman"/>
          <w:i/>
          <w:sz w:val="24"/>
        </w:rPr>
        <w:t>Ra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10 — ряду </w:t>
      </w:r>
      <w:r>
        <w:rPr>
          <w:rFonts w:ascii="Times New Roman" w:eastAsia="Times New Roman" w:hAnsi="Times New Roman" w:cs="Times New Roman"/>
          <w:i/>
          <w:sz w:val="24"/>
        </w:rPr>
        <w:t>Ra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20; ряд </w:t>
      </w:r>
      <w:r>
        <w:rPr>
          <w:rFonts w:ascii="Times New Roman" w:eastAsia="Times New Roman" w:hAnsi="Times New Roman" w:cs="Times New Roman"/>
          <w:i/>
          <w:sz w:val="24"/>
        </w:rPr>
        <w:t>Ra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20 — ряду </w:t>
      </w:r>
      <w:r>
        <w:rPr>
          <w:rFonts w:ascii="Times New Roman" w:eastAsia="Times New Roman" w:hAnsi="Times New Roman" w:cs="Times New Roman"/>
          <w:i/>
          <w:sz w:val="24"/>
        </w:rPr>
        <w:t>Ra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40)».</w:t>
      </w:r>
    </w:p>
    <w:p w14:paraId="198B5ED4" w14:textId="77777777" w:rsidR="006B193D" w:rsidRPr="00B770E3" w:rsidRDefault="00000000">
      <w:pPr>
        <w:spacing w:after="80"/>
        <w:rPr>
          <w:lang w:val="ru-RU"/>
        </w:rPr>
      </w:pPr>
      <w:r w:rsidRPr="00B770E3">
        <w:rPr>
          <w:rFonts w:ascii="Times New Roman" w:eastAsia="Times New Roman" w:hAnsi="Times New Roman" w:cs="Times New Roman"/>
          <w:lang w:val="ru-RU"/>
        </w:rPr>
        <w:t>ГОСТ 6636-69, п. 4.</w:t>
      </w:r>
    </w:p>
    <w:p w14:paraId="12C19CC5" w14:textId="77777777" w:rsidR="006B193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 xml:space="preserve">7.1. Расстояние </w:t>
      </w:r>
      <w:r>
        <w:rPr>
          <w:rFonts w:ascii="Times New Roman" w:eastAsia="Times New Roman" w:hAnsi="Times New Roman" w:cs="Times New Roman"/>
          <w:b/>
          <w:sz w:val="28"/>
        </w:rPr>
        <w:t>e</w:t>
      </w: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 xml:space="preserve"> и окно кулисы</w:t>
      </w:r>
    </w:p>
    <w:p w14:paraId="28A7FC6C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Расстояние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12,53 мм принято в точке равных уступок (п. 6.6). Оно связано расчётной зависимостью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/(</w:t>
      </w:r>
      <w:r>
        <w:rPr>
          <w:rFonts w:ascii="Times New Roman" w:eastAsia="Times New Roman" w:hAnsi="Times New Roman" w:cs="Times New Roman"/>
          <w:sz w:val="28"/>
        </w:rPr>
        <w:t>tg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tg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 с нормальным ходом </w:t>
      </w:r>
      <w:r>
        <w:rPr>
          <w:rFonts w:ascii="Times New Roman" w:eastAsia="Times New Roman" w:hAnsi="Times New Roman" w:cs="Times New Roman"/>
          <w:sz w:val="28"/>
        </w:rPr>
        <w:t>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16 мм и углами окна, поэтому по п. 1 ГОСТ 6636-69 к нормальному размеру не приводится. Окно кулисы из условия точного хода при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36,75°:</w:t>
      </w:r>
    </w:p>
    <w:p w14:paraId="4F8B8051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н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59,47°,  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к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22,72°,   </w:t>
      </w:r>
      <w:r>
        <w:rPr>
          <w:rFonts w:ascii="Cambria Math" w:eastAsia="Cambria Math" w:hAnsi="Cambria Math" w:cs="Cambria Math"/>
          <w:sz w:val="28"/>
        </w:rPr>
        <w:t>ψ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36,75°,  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об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arctg</w:t>
      </w:r>
      <w:r w:rsidRPr="00B770E3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tg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22,72° + 6/12,53) = 41,91°</w:t>
      </w:r>
    </w:p>
    <w:p w14:paraId="35C68F66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L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0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1974·12,53 / (120·</w:t>
      </w:r>
      <w:r>
        <w:rPr>
          <w:rFonts w:ascii="Cambria Math" w:eastAsia="Cambria Math" w:hAnsi="Cambria Math" w:cs="Cambria Math"/>
          <w:sz w:val="28"/>
        </w:rPr>
        <w:t>cos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3</w:t>
      </w:r>
      <w:r w:rsidRPr="00B770E3">
        <w:rPr>
          <w:rFonts w:ascii="Cambria Math" w:eastAsia="Cambria Math" w:hAnsi="Cambria Math" w:cs="Cambria Math"/>
          <w:sz w:val="28"/>
          <w:lang w:val="ru-RU"/>
        </w:rPr>
        <w:t>41,91°) ≈ 500 мм</w:t>
      </w:r>
    </w:p>
    <w:p w14:paraId="1D780C15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Это оценка в запас: в ней полная сила </w:t>
      </w:r>
      <w:r>
        <w:rPr>
          <w:rFonts w:ascii="Times New Roman" w:eastAsia="Times New Roman" w:hAnsi="Times New Roman" w:cs="Times New Roman"/>
          <w:sz w:val="28"/>
        </w:rPr>
        <w:t>F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действует уже в момент касания, поэтому точка компромисса и лежит на ограничении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≤ 500 мм (п. 6.2). Окончательная длина рукояти определяется силовым расчётом (п. 11.7) как наибольшее значение требуемой длины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треб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 при допустимой силе руки 120 Н: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 xml:space="preserve">треб 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470 мм при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41,63° →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500 мм (ряд </w:t>
      </w:r>
      <w:r>
        <w:rPr>
          <w:rFonts w:ascii="Times New Roman" w:eastAsia="Times New Roman" w:hAnsi="Times New Roman" w:cs="Times New Roman"/>
          <w:sz w:val="28"/>
        </w:rPr>
        <w:t>Ra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10); наибольшая сила руки при этом 112,8 Н. Площадь треугольника: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½·12,53·16 = 100,2 мм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217434CF" w14:textId="77777777" w:rsidR="006B193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>7.2. Остальные размеры</w:t>
      </w:r>
    </w:p>
    <w:p w14:paraId="021A9F00" w14:textId="77777777" w:rsidR="006B193D" w:rsidRPr="00B770E3" w:rsidRDefault="00000000">
      <w:pPr>
        <w:keepNext/>
        <w:spacing w:before="120" w:after="60"/>
        <w:rPr>
          <w:lang w:val="ru-RU"/>
        </w:rPr>
      </w:pP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Таблица 7 — Нормализация размеров по ГОСТ 6636-69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410"/>
        <w:gridCol w:w="846"/>
        <w:gridCol w:w="957"/>
        <w:gridCol w:w="1057"/>
        <w:gridCol w:w="899"/>
        <w:gridCol w:w="2475"/>
      </w:tblGrid>
      <w:tr w:rsidR="006B193D" w14:paraId="6972CD88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5252868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Размер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2FF1C5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Расчётное / исходное,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4FEE404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Ra10, мм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02245FA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Ra20, мм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87723B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Принято, мм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DA1582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Ряд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51C0B87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Примечание</w:t>
            </w:r>
          </w:p>
        </w:tc>
      </w:tr>
      <w:tr w:rsidR="006B193D" w14:paraId="618979B2" w14:textId="77777777">
        <w:tc>
          <w:tcPr>
            <w:tcW w:w="1701" w:type="dxa"/>
            <w:vAlign w:val="center"/>
          </w:tcPr>
          <w:p w14:paraId="7443BB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1417" w:type="dxa"/>
            <w:vAlign w:val="center"/>
          </w:tcPr>
          <w:p w14:paraId="658619A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9</w:t>
            </w:r>
          </w:p>
        </w:tc>
        <w:tc>
          <w:tcPr>
            <w:tcW w:w="850" w:type="dxa"/>
            <w:vAlign w:val="center"/>
          </w:tcPr>
          <w:p w14:paraId="6491F2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64" w:type="dxa"/>
            <w:vAlign w:val="center"/>
          </w:tcPr>
          <w:p w14:paraId="4E130C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4BE0C3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07" w:type="dxa"/>
            <w:vAlign w:val="center"/>
          </w:tcPr>
          <w:p w14:paraId="08C4DA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02FA90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назначается конструктором</w:t>
            </w:r>
          </w:p>
        </w:tc>
      </w:tr>
      <w:tr w:rsidR="006B193D" w:rsidRPr="00B770E3" w14:paraId="109DC53F" w14:textId="77777777">
        <w:tc>
          <w:tcPr>
            <w:tcW w:w="1701" w:type="dxa"/>
            <w:vAlign w:val="center"/>
          </w:tcPr>
          <w:p w14:paraId="720E8C23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Ход ползуна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з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об</w:t>
            </w:r>
          </w:p>
        </w:tc>
        <w:tc>
          <w:tcPr>
            <w:tcW w:w="1417" w:type="dxa"/>
            <w:vAlign w:val="center"/>
          </w:tcPr>
          <w:p w14:paraId="33230F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 (ТЗ; только в Ra40)</w:t>
            </w:r>
          </w:p>
        </w:tc>
        <w:tc>
          <w:tcPr>
            <w:tcW w:w="850" w:type="dxa"/>
            <w:vAlign w:val="center"/>
          </w:tcPr>
          <w:p w14:paraId="63230E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52E6D6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20" w:type="dxa"/>
            <w:vAlign w:val="center"/>
          </w:tcPr>
          <w:p w14:paraId="7CBD661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07" w:type="dxa"/>
            <w:vAlign w:val="center"/>
          </w:tcPr>
          <w:p w14:paraId="0901A3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1EDC9DC8" w14:textId="77777777" w:rsidR="006B193D" w:rsidRPr="00B770E3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об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6 мм связан с высотой крышки и не нормализуется</w:t>
            </w:r>
          </w:p>
        </w:tc>
      </w:tr>
      <w:tr w:rsidR="006B193D" w:rsidRPr="00B770E3" w14:paraId="7EE55D69" w14:textId="77777777">
        <w:tc>
          <w:tcPr>
            <w:tcW w:w="1701" w:type="dxa"/>
            <w:vAlign w:val="center"/>
          </w:tcPr>
          <w:p w14:paraId="0FA4AF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e</w:t>
            </w:r>
          </w:p>
        </w:tc>
        <w:tc>
          <w:tcPr>
            <w:tcW w:w="1417" w:type="dxa"/>
            <w:vAlign w:val="center"/>
          </w:tcPr>
          <w:p w14:paraId="3BE2CD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12,53</w:t>
            </w:r>
          </w:p>
        </w:tc>
        <w:tc>
          <w:tcPr>
            <w:tcW w:w="850" w:type="dxa"/>
            <w:vAlign w:val="center"/>
          </w:tcPr>
          <w:p w14:paraId="06E1B0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1B4ABD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1020" w:type="dxa"/>
            <w:vAlign w:val="center"/>
          </w:tcPr>
          <w:p w14:paraId="1D5FCE5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12,53</w:t>
            </w:r>
          </w:p>
        </w:tc>
        <w:tc>
          <w:tcPr>
            <w:tcW w:w="907" w:type="dxa"/>
            <w:vAlign w:val="center"/>
          </w:tcPr>
          <w:p w14:paraId="7F7CB9C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6EEFC1A9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точка равных уступок; связано расчётной зависимостью с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и углами (п. 1 ГОСТ 6636-69)</w:t>
            </w:r>
          </w:p>
        </w:tc>
      </w:tr>
      <w:tr w:rsidR="006B193D" w:rsidRPr="00B770E3" w14:paraId="68C74D7A" w14:textId="77777777">
        <w:tc>
          <w:tcPr>
            <w:tcW w:w="1701" w:type="dxa"/>
            <w:shd w:val="clear" w:color="auto" w:fill="FBE9E7"/>
            <w:vAlign w:val="center"/>
          </w:tcPr>
          <w:p w14:paraId="403D90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14DAE5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470 (max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треб</w:t>
            </w:r>
            <w:r>
              <w:rPr>
                <w:rFonts w:ascii="Times New Roman" w:eastAsia="Times New Roman" w:hAnsi="Times New Roman" w:cs="Times New Roman"/>
                <w:sz w:val="20"/>
              </w:rPr>
              <w:t>, п. 11.7)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2CB40C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24E26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5B1DCE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217B49E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</w:t>
            </w:r>
          </w:p>
        </w:tc>
        <w:tc>
          <w:tcPr>
            <w:tcW w:w="2494" w:type="dxa"/>
            <w:shd w:val="clear" w:color="auto" w:fill="FBE9E7"/>
            <w:vAlign w:val="center"/>
          </w:tcPr>
          <w:p w14:paraId="11CFB7B5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наибольшая сила руки 112,8 Н ≤ 120 Н</w:t>
            </w:r>
          </w:p>
        </w:tc>
      </w:tr>
      <w:tr w:rsidR="006B193D" w14:paraId="6E887449" w14:textId="77777777">
        <w:tc>
          <w:tcPr>
            <w:tcW w:w="1701" w:type="dxa"/>
            <w:vAlign w:val="center"/>
          </w:tcPr>
          <w:p w14:paraId="40F440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</w:t>
            </w:r>
          </w:p>
        </w:tc>
        <w:tc>
          <w:tcPr>
            <w:tcW w:w="1417" w:type="dxa"/>
            <w:vAlign w:val="center"/>
          </w:tcPr>
          <w:p w14:paraId="755765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1,5·60,4 = 90,6</w:t>
            </w:r>
          </w:p>
        </w:tc>
        <w:tc>
          <w:tcPr>
            <w:tcW w:w="850" w:type="dxa"/>
            <w:vAlign w:val="center"/>
          </w:tcPr>
          <w:p w14:paraId="34D5B8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64" w:type="dxa"/>
            <w:vAlign w:val="center"/>
          </w:tcPr>
          <w:p w14:paraId="061C80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020" w:type="dxa"/>
            <w:vAlign w:val="center"/>
          </w:tcPr>
          <w:p w14:paraId="0E73D8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07" w:type="dxa"/>
            <w:vAlign w:val="center"/>
          </w:tcPr>
          <w:p w14:paraId="0D3DEE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1BE9AC6C" w14:textId="77777777" w:rsidR="006B193D" w:rsidRDefault="006B193D"/>
        </w:tc>
      </w:tr>
      <w:tr w:rsidR="006B193D" w14:paraId="57A9EAF8" w14:textId="77777777">
        <w:tc>
          <w:tcPr>
            <w:tcW w:w="1701" w:type="dxa"/>
            <w:vAlign w:val="center"/>
          </w:tcPr>
          <w:p w14:paraId="03E218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Основание a × b (ТЗ)</w:t>
            </w:r>
          </w:p>
        </w:tc>
        <w:tc>
          <w:tcPr>
            <w:tcW w:w="1417" w:type="dxa"/>
            <w:vAlign w:val="center"/>
          </w:tcPr>
          <w:p w14:paraId="13D468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150</w:t>
            </w:r>
          </w:p>
        </w:tc>
        <w:tc>
          <w:tcPr>
            <w:tcW w:w="850" w:type="dxa"/>
            <w:vAlign w:val="center"/>
          </w:tcPr>
          <w:p w14:paraId="56B73F4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64" w:type="dxa"/>
            <w:vAlign w:val="center"/>
          </w:tcPr>
          <w:p w14:paraId="4F03F9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1020" w:type="dxa"/>
            <w:vAlign w:val="center"/>
          </w:tcPr>
          <w:p w14:paraId="668130F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07" w:type="dxa"/>
            <w:vAlign w:val="center"/>
          </w:tcPr>
          <w:p w14:paraId="054003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 / Ra5</w:t>
            </w:r>
          </w:p>
        </w:tc>
        <w:tc>
          <w:tcPr>
            <w:tcW w:w="2494" w:type="dxa"/>
            <w:vAlign w:val="center"/>
          </w:tcPr>
          <w:p w14:paraId="03C92C0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150 есть только в Ra40</w:t>
            </w:r>
          </w:p>
        </w:tc>
      </w:tr>
      <w:tr w:rsidR="006B193D" w14:paraId="135EAB80" w14:textId="77777777">
        <w:tc>
          <w:tcPr>
            <w:tcW w:w="1701" w:type="dxa"/>
            <w:vAlign w:val="center"/>
          </w:tcPr>
          <w:p w14:paraId="2CA806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в ТЗ</w:t>
            </w:r>
          </w:p>
        </w:tc>
        <w:tc>
          <w:tcPr>
            <w:tcW w:w="1417" w:type="dxa"/>
            <w:vAlign w:val="center"/>
          </w:tcPr>
          <w:p w14:paraId="4506D2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350</w:t>
            </w:r>
          </w:p>
        </w:tc>
        <w:tc>
          <w:tcPr>
            <w:tcW w:w="850" w:type="dxa"/>
            <w:vAlign w:val="center"/>
          </w:tcPr>
          <w:p w14:paraId="31D3B9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64" w:type="dxa"/>
            <w:vAlign w:val="center"/>
          </w:tcPr>
          <w:p w14:paraId="2292A2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6E6884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заменена расчётом</w:t>
            </w:r>
          </w:p>
        </w:tc>
        <w:tc>
          <w:tcPr>
            <w:tcW w:w="907" w:type="dxa"/>
            <w:vAlign w:val="center"/>
          </w:tcPr>
          <w:p w14:paraId="3AB645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7DA08D6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350 — лишь «дополнительный размер»</w:t>
            </w:r>
          </w:p>
        </w:tc>
      </w:tr>
    </w:tbl>
    <w:p w14:paraId="31E60EC4" w14:textId="77777777" w:rsidR="006B193D" w:rsidRDefault="006B193D">
      <w:pPr>
        <w:spacing w:after="40"/>
      </w:pPr>
    </w:p>
    <w:p w14:paraId="61D130B2" w14:textId="77777777" w:rsidR="006B193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К размерам бутылки, венчика, крышки и толщине жести, к </w:t>
      </w:r>
      <w:r>
        <w:rPr>
          <w:rFonts w:ascii="Times New Roman" w:eastAsia="Times New Roman" w:hAnsi="Times New Roman" w:cs="Times New Roman"/>
          <w:sz w:val="28"/>
        </w:rPr>
        <w:t>S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к текущим положениям </w:t>
      </w:r>
      <w:r>
        <w:rPr>
          <w:rFonts w:ascii="Times New Roman" w:eastAsia="Times New Roman" w:hAnsi="Times New Roman" w:cs="Times New Roman"/>
          <w:sz w:val="28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), </w:t>
      </w:r>
      <w:r>
        <w:rPr>
          <w:rFonts w:ascii="Times New Roman" w:eastAsia="Times New Roman" w:hAnsi="Times New Roman" w:cs="Times New Roman"/>
          <w:sz w:val="28"/>
        </w:rPr>
        <w:t>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 и к углам ГОСТ 6636-69 не применяется (п. 1).</w:t>
      </w:r>
    </w:p>
    <w:p w14:paraId="3145FF0C" w14:textId="77777777" w:rsidR="006B193D" w:rsidRPr="00B770E3" w:rsidRDefault="00000000">
      <w:pPr>
        <w:keepNext/>
        <w:spacing w:before="200" w:after="8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30"/>
          <w:lang w:val="ru-RU"/>
        </w:rPr>
        <w:lastRenderedPageBreak/>
        <w:t>8. Аналоги скоростей и ускорений характерных точек</w:t>
      </w:r>
    </w:p>
    <w:p w14:paraId="655635CA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Характерные положения: начало хода 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), начало обжима — касание головки с крышкой 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), конец хода 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). Значения по формулам п. 4.3 при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12,53 мм,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500 мм; размерность — мм на радиан (мм/рад, мм/рад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). Для ползуна даны проекции аналогов на ось </w:t>
      </w:r>
      <w:r>
        <w:rPr>
          <w:rFonts w:ascii="Times New Roman" w:eastAsia="Times New Roman" w:hAnsi="Times New Roman" w:cs="Times New Roman"/>
          <w:sz w:val="28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ДСК, проекции на ось </w:t>
      </w:r>
      <w:r>
        <w:rPr>
          <w:rFonts w:ascii="Times New Roman" w:eastAsia="Times New Roman" w:hAnsi="Times New Roman" w:cs="Times New Roman"/>
          <w:sz w:val="28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равны нулю (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qDx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qDx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0); минус у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qDy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при рабочем ходе ползун движется против оси </w:t>
      </w:r>
      <w:r>
        <w:rPr>
          <w:rFonts w:ascii="Times New Roman" w:eastAsia="Times New Roman" w:hAnsi="Times New Roman" w:cs="Times New Roman"/>
          <w:sz w:val="28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375A7CB2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8 — Аналоги скоростей и ускорений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3"/>
        <w:gridCol w:w="963"/>
        <w:gridCol w:w="963"/>
        <w:gridCol w:w="963"/>
        <w:gridCol w:w="1019"/>
        <w:gridCol w:w="963"/>
        <w:gridCol w:w="1019"/>
        <w:gridCol w:w="1019"/>
        <w:gridCol w:w="963"/>
      </w:tblGrid>
      <w:tr w:rsidR="006B193D" w14:paraId="645A0259" w14:textId="77777777">
        <w:trPr>
          <w:tblHeader/>
        </w:trPr>
        <w:tc>
          <w:tcPr>
            <w:tcW w:w="1474" w:type="dxa"/>
            <w:shd w:val="clear" w:color="auto" w:fill="D9EAF7"/>
            <w:vAlign w:val="center"/>
          </w:tcPr>
          <w:p w14:paraId="256E8B3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CE05D1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665FB1C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00337C7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qDy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523A363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qDy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E3EF88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0D0663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05EF629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2V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4BA7183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F/P</w:t>
            </w:r>
          </w:p>
        </w:tc>
      </w:tr>
      <w:tr w:rsidR="006B193D" w14:paraId="46943A2B" w14:textId="77777777">
        <w:tc>
          <w:tcPr>
            <w:tcW w:w="1474" w:type="dxa"/>
            <w:vAlign w:val="center"/>
          </w:tcPr>
          <w:p w14:paraId="6C190B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964" w:type="dxa"/>
            <w:vAlign w:val="center"/>
          </w:tcPr>
          <w:p w14:paraId="17E9F1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59,47°</w:t>
            </w:r>
          </w:p>
        </w:tc>
        <w:tc>
          <w:tcPr>
            <w:tcW w:w="964" w:type="dxa"/>
            <w:vAlign w:val="center"/>
          </w:tcPr>
          <w:p w14:paraId="04E108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24,67</w:t>
            </w:r>
          </w:p>
        </w:tc>
        <w:tc>
          <w:tcPr>
            <w:tcW w:w="964" w:type="dxa"/>
            <w:vAlign w:val="center"/>
          </w:tcPr>
          <w:p w14:paraId="480529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−48,56</w:t>
            </w:r>
          </w:p>
        </w:tc>
        <w:tc>
          <w:tcPr>
            <w:tcW w:w="1020" w:type="dxa"/>
            <w:vAlign w:val="center"/>
          </w:tcPr>
          <w:p w14:paraId="091DC4A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164,67</w:t>
            </w:r>
          </w:p>
        </w:tc>
        <w:tc>
          <w:tcPr>
            <w:tcW w:w="964" w:type="dxa"/>
            <w:vAlign w:val="center"/>
          </w:tcPr>
          <w:p w14:paraId="560EABA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41,83</w:t>
            </w:r>
          </w:p>
        </w:tc>
        <w:tc>
          <w:tcPr>
            <w:tcW w:w="1020" w:type="dxa"/>
            <w:vAlign w:val="center"/>
          </w:tcPr>
          <w:p w14:paraId="0BDB6C0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166,51</w:t>
            </w:r>
          </w:p>
        </w:tc>
        <w:tc>
          <w:tcPr>
            <w:tcW w:w="1020" w:type="dxa"/>
            <w:vAlign w:val="center"/>
          </w:tcPr>
          <w:p w14:paraId="7BCCEE6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83,65</w:t>
            </w:r>
          </w:p>
        </w:tc>
        <w:tc>
          <w:tcPr>
            <w:tcW w:w="964" w:type="dxa"/>
            <w:vAlign w:val="center"/>
          </w:tcPr>
          <w:p w14:paraId="7FE31B1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5,23</w:t>
            </w:r>
          </w:p>
        </w:tc>
      </w:tr>
      <w:tr w:rsidR="006B193D" w14:paraId="6EA0127F" w14:textId="77777777">
        <w:tc>
          <w:tcPr>
            <w:tcW w:w="1474" w:type="dxa"/>
            <w:shd w:val="clear" w:color="auto" w:fill="FBE9E7"/>
            <w:vAlign w:val="center"/>
          </w:tcPr>
          <w:p w14:paraId="3F886F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702DEA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41,91°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2C8026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16,84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4B41100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−22,62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1A118D3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40,62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2E62CC7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15,11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1F4BFE5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43,97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416990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30,23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09E6999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16,45</w:t>
            </w:r>
          </w:p>
        </w:tc>
      </w:tr>
      <w:tr w:rsidR="006B193D" w14:paraId="2E41940F" w14:textId="77777777">
        <w:tc>
          <w:tcPr>
            <w:tcW w:w="1474" w:type="dxa"/>
            <w:vAlign w:val="center"/>
          </w:tcPr>
          <w:p w14:paraId="0DF272A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964" w:type="dxa"/>
            <w:vAlign w:val="center"/>
          </w:tcPr>
          <w:p w14:paraId="2924FB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22,72°</w:t>
            </w:r>
          </w:p>
        </w:tc>
        <w:tc>
          <w:tcPr>
            <w:tcW w:w="964" w:type="dxa"/>
            <w:vAlign w:val="center"/>
          </w:tcPr>
          <w:p w14:paraId="0AE3B6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13,58</w:t>
            </w:r>
          </w:p>
        </w:tc>
        <w:tc>
          <w:tcPr>
            <w:tcW w:w="964" w:type="dxa"/>
            <w:vAlign w:val="center"/>
          </w:tcPr>
          <w:p w14:paraId="5CDA89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−14,73</w:t>
            </w:r>
          </w:p>
        </w:tc>
        <w:tc>
          <w:tcPr>
            <w:tcW w:w="1020" w:type="dxa"/>
            <w:vAlign w:val="center"/>
          </w:tcPr>
          <w:p w14:paraId="46DAEB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12,33</w:t>
            </w:r>
          </w:p>
        </w:tc>
        <w:tc>
          <w:tcPr>
            <w:tcW w:w="964" w:type="dxa"/>
            <w:vAlign w:val="center"/>
          </w:tcPr>
          <w:p w14:paraId="578EC6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5,69</w:t>
            </w:r>
          </w:p>
        </w:tc>
        <w:tc>
          <w:tcPr>
            <w:tcW w:w="1020" w:type="dxa"/>
            <w:vAlign w:val="center"/>
          </w:tcPr>
          <w:p w14:paraId="1B53816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18,35</w:t>
            </w:r>
          </w:p>
        </w:tc>
        <w:tc>
          <w:tcPr>
            <w:tcW w:w="1020" w:type="dxa"/>
            <w:vAlign w:val="center"/>
          </w:tcPr>
          <w:p w14:paraId="6D984D1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11,38</w:t>
            </w:r>
          </w:p>
        </w:tc>
        <w:tc>
          <w:tcPr>
            <w:tcW w:w="964" w:type="dxa"/>
            <w:vAlign w:val="center"/>
          </w:tcPr>
          <w:p w14:paraId="06D180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31,32</w:t>
            </w:r>
          </w:p>
        </w:tc>
      </w:tr>
    </w:tbl>
    <w:p w14:paraId="24D9D3ED" w14:textId="77777777" w:rsidR="006B193D" w:rsidRDefault="006B193D">
      <w:pPr>
        <w:spacing w:after="40"/>
      </w:pPr>
    </w:p>
    <w:p w14:paraId="53A3E1B8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Для конца рукояти </w:t>
      </w:r>
      <w:r>
        <w:rPr>
          <w:rFonts w:ascii="Times New Roman" w:eastAsia="Times New Roman" w:hAnsi="Times New Roman" w:cs="Times New Roman"/>
          <w:sz w:val="28"/>
        </w:rPr>
        <w:t>K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: |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qK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|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500 мм/рад, нормальная составляющая аналога ускорения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>
        <w:rPr>
          <w:rFonts w:ascii="Times New Roman" w:eastAsia="Times New Roman" w:hAnsi="Times New Roman" w:cs="Times New Roman"/>
          <w:sz w:val="28"/>
          <w:vertAlign w:val="subscript"/>
        </w:rPr>
        <w:t>qK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500 мм/рад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; проекции на оси ДСК в начале обжима: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qKx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334,0 мм/рад,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qKy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−372,1 мм/рад (конец рукояти движется вниз и вправо). Передаточное отношение по силе </w:t>
      </w:r>
      <w:r>
        <w:rPr>
          <w:rFonts w:ascii="Times New Roman" w:eastAsia="Times New Roman" w:hAnsi="Times New Roman" w:cs="Times New Roman"/>
          <w:sz w:val="28"/>
        </w:rPr>
        <w:t>F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на участке обжима наименьшее в его начале; в начале пластической деформации 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41,63°) оно равно 16,66, и сила руки 1880/16,66 = 112,8 Н (п. 11.7).</w:t>
      </w:r>
    </w:p>
    <w:p w14:paraId="511739A4" w14:textId="77777777" w:rsidR="006B193D" w:rsidRPr="00B770E3" w:rsidRDefault="00000000">
      <w:pPr>
        <w:keepNext/>
        <w:spacing w:before="200" w:after="8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30"/>
          <w:lang w:val="ru-RU"/>
        </w:rPr>
        <w:t xml:space="preserve">9. Закон движения кулисы </w:t>
      </w:r>
      <w:r>
        <w:rPr>
          <w:rFonts w:ascii="Times New Roman" w:eastAsia="Times New Roman" w:hAnsi="Times New Roman" w:cs="Times New Roman"/>
          <w:b/>
          <w:sz w:val="30"/>
        </w:rPr>
        <w:t>ω</w:t>
      </w:r>
      <w:r w:rsidRPr="00B770E3">
        <w:rPr>
          <w:rFonts w:ascii="Times New Roman" w:eastAsia="Times New Roman" w:hAnsi="Times New Roman" w:cs="Times New Roman"/>
          <w:b/>
          <w:sz w:val="30"/>
          <w:lang w:val="ru-RU"/>
        </w:rPr>
        <w:t>(</w:t>
      </w:r>
      <w:r>
        <w:rPr>
          <w:rFonts w:ascii="Times New Roman" w:eastAsia="Times New Roman" w:hAnsi="Times New Roman" w:cs="Times New Roman"/>
          <w:b/>
          <w:sz w:val="30"/>
        </w:rPr>
        <w:t>t</w:t>
      </w:r>
      <w:r w:rsidRPr="00B770E3">
        <w:rPr>
          <w:rFonts w:ascii="Times New Roman" w:eastAsia="Times New Roman" w:hAnsi="Times New Roman" w:cs="Times New Roman"/>
          <w:b/>
          <w:sz w:val="30"/>
          <w:lang w:val="ru-RU"/>
        </w:rPr>
        <w:t>)</w:t>
      </w:r>
    </w:p>
    <w:p w14:paraId="030B34B4" w14:textId="77777777" w:rsidR="006B193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>9.1. Формулы</w:t>
      </w:r>
    </w:p>
    <w:p w14:paraId="5FF194FC" w14:textId="77777777" w:rsidR="006B193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Закон изменения угловой скорости кулисы на рабочем ходе — трапеция: разгон с постоянным ускорением до </w:t>
      </w:r>
      <w:r>
        <w:rPr>
          <w:rFonts w:ascii="Times New Roman" w:eastAsia="Times New Roman" w:hAnsi="Times New Roman" w:cs="Times New Roman"/>
          <w:sz w:val="28"/>
        </w:rPr>
        <w:t>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установившееся движение, торможение до остановки. Угловой ход равен площади под графиком </w:t>
      </w:r>
      <w:r>
        <w:rPr>
          <w:rFonts w:ascii="Times New Roman" w:eastAsia="Times New Roman" w:hAnsi="Times New Roman" w:cs="Times New Roman"/>
          <w:sz w:val="28"/>
        </w:rPr>
        <w:t>ω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t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):</w:t>
      </w:r>
    </w:p>
    <w:p w14:paraId="51ED7F35" w14:textId="77777777" w:rsidR="006B193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ψ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½·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р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+ ½·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</w:p>
    <w:p w14:paraId="1F36082C" w14:textId="77777777" w:rsidR="006B193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ε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р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B770E3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t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р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ε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B770E3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t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</w:p>
    <w:p w14:paraId="76E43362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Фазы определяются работой укупоривателя:</w:t>
      </w:r>
    </w:p>
    <w:p w14:paraId="2B9427AC" w14:textId="77777777" w:rsidR="006B193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>разгон — холостой ход, от начала хода до касания головки с крышкой (</w:t>
      </w:r>
      <w:r>
        <w:rPr>
          <w:rFonts w:ascii="Times New Roman" w:eastAsia="Times New Roman" w:hAnsi="Times New Roman" w:cs="Times New Roman"/>
          <w:sz w:val="26"/>
        </w:rPr>
        <w:t>φ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н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sz w:val="26"/>
        </w:rPr>
        <w:t>φ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об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), кулиса набирает </w:t>
      </w:r>
      <w:r>
        <w:rPr>
          <w:rFonts w:ascii="Times New Roman" w:eastAsia="Times New Roman" w:hAnsi="Times New Roman" w:cs="Times New Roman"/>
          <w:sz w:val="26"/>
        </w:rPr>
        <w:t>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;</w:t>
      </w:r>
    </w:p>
    <w:p w14:paraId="6DC2A8B4" w14:textId="77777777" w:rsidR="006B193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lastRenderedPageBreak/>
        <w:t>установившееся движение — упругая деформация крышки, пока напряжение в юбке не достигнет предела текучести (</w:t>
      </w:r>
      <w:r>
        <w:rPr>
          <w:rFonts w:ascii="Times New Roman" w:eastAsia="Times New Roman" w:hAnsi="Times New Roman" w:cs="Times New Roman"/>
          <w:sz w:val="26"/>
        </w:rPr>
        <w:t>φ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об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sz w:val="26"/>
        </w:rPr>
        <w:t>φ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);</w:t>
      </w:r>
    </w:p>
    <w:p w14:paraId="5FCEFC92" w14:textId="77777777" w:rsidR="006B193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>торможение — пластическая деформация крышки (обжим) до остановки в конце хода (</w:t>
      </w:r>
      <w:r>
        <w:rPr>
          <w:rFonts w:ascii="Times New Roman" w:eastAsia="Times New Roman" w:hAnsi="Times New Roman" w:cs="Times New Roman"/>
          <w:sz w:val="26"/>
        </w:rPr>
        <w:t>φ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sz w:val="26"/>
        </w:rPr>
        <w:t>φ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).</w:t>
      </w:r>
    </w:p>
    <w:p w14:paraId="22BC5E8F" w14:textId="77777777" w:rsidR="006B193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>9.2. Упругий участок деформации крышки</w:t>
      </w:r>
    </w:p>
    <w:p w14:paraId="2F844E8B" w14:textId="77777777" w:rsidR="006B193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Юбка крышки деформируется упруго, пока относительная деформация не достигнет предела текучести (закон Гука):</w:t>
      </w:r>
    </w:p>
    <w:p w14:paraId="01C605FD" w14:textId="77777777" w:rsidR="006B193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ε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σ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B770E3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E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415 / 2,1·10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5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0,00198</w:t>
      </w:r>
    </w:p>
    <w:p w14:paraId="24E06612" w14:textId="77777777" w:rsidR="006B193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Радиальное упругое перемещение юбки наружным диаметром 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4FB88BFE" w14:textId="77777777" w:rsidR="006B193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Δr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ε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 w:rsidRPr="00B770E3">
        <w:rPr>
          <w:rFonts w:ascii="Cambria Math" w:eastAsia="Cambria Math" w:hAnsi="Cambria Math" w:cs="Cambria Math"/>
          <w:sz w:val="28"/>
          <w:lang w:val="ru-RU"/>
        </w:rPr>
        <w:t>/2 = 0,00198·32,10/2 = 0,032 мм</w:t>
      </w:r>
    </w:p>
    <w:p w14:paraId="75DF7CBE" w14:textId="77777777" w:rsidR="006B193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Горловина головки переводит осевой ход в радиальное обжатие юбки. За весь обжим </w:t>
      </w:r>
      <w:r>
        <w:rPr>
          <w:rFonts w:ascii="Times New Roman" w:eastAsia="Times New Roman" w:hAnsi="Times New Roman" w:cs="Times New Roman"/>
          <w:sz w:val="28"/>
        </w:rPr>
        <w:t>S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6 мм радиус уменьшается на (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обж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)/2 = (32,10 − 28,6)/2 = 1,75 мм, поэтому:</w:t>
      </w:r>
    </w:p>
    <w:p w14:paraId="19C16D54" w14:textId="77777777" w:rsidR="006B193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tg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α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1,75/6 = 0,292 (</w:t>
      </w:r>
      <w:r>
        <w:rPr>
          <w:rFonts w:ascii="Cambria Math" w:eastAsia="Cambria Math" w:hAnsi="Cambria Math" w:cs="Cambria Math"/>
          <w:sz w:val="28"/>
        </w:rPr>
        <w:t>α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16,3°),     </w:t>
      </w:r>
      <w:r>
        <w:rPr>
          <w:rFonts w:ascii="Cambria Math" w:eastAsia="Cambria Math" w:hAnsi="Cambria Math" w:cs="Cambria Math"/>
          <w:sz w:val="28"/>
        </w:rPr>
        <w:t>δ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Δr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B770E3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tg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α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0,032/0,292 = 0,109 мм</w:t>
      </w:r>
    </w:p>
    <w:p w14:paraId="2C8BDD00" w14:textId="77777777" w:rsidR="006B193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Из 6 мм обжима упругий участок занимает 0,109 мм, пластический — 5,891 мм. Положения кулисы по функции положения </w:t>
      </w:r>
      <w:r>
        <w:rPr>
          <w:rFonts w:ascii="Times New Roman" w:eastAsia="Times New Roman" w:hAnsi="Times New Roman" w:cs="Times New Roman"/>
          <w:sz w:val="28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tg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0CAA064B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об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arctg</w:t>
      </w:r>
      <w:r w:rsidRPr="00B770E3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tg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22,72° + 6/12,53) = 41,91°,    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arctg</w:t>
      </w:r>
      <w:r w:rsidRPr="00B770E3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tg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22,72° + 5,891/12,53) = 41,63°</w:t>
      </w:r>
    </w:p>
    <w:p w14:paraId="71C0350C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ψ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хх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59,47° − 41,91° = 17,56° = 0,3065 рад</w:t>
      </w:r>
    </w:p>
    <w:p w14:paraId="75C00A56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ψ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41,91° − 41,63° = 0,28° = 0,00483 рад,     </w:t>
      </w:r>
      <w:r>
        <w:rPr>
          <w:rFonts w:ascii="Cambria Math" w:eastAsia="Cambria Math" w:hAnsi="Cambria Math" w:cs="Cambria Math"/>
          <w:sz w:val="28"/>
        </w:rPr>
        <w:t>ψ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пл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41,63° − 22,72° = 18,91° = 0,3301 рад</w:t>
      </w:r>
    </w:p>
    <w:p w14:paraId="6359848B" w14:textId="77777777" w:rsidR="006B193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>9.3. Наибольшая угловая скорость и времена фаз</w:t>
      </w:r>
    </w:p>
    <w:p w14:paraId="7C3EB9B6" w14:textId="77777777" w:rsidR="006B193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По эргономическим данным (Фех А.И., с. 46) сгибание и разгибание руки происходит со скоростью 0,7…1,7 м/с. Наибольшая скорость конца рукояти принимается по нижней границе, так как рука прикладывает значительное усилие:</w:t>
      </w:r>
    </w:p>
    <w:p w14:paraId="0D676691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B770E3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L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0,7/0,5 = 1,40 рад/с</w:t>
      </w:r>
    </w:p>
    <w:p w14:paraId="52D68E6F" w14:textId="77777777" w:rsidR="006B193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Времена фаз — из формулы трапеции для каждого участка:</w:t>
      </w:r>
    </w:p>
    <w:p w14:paraId="0C23164A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t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р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2</w:t>
      </w:r>
      <w:r>
        <w:rPr>
          <w:rFonts w:ascii="Cambria Math" w:eastAsia="Cambria Math" w:hAnsi="Cambria Math" w:cs="Cambria Math"/>
          <w:sz w:val="28"/>
        </w:rPr>
        <w:t>ψ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хх</w:t>
      </w:r>
      <w:r w:rsidRPr="00B770E3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2·0,3065/1,40 = 0,438 с</w:t>
      </w:r>
    </w:p>
    <w:p w14:paraId="391ABFD1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t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ψ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B770E3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0,00483/1,40 = 0,0034 с</w:t>
      </w:r>
    </w:p>
    <w:p w14:paraId="523D91D6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t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2</w:t>
      </w:r>
      <w:r>
        <w:rPr>
          <w:rFonts w:ascii="Cambria Math" w:eastAsia="Cambria Math" w:hAnsi="Cambria Math" w:cs="Cambria Math"/>
          <w:sz w:val="28"/>
        </w:rPr>
        <w:t>ψ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пл</w:t>
      </w:r>
      <w:r w:rsidRPr="00B770E3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2·0,3301/1,40 = 0,472 с</w:t>
      </w:r>
    </w:p>
    <w:p w14:paraId="1F10A193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lastRenderedPageBreak/>
        <w:t>ε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р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1,40/0,438 = 3,20 рад/с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ε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−1,40/0,472 = −2,97 рад/с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</w:p>
    <w:p w14:paraId="5C134E48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t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рх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0,438 + 0,003 + 0,472 = 0,913 с</w:t>
      </w:r>
    </w:p>
    <w:p w14:paraId="6BAEFDBD" w14:textId="77777777" w:rsidR="00AC500D" w:rsidRPr="00B770E3" w:rsidRDefault="00000000">
      <w:pPr>
        <w:keepNext/>
        <w:spacing w:before="80" w:after="80"/>
        <w:jc w:val="center"/>
        <w:rPr>
          <w:lang w:val="ru-RU"/>
        </w:rPr>
      </w:pP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проверка: </w:t>
      </w:r>
      <w:r>
        <w:rPr>
          <w:rFonts w:ascii="Cambria Math" w:eastAsia="Cambria Math" w:hAnsi="Cambria Math" w:cs="Cambria Math"/>
          <w:sz w:val="28"/>
        </w:rPr>
        <w:t>ψ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½·1,40·0,438 + 1,40·0,0034 + ½·1,40·0,472 =</w:t>
      </w:r>
    </w:p>
    <w:p w14:paraId="334936D8" w14:textId="77777777" w:rsidR="00AC500D" w:rsidRPr="00B770E3" w:rsidRDefault="00000000">
      <w:pPr>
        <w:spacing w:before="80" w:after="80"/>
        <w:jc w:val="center"/>
        <w:rPr>
          <w:lang w:val="ru-RU"/>
        </w:rPr>
      </w:pPr>
      <w:r w:rsidRPr="00B770E3">
        <w:rPr>
          <w:rFonts w:ascii="Cambria Math" w:eastAsia="Cambria Math" w:hAnsi="Cambria Math" w:cs="Cambria Math"/>
          <w:sz w:val="28"/>
          <w:lang w:val="ru-RU"/>
        </w:rPr>
        <w:t>= 0,641 рад = 36,75°</w:t>
      </w:r>
    </w:p>
    <w:p w14:paraId="1AC9C7A0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Средняя скорость руки на рабочем ходе </w:t>
      </w:r>
      <w:r>
        <w:rPr>
          <w:rFonts w:ascii="Times New Roman" w:eastAsia="Times New Roman" w:hAnsi="Times New Roman" w:cs="Times New Roman"/>
          <w:sz w:val="28"/>
        </w:rPr>
        <w:t>s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t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рх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321/0,913 = 351 мм/с совпадает со скоростью перемещения руки к органу управления 0,35 м/с (Фех А.И., с. 46) — независимая проверка принятой </w:t>
      </w:r>
      <w:r>
        <w:rPr>
          <w:rFonts w:ascii="Times New Roman" w:eastAsia="Times New Roman" w:hAnsi="Times New Roman" w:cs="Times New Roman"/>
          <w:sz w:val="28"/>
        </w:rPr>
        <w:t>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49FBFFB8" w14:textId="77777777" w:rsidR="00AC500D" w:rsidRDefault="00000000">
      <w:pPr>
        <w:spacing w:after="0" w:line="360" w:lineRule="auto"/>
        <w:ind w:firstLine="709"/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Установившийся участок короткий (3,4 мс): сталь деформируется упруго лишь до 0,2 %, поэтому почти весь обжим — пластический. </w:t>
      </w:r>
      <w:r>
        <w:rPr>
          <w:rFonts w:ascii="Times New Roman" w:eastAsia="Times New Roman" w:hAnsi="Times New Roman" w:cs="Times New Roman"/>
          <w:sz w:val="28"/>
        </w:rPr>
        <w:t>На рисунке 4 он показан на увеличенной вставке.</w:t>
      </w:r>
    </w:p>
    <w:p w14:paraId="638E1154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41010655" wp14:editId="5F5CBFB2">
            <wp:extent cx="5400000" cy="341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omega_v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BB66" w14:textId="77777777" w:rsidR="006B193D" w:rsidRPr="00B770E3" w:rsidRDefault="00000000">
      <w:pPr>
        <w:spacing w:before="40" w:after="160"/>
        <w:jc w:val="center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4"/>
          <w:lang w:val="ru-RU"/>
        </w:rPr>
        <w:t>Рисунок 4 — Угловая скорость и угловое ускорение кулисы на рабочем ходе; серым — пластическая деформация, на вставке — упругая деформация</w:t>
      </w:r>
    </w:p>
    <w:p w14:paraId="7A9129DE" w14:textId="77777777" w:rsidR="006B193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>9.4. Проверка производительности</w:t>
      </w:r>
    </w:p>
    <w:p w14:paraId="2E00267B" w14:textId="77777777" w:rsidR="006B193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T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60/</w:t>
      </w:r>
      <w:r>
        <w:rPr>
          <w:rFonts w:ascii="Cambria Math" w:eastAsia="Cambria Math" w:hAnsi="Cambria Math" w:cs="Cambria Math"/>
          <w:sz w:val="28"/>
        </w:rPr>
        <w:t>Q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60/6 = 10 с</w:t>
      </w:r>
    </w:p>
    <w:p w14:paraId="56D107D6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Обратный ход принимается по времени равным рабочему: </w:t>
      </w:r>
      <w:r>
        <w:rPr>
          <w:rFonts w:ascii="Times New Roman" w:eastAsia="Times New Roman" w:hAnsi="Times New Roman" w:cs="Times New Roman"/>
          <w:sz w:val="28"/>
        </w:rPr>
        <w:t>t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рх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t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обр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≈ 1,8 с. На установку и снятие бутылки остаётся 8,2 с из 10 с цикла — требование </w:t>
      </w:r>
      <w:r>
        <w:rPr>
          <w:rFonts w:ascii="Times New Roman" w:eastAsia="Times New Roman" w:hAnsi="Times New Roman" w:cs="Times New Roman"/>
          <w:sz w:val="28"/>
        </w:rPr>
        <w:t>Q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≥ 6 бут./мин выполняется.</w:t>
      </w:r>
    </w:p>
    <w:p w14:paraId="2C267DB3" w14:textId="77777777" w:rsidR="006B193D" w:rsidRPr="00B770E3" w:rsidRDefault="00000000">
      <w:pPr>
        <w:keepNext/>
        <w:spacing w:before="200" w:after="8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30"/>
          <w:lang w:val="ru-RU"/>
        </w:rPr>
        <w:lastRenderedPageBreak/>
        <w:t>10. Скорости и ускорения характерных точек</w:t>
      </w:r>
    </w:p>
    <w:p w14:paraId="5BB11783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Проекции скоростей и ускорений на оси ДСК вычисляются по аналогам (п. 4.3 и 8) и закону движения (п. 9):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ω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qDy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ω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qDy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ε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qDy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. Ползун движется вдоль оси </w:t>
      </w:r>
      <w:r>
        <w:rPr>
          <w:rFonts w:ascii="Times New Roman" w:eastAsia="Times New Roman" w:hAnsi="Times New Roman" w:cs="Times New Roman"/>
          <w:sz w:val="28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поэтому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0 и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0, а скорость и ускорение ползуна полностью задаются проекциями на ось </w:t>
      </w:r>
      <w:r>
        <w:rPr>
          <w:rFonts w:ascii="Times New Roman" w:eastAsia="Times New Roman" w:hAnsi="Times New Roman" w:cs="Times New Roman"/>
          <w:sz w:val="28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. Ось </w:t>
      </w:r>
      <w:r>
        <w:rPr>
          <w:rFonts w:ascii="Times New Roman" w:eastAsia="Times New Roman" w:hAnsi="Times New Roman" w:cs="Times New Roman"/>
          <w:sz w:val="28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направлена вверх, а на рабочем ходе ползун движется вниз — против оси </w:t>
      </w:r>
      <w:r>
        <w:rPr>
          <w:rFonts w:ascii="Times New Roman" w:eastAsia="Times New Roman" w:hAnsi="Times New Roman" w:cs="Times New Roman"/>
          <w:sz w:val="28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поэтому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&lt; 0. Если знаки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совпадают, ползун разгоняется, если противоположны — тормозится. В моменты смены фаз угловое ускорение меняется скачком, поэтому значения даны до и после них.</w:t>
      </w:r>
    </w:p>
    <w:p w14:paraId="33DFF47A" w14:textId="77777777" w:rsidR="006B193D" w:rsidRPr="00B770E3" w:rsidRDefault="00000000">
      <w:pPr>
        <w:keepNext/>
        <w:spacing w:before="120" w:after="60"/>
        <w:rPr>
          <w:lang w:val="ru-RU"/>
        </w:rPr>
      </w:pP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Таблица 9 — Проекции скоростей и ускорений на оси ДСК в характерные моменты (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 = 500 мм)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1"/>
        <w:gridCol w:w="680"/>
        <w:gridCol w:w="850"/>
        <w:gridCol w:w="849"/>
        <w:gridCol w:w="906"/>
        <w:gridCol w:w="906"/>
        <w:gridCol w:w="1019"/>
        <w:gridCol w:w="849"/>
        <w:gridCol w:w="906"/>
        <w:gridCol w:w="849"/>
      </w:tblGrid>
      <w:tr w:rsidR="006B193D" w14:paraId="05310BAE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31B2B7C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3040FD6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t, с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4845FD0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4009FB7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ω, рад/с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5A010E5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ε, рад/с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58F56E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706949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27F649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C4382E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5017D4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6B193D" w14:paraId="6ADF9F0F" w14:textId="77777777">
        <w:tc>
          <w:tcPr>
            <w:tcW w:w="1531" w:type="dxa"/>
            <w:vAlign w:val="center"/>
          </w:tcPr>
          <w:p w14:paraId="4599CC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680" w:type="dxa"/>
            <w:vAlign w:val="center"/>
          </w:tcPr>
          <w:p w14:paraId="384FF67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50" w:type="dxa"/>
            <w:vAlign w:val="center"/>
          </w:tcPr>
          <w:p w14:paraId="6EAE95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59,47°</w:t>
            </w:r>
          </w:p>
        </w:tc>
        <w:tc>
          <w:tcPr>
            <w:tcW w:w="850" w:type="dxa"/>
            <w:vAlign w:val="center"/>
          </w:tcPr>
          <w:p w14:paraId="3AB50B1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4E7798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+3,20</w:t>
            </w:r>
          </w:p>
        </w:tc>
        <w:tc>
          <w:tcPr>
            <w:tcW w:w="907" w:type="dxa"/>
            <w:vAlign w:val="center"/>
          </w:tcPr>
          <w:p w14:paraId="5D1789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20" w:type="dxa"/>
            <w:vAlign w:val="center"/>
          </w:tcPr>
          <w:p w14:paraId="6B11B8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−155,3</w:t>
            </w:r>
          </w:p>
        </w:tc>
        <w:tc>
          <w:tcPr>
            <w:tcW w:w="850" w:type="dxa"/>
            <w:vAlign w:val="center"/>
          </w:tcPr>
          <w:p w14:paraId="21E8D4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7C1AA7D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+1,60</w:t>
            </w:r>
          </w:p>
        </w:tc>
        <w:tc>
          <w:tcPr>
            <w:tcW w:w="850" w:type="dxa"/>
            <w:vAlign w:val="center"/>
          </w:tcPr>
          <w:p w14:paraId="25A5F61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6B193D" w14:paraId="1B3783BC" w14:textId="77777777">
        <w:tc>
          <w:tcPr>
            <w:tcW w:w="1531" w:type="dxa"/>
            <w:vAlign w:val="center"/>
          </w:tcPr>
          <w:p w14:paraId="1FE5EB3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 (до)</w:t>
            </w:r>
          </w:p>
        </w:tc>
        <w:tc>
          <w:tcPr>
            <w:tcW w:w="680" w:type="dxa"/>
            <w:vAlign w:val="center"/>
          </w:tcPr>
          <w:p w14:paraId="527CDAF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0,438</w:t>
            </w:r>
          </w:p>
        </w:tc>
        <w:tc>
          <w:tcPr>
            <w:tcW w:w="850" w:type="dxa"/>
            <w:vAlign w:val="center"/>
          </w:tcPr>
          <w:p w14:paraId="1AE934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41,91°</w:t>
            </w:r>
          </w:p>
        </w:tc>
        <w:tc>
          <w:tcPr>
            <w:tcW w:w="850" w:type="dxa"/>
            <w:vAlign w:val="center"/>
          </w:tcPr>
          <w:p w14:paraId="7FA185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vAlign w:val="center"/>
          </w:tcPr>
          <w:p w14:paraId="727EF7F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+3,20</w:t>
            </w:r>
          </w:p>
        </w:tc>
        <w:tc>
          <w:tcPr>
            <w:tcW w:w="907" w:type="dxa"/>
            <w:vAlign w:val="center"/>
          </w:tcPr>
          <w:p w14:paraId="0BFAEEA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−31,7</w:t>
            </w:r>
          </w:p>
        </w:tc>
        <w:tc>
          <w:tcPr>
            <w:tcW w:w="1020" w:type="dxa"/>
            <w:vAlign w:val="center"/>
          </w:tcPr>
          <w:p w14:paraId="34A1901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+7,3</w:t>
            </w:r>
          </w:p>
        </w:tc>
        <w:tc>
          <w:tcPr>
            <w:tcW w:w="850" w:type="dxa"/>
            <w:vAlign w:val="center"/>
          </w:tcPr>
          <w:p w14:paraId="3521E15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vAlign w:val="center"/>
          </w:tcPr>
          <w:p w14:paraId="6FCF24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+1,60</w:t>
            </w:r>
          </w:p>
        </w:tc>
        <w:tc>
          <w:tcPr>
            <w:tcW w:w="850" w:type="dxa"/>
            <w:vAlign w:val="center"/>
          </w:tcPr>
          <w:p w14:paraId="78B6E33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138FF27E" w14:textId="77777777">
        <w:tc>
          <w:tcPr>
            <w:tcW w:w="1531" w:type="dxa"/>
            <w:shd w:val="clear" w:color="auto" w:fill="FBE9E7"/>
            <w:vAlign w:val="center"/>
          </w:tcPr>
          <w:p w14:paraId="3BC573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(после) — упругая деформация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20E061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0,438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B15219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41,91°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4B633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6CEB8E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23CBC6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−31,7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5B967A5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+79,6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36DF59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316944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2E732C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3C485CFF" w14:textId="77777777">
        <w:tc>
          <w:tcPr>
            <w:tcW w:w="1531" w:type="dxa"/>
            <w:shd w:val="clear" w:color="auto" w:fill="FBE9E7"/>
            <w:vAlign w:val="center"/>
          </w:tcPr>
          <w:p w14:paraId="145696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(до)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58DA83B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0,441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1FB5A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41,63°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32BD26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D8A95B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689E0B2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−31,4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121EE5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+78,2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65870B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49E9F6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2FADDE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1B181432" w14:textId="77777777">
        <w:tc>
          <w:tcPr>
            <w:tcW w:w="1531" w:type="dxa"/>
            <w:vAlign w:val="center"/>
          </w:tcPr>
          <w:p w14:paraId="3F2481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(после)</w:t>
            </w:r>
          </w:p>
        </w:tc>
        <w:tc>
          <w:tcPr>
            <w:tcW w:w="680" w:type="dxa"/>
            <w:vAlign w:val="center"/>
          </w:tcPr>
          <w:p w14:paraId="76801D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0,441</w:t>
            </w:r>
          </w:p>
        </w:tc>
        <w:tc>
          <w:tcPr>
            <w:tcW w:w="850" w:type="dxa"/>
            <w:vAlign w:val="center"/>
          </w:tcPr>
          <w:p w14:paraId="2C00D3A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41,63°</w:t>
            </w:r>
          </w:p>
        </w:tc>
        <w:tc>
          <w:tcPr>
            <w:tcW w:w="850" w:type="dxa"/>
            <w:vAlign w:val="center"/>
          </w:tcPr>
          <w:p w14:paraId="36C507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vAlign w:val="center"/>
          </w:tcPr>
          <w:p w14:paraId="3FABBB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−2,97</w:t>
            </w:r>
          </w:p>
        </w:tc>
        <w:tc>
          <w:tcPr>
            <w:tcW w:w="907" w:type="dxa"/>
            <w:vAlign w:val="center"/>
          </w:tcPr>
          <w:p w14:paraId="3A4FED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−31,4</w:t>
            </w:r>
          </w:p>
        </w:tc>
        <w:tc>
          <w:tcPr>
            <w:tcW w:w="1020" w:type="dxa"/>
            <w:vAlign w:val="center"/>
          </w:tcPr>
          <w:p w14:paraId="2764AA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+144,8</w:t>
            </w:r>
          </w:p>
        </w:tc>
        <w:tc>
          <w:tcPr>
            <w:tcW w:w="850" w:type="dxa"/>
            <w:vAlign w:val="center"/>
          </w:tcPr>
          <w:p w14:paraId="5BE41B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vAlign w:val="center"/>
          </w:tcPr>
          <w:p w14:paraId="590DB31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−1,48</w:t>
            </w:r>
          </w:p>
        </w:tc>
        <w:tc>
          <w:tcPr>
            <w:tcW w:w="850" w:type="dxa"/>
            <w:vAlign w:val="center"/>
          </w:tcPr>
          <w:p w14:paraId="7D9D6A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4CC1E766" w14:textId="77777777">
        <w:tc>
          <w:tcPr>
            <w:tcW w:w="1531" w:type="dxa"/>
            <w:vAlign w:val="center"/>
          </w:tcPr>
          <w:p w14:paraId="05CB79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680" w:type="dxa"/>
            <w:vAlign w:val="center"/>
          </w:tcPr>
          <w:p w14:paraId="69F6E0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0,913</w:t>
            </w:r>
          </w:p>
        </w:tc>
        <w:tc>
          <w:tcPr>
            <w:tcW w:w="850" w:type="dxa"/>
            <w:vAlign w:val="center"/>
          </w:tcPr>
          <w:p w14:paraId="3EFDD9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22,72°</w:t>
            </w:r>
          </w:p>
        </w:tc>
        <w:tc>
          <w:tcPr>
            <w:tcW w:w="850" w:type="dxa"/>
            <w:vAlign w:val="center"/>
          </w:tcPr>
          <w:p w14:paraId="2B89B1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5C6CB74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−2,97</w:t>
            </w:r>
          </w:p>
        </w:tc>
        <w:tc>
          <w:tcPr>
            <w:tcW w:w="907" w:type="dxa"/>
            <w:vAlign w:val="center"/>
          </w:tcPr>
          <w:p w14:paraId="51C0D9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20" w:type="dxa"/>
            <w:vAlign w:val="center"/>
          </w:tcPr>
          <w:p w14:paraId="6E5ECCA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+43,7</w:t>
            </w:r>
          </w:p>
        </w:tc>
        <w:tc>
          <w:tcPr>
            <w:tcW w:w="850" w:type="dxa"/>
            <w:vAlign w:val="center"/>
          </w:tcPr>
          <w:p w14:paraId="45DEDC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11B136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−1,48</w:t>
            </w:r>
          </w:p>
        </w:tc>
        <w:tc>
          <w:tcPr>
            <w:tcW w:w="850" w:type="dxa"/>
            <w:vAlign w:val="center"/>
          </w:tcPr>
          <w:p w14:paraId="56927C9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</w:tbl>
    <w:p w14:paraId="45D6FF48" w14:textId="77777777" w:rsidR="006B193D" w:rsidRDefault="006B193D">
      <w:pPr>
        <w:spacing w:after="40"/>
      </w:pPr>
    </w:p>
    <w:p w14:paraId="640C5514" w14:textId="77777777" w:rsidR="00AC500D" w:rsidRDefault="00000000">
      <w:pPr>
        <w:spacing w:after="0" w:line="360" w:lineRule="auto"/>
        <w:ind w:firstLine="709"/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Наибольшая по модулю проекция скорости ползуна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−31,9 мм/с достигается на холостом ходе при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45,3° (</w:t>
      </w:r>
      <w:r>
        <w:rPr>
          <w:rFonts w:ascii="Times New Roman" w:eastAsia="Times New Roman" w:hAnsi="Times New Roman" w:cs="Times New Roman"/>
          <w:sz w:val="28"/>
        </w:rPr>
        <w:t>t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0,393 с); головка подходит к крышке с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−31,7 мм/с. Наибольшая по модулю проекция ускорения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−155,3 мм/с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в начале хода (направлена вниз, ползун разгоняется). Камень скользит по пазу кулисы со скоростью до 23,9 мм/с (на холостом ходе, при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≈ 50,7°), в момент касания —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r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ω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vertAlign w:val="subscript"/>
        </w:rPr>
        <w:t>r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1,40·15,11 = 21,16 мм/с; ускорение Кориолиса в момент касания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2·1,40·21,16 = 59,2 мм/с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>Конец рукояти K движется со скоростью до 0,70 м/с.</w:t>
      </w:r>
    </w:p>
    <w:p w14:paraId="4828DDFF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33012F" wp14:editId="33C122AB">
            <wp:extent cx="5400000" cy="4689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lider_proj_v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5188" w14:textId="77777777" w:rsidR="00AC500D" w:rsidRPr="00B770E3" w:rsidRDefault="00000000">
      <w:pPr>
        <w:spacing w:before="40" w:after="160"/>
        <w:jc w:val="center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Рисунок 5 — Координата ползуна и проекции его скорости и ускорения на ось </w:t>
      </w:r>
      <w:r>
        <w:rPr>
          <w:rFonts w:ascii="Times New Roman" w:eastAsia="Times New Roman" w:hAnsi="Times New Roman" w:cs="Times New Roman"/>
          <w:sz w:val="24"/>
        </w:rPr>
        <w:t>y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 ДСК на рабочем ходе (</w:t>
      </w:r>
      <w:r>
        <w:rPr>
          <w:rFonts w:ascii="Times New Roman" w:eastAsia="Times New Roman" w:hAnsi="Times New Roman" w:cs="Times New Roman"/>
          <w:sz w:val="24"/>
        </w:rPr>
        <w:t>V</w:t>
      </w:r>
      <w:r>
        <w:rPr>
          <w:rFonts w:ascii="Times New Roman" w:eastAsia="Times New Roman" w:hAnsi="Times New Roman" w:cs="Times New Roman"/>
          <w:sz w:val="24"/>
          <w:vertAlign w:val="subscript"/>
        </w:rPr>
        <w:t>Dx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  <w:vertAlign w:val="subscript"/>
        </w:rPr>
        <w:t>Dx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 = 0); серым — пластическая деформация</w:t>
      </w:r>
    </w:p>
    <w:p w14:paraId="4619BCB3" w14:textId="77777777" w:rsidR="00AC500D" w:rsidRPr="00B770E3" w:rsidRDefault="00000000">
      <w:pPr>
        <w:keepNext/>
        <w:spacing w:before="200" w:after="8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30"/>
          <w:lang w:val="ru-RU"/>
        </w:rPr>
        <w:t>11. Силовой расчёт механизма</w:t>
      </w:r>
    </w:p>
    <w:p w14:paraId="64690740" w14:textId="77777777" w:rsidR="00AC500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>11.1. Постановка задачи</w:t>
      </w:r>
    </w:p>
    <w:p w14:paraId="2C48157E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Силовой расчёт выполняется в последовательности, принятой на семинаре 11 курса: 1) по заданным внешним (полезным) силам находится распределение сил по кинематическим парам; 2) по найденным нагрузкам решается задача прочности — форма и размеры сечений, объём и масса звеньев; 3) кинетостатический расчёт с силами инерции; 4) силы трения; 5) полные силы в шарнирах; 6) проверочный прочностной расчёт. В этом разделе выполнен первый этап — первичный (квазистатический) силовой расчёт: массы и силы инерции звеньев ещё неизвестны и не учитываются, трение не учитывается.</w:t>
      </w:r>
    </w:p>
    <w:p w14:paraId="646D442F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Внешние силы: сила сопротивления — сила обжима крышки </w:t>
      </w:r>
      <w:r>
        <w:rPr>
          <w:rFonts w:ascii="Times New Roman" w:eastAsia="Times New Roman" w:hAnsi="Times New Roman" w:cs="Times New Roman"/>
          <w:sz w:val="28"/>
        </w:rPr>
        <w:t>F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), приложенная к ползуну вдоль его оси снизу вверх, и движущая сила — сила 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руки 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на конце рукояти </w:t>
      </w:r>
      <w:r>
        <w:rPr>
          <w:rFonts w:ascii="Times New Roman" w:eastAsia="Times New Roman" w:hAnsi="Times New Roman" w:cs="Times New Roman"/>
          <w:sz w:val="28"/>
        </w:rPr>
        <w:t>K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направленная вертикально вниз. Неизвестных девять: реакции в кинематических парах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 уравновешивающая сила руки 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; все они — функции угла кулисы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. Длина рукояти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параметр, который выбирается по наибольшему значению требуемой длины (п. 11.7). Обозначение </w:t>
      </w:r>
      <w:r>
        <w:rPr>
          <w:rFonts w:ascii="Times New Roman" w:eastAsia="Times New Roman" w:hAnsi="Times New Roman" w:cs="Times New Roman"/>
          <w:sz w:val="28"/>
        </w:rPr>
        <w:t>R</w:t>
      </w:r>
      <w:r>
        <w:rPr>
          <w:rFonts w:ascii="Times New Roman" w:eastAsia="Times New Roman" w:hAnsi="Times New Roman" w:cs="Times New Roman"/>
          <w:sz w:val="28"/>
          <w:vertAlign w:val="subscript"/>
        </w:rPr>
        <w:t>ij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сила, действующая на звено </w:t>
      </w:r>
      <w:r>
        <w:rPr>
          <w:rFonts w:ascii="Times New Roman" w:eastAsia="Times New Roman" w:hAnsi="Times New Roman" w:cs="Times New Roman"/>
          <w:sz w:val="28"/>
        </w:rPr>
        <w:t>i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со стороны звена </w:t>
      </w:r>
      <w:r>
        <w:rPr>
          <w:rFonts w:ascii="Times New Roman" w:eastAsia="Times New Roman" w:hAnsi="Times New Roman" w:cs="Times New Roman"/>
          <w:sz w:val="28"/>
        </w:rPr>
        <w:t>j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</w:rPr>
        <w:t>R</w:t>
      </w:r>
      <w:r>
        <w:rPr>
          <w:rFonts w:ascii="Times New Roman" w:eastAsia="Times New Roman" w:hAnsi="Times New Roman" w:cs="Times New Roman"/>
          <w:sz w:val="28"/>
          <w:vertAlign w:val="subscript"/>
        </w:rPr>
        <w:t>ij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</w:rPr>
        <w:t>R</w:t>
      </w:r>
      <w:r>
        <w:rPr>
          <w:rFonts w:ascii="Times New Roman" w:eastAsia="Times New Roman" w:hAnsi="Times New Roman" w:cs="Times New Roman"/>
          <w:sz w:val="28"/>
          <w:vertAlign w:val="subscript"/>
        </w:rPr>
        <w:t>ji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21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4EDDAEDE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Оценка допущения: стальная рукоять длиной 500 мм сечением 20×8 мм имеет массу ≈ 0,63 кг и момент инерции относительно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J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≈ 0,052 кг·м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. При наибольшем угловом ускорении 3,20 рад/с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(п. 9.3) момент сил инерции </w:t>
      </w:r>
      <w:r>
        <w:rPr>
          <w:rFonts w:ascii="Times New Roman" w:eastAsia="Times New Roman" w:hAnsi="Times New Roman" w:cs="Times New Roman"/>
          <w:sz w:val="28"/>
        </w:rPr>
        <w:t>J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ε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≈ 0,17 Н·м эквивалентен силе руки ≈ 0,7 Н, а вес рукояти ≈ 6,2 Н помогает нажатию и уменьшает требуемую силу руки примерно на 3,1 Н. Обе поправки малы по сравнению с силой руки ≈ 113 Н на обжиме и будут учтены на этапе кинетостатики; массы звеньев по принятым сечениям — в п. 12.7.</w:t>
      </w:r>
    </w:p>
    <w:p w14:paraId="298A54CA" w14:textId="77777777" w:rsidR="00AC500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>11.2. Закон силы обжима</w:t>
      </w:r>
    </w:p>
    <w:p w14:paraId="3AE39091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На рабочем ходе головка сначала проходит технологический зазор (сила равна нулю), затем юбка крышки деформируется упруго, а после достижения предела текучести — пластически с упрочнением (рис. 6, а). Силу обжима принимаем пропорциональной напряжению в юбке: </w:t>
      </w:r>
      <w:r>
        <w:rPr>
          <w:rFonts w:ascii="Times New Roman" w:eastAsia="Times New Roman" w:hAnsi="Times New Roman" w:cs="Times New Roman"/>
          <w:sz w:val="28"/>
        </w:rPr>
        <w:t>F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пр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. Приведённая площадь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пр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выбрана так, чтобы при </w:t>
      </w:r>
      <w:r>
        <w:rPr>
          <w:rFonts w:ascii="Times New Roman" w:eastAsia="Times New Roman" w:hAnsi="Times New Roman" w:cs="Times New Roman"/>
          <w:sz w:val="28"/>
        </w:rPr>
        <w:t>σ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1,05·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сила совпадала с усилием обжима п. 3.3:</w:t>
      </w:r>
    </w:p>
    <w:p w14:paraId="472DD395" w14:textId="77777777" w:rsidR="00AC500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пр</w:t>
      </w:r>
      <w:r>
        <w:rPr>
          <w:rFonts w:ascii="Cambria Math" w:eastAsia="Cambria Math" w:hAnsi="Cambria Math" w:cs="Cambria Math"/>
          <w:sz w:val="28"/>
        </w:rPr>
        <w:t xml:space="preserve"> = n·A·ln(D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 = 2,0·19,61·0,1154 = 4,529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</w:p>
    <w:p w14:paraId="441ACADA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σ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A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пр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415·4,529 = 1880 Н</w:t>
      </w:r>
    </w:p>
    <w:p w14:paraId="52E4F139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1,05·</w:t>
      </w:r>
      <w:r>
        <w:rPr>
          <w:rFonts w:ascii="Cambria Math" w:eastAsia="Cambria Math" w:hAnsi="Cambria Math" w:cs="Cambria Math"/>
          <w:sz w:val="28"/>
        </w:rPr>
        <w:t>σ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A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пр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435,75·4,529 = 1974 Н</w:t>
      </w:r>
    </w:p>
    <w:p w14:paraId="3407045B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Внедрение головки в крышку отсчитывается от момента касания и выражается через угол кулисы по функции положения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tg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0C3ED913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δ</w:t>
      </w:r>
      <w:r w:rsidRPr="00B770E3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 = </w:t>
      </w:r>
      <w:r>
        <w:rPr>
          <w:rFonts w:ascii="Cambria Math" w:eastAsia="Cambria Math" w:hAnsi="Cambria Math" w:cs="Cambria Math"/>
          <w:sz w:val="28"/>
        </w:rPr>
        <w:t>e</w:t>
      </w:r>
      <w:r w:rsidRPr="00B770E3">
        <w:rPr>
          <w:rFonts w:ascii="Cambria Math" w:eastAsia="Cambria Math" w:hAnsi="Cambria Math" w:cs="Cambria Math"/>
          <w:sz w:val="28"/>
          <w:lang w:val="ru-RU"/>
        </w:rPr>
        <w:t>·(</w:t>
      </w:r>
      <w:r>
        <w:rPr>
          <w:rFonts w:ascii="Cambria Math" w:eastAsia="Cambria Math" w:hAnsi="Cambria Math" w:cs="Cambria Math"/>
          <w:sz w:val="28"/>
        </w:rPr>
        <w:t>tg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об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tg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),     </w:t>
      </w:r>
      <w:r>
        <w:rPr>
          <w:rFonts w:ascii="Cambria Math" w:eastAsia="Cambria Math" w:hAnsi="Cambria Math" w:cs="Cambria Math"/>
          <w:sz w:val="28"/>
        </w:rPr>
        <w:t>δ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0,109 мм (п. 9.2)</w:t>
      </w:r>
    </w:p>
    <w:p w14:paraId="621A625A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Кусочно-линейный закон силы обжима (рис. 6, б): холостой ход, упругая деформация, пластическая деформация с упрочнением:</w:t>
      </w:r>
    </w:p>
    <w:p w14:paraId="293BF63B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 = 0,    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&gt;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об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41,91°;</w:t>
      </w:r>
    </w:p>
    <w:p w14:paraId="7C61FF9C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lastRenderedPageBreak/>
        <w:t>F</w:t>
      </w:r>
      <w:r w:rsidRPr="00B770E3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 = </w:t>
      </w:r>
      <w:r>
        <w:rPr>
          <w:rFonts w:ascii="Cambria Math" w:eastAsia="Cambria Math" w:hAnsi="Cambria Math" w:cs="Cambria Math"/>
          <w:sz w:val="28"/>
        </w:rPr>
        <w:t>C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δ</w:t>
      </w:r>
      <w:r w:rsidRPr="00B770E3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),    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≤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≤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об</w:t>
      </w:r>
      <w:r w:rsidRPr="00B770E3">
        <w:rPr>
          <w:rFonts w:ascii="Cambria Math" w:eastAsia="Cambria Math" w:hAnsi="Cambria Math" w:cs="Cambria Math"/>
          <w:sz w:val="28"/>
          <w:lang w:val="ru-RU"/>
        </w:rPr>
        <w:t>;</w:t>
      </w:r>
    </w:p>
    <w:p w14:paraId="5697FD21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 = 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k</w:t>
      </w:r>
      <w:r w:rsidRPr="00B770E3">
        <w:rPr>
          <w:rFonts w:ascii="Cambria Math" w:eastAsia="Cambria Math" w:hAnsi="Cambria Math" w:cs="Cambria Math"/>
          <w:sz w:val="28"/>
          <w:lang w:val="ru-RU"/>
        </w:rPr>
        <w:t>·(</w:t>
      </w:r>
      <w:r>
        <w:rPr>
          <w:rFonts w:ascii="Cambria Math" w:eastAsia="Cambria Math" w:hAnsi="Cambria Math" w:cs="Cambria Math"/>
          <w:sz w:val="28"/>
        </w:rPr>
        <w:t>δ</w:t>
      </w:r>
      <w:r w:rsidRPr="00B770E3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 − </w:t>
      </w:r>
      <w:r>
        <w:rPr>
          <w:rFonts w:ascii="Cambria Math" w:eastAsia="Cambria Math" w:hAnsi="Cambria Math" w:cs="Cambria Math"/>
          <w:sz w:val="28"/>
        </w:rPr>
        <w:t>δ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),    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к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≤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&lt;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41,63°;</w:t>
      </w:r>
    </w:p>
    <w:p w14:paraId="1FD6C5C3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C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B770E3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δ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1880/0,1087 ≈ 17 300 Н/мм</w:t>
      </w:r>
    </w:p>
    <w:p w14:paraId="0D6D9D77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k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(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B770E3">
        <w:rPr>
          <w:rFonts w:ascii="Cambria Math" w:eastAsia="Cambria Math" w:hAnsi="Cambria Math" w:cs="Cambria Math"/>
          <w:sz w:val="28"/>
          <w:lang w:val="ru-RU"/>
        </w:rPr>
        <w:t>)/(</w:t>
      </w:r>
      <w:r>
        <w:rPr>
          <w:rFonts w:ascii="Cambria Math" w:eastAsia="Cambria Math" w:hAnsi="Cambria Math" w:cs="Cambria Math"/>
          <w:sz w:val="28"/>
        </w:rPr>
        <w:t>S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об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δ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B770E3">
        <w:rPr>
          <w:rFonts w:ascii="Cambria Math" w:eastAsia="Cambria Math" w:hAnsi="Cambria Math" w:cs="Cambria Math"/>
          <w:sz w:val="28"/>
          <w:lang w:val="ru-RU"/>
        </w:rPr>
        <w:t>) = 94/5,891 ≈ 16,0 Н/мм</w:t>
      </w:r>
    </w:p>
    <w:p w14:paraId="413E869E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Упругий участок соответствует повороту кулисы всего на 0,28°, поэтому на графике сила нарастает практически скачком; на пластическом участке сила растёт на 5 % — от 1880 до 1974 Н.</w:t>
      </w:r>
    </w:p>
    <w:p w14:paraId="16BF3192" w14:textId="77777777" w:rsidR="00AC500D" w:rsidRDefault="00000000">
      <w:pPr>
        <w:keepNext/>
        <w:jc w:val="center"/>
      </w:pPr>
      <w:r>
        <w:rPr>
          <w:noProof/>
        </w:rPr>
        <w:drawing>
          <wp:inline distT="0" distB="0" distL="0" distR="0" wp14:anchorId="09F20F84" wp14:editId="2649EEA8">
            <wp:extent cx="5760000" cy="2584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crimp_law_v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5D2B" w14:textId="77777777" w:rsidR="00AC500D" w:rsidRPr="00B770E3" w:rsidRDefault="00000000">
      <w:pPr>
        <w:spacing w:before="40" w:after="160"/>
        <w:jc w:val="center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Рисунок 6 — Закон силы обжима: а) диаграмма </w:t>
      </w:r>
      <w:r>
        <w:rPr>
          <w:rFonts w:ascii="Times New Roman" w:eastAsia="Times New Roman" w:hAnsi="Times New Roman" w:cs="Times New Roman"/>
          <w:sz w:val="24"/>
        </w:rPr>
        <w:t>σ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</w:rPr>
        <w:t>ε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) жести крышки с линейным упрочнением; б) сила обжима </w:t>
      </w:r>
      <w:r>
        <w:rPr>
          <w:rFonts w:ascii="Times New Roman" w:eastAsia="Times New Roman" w:hAnsi="Times New Roman" w:cs="Times New Roman"/>
          <w:sz w:val="24"/>
        </w:rPr>
        <w:t>F</w:t>
      </w:r>
      <w:r w:rsidRPr="00B770E3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ук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</w:rPr>
        <w:t>φ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>) на рабочем ходе</w:t>
      </w:r>
    </w:p>
    <w:p w14:paraId="2A4C1E21" w14:textId="77777777" w:rsidR="00AC500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 xml:space="preserve">11.3. Расчётные схемы звеньев и точка приведения моментов </w:t>
      </w:r>
      <w:r>
        <w:rPr>
          <w:rFonts w:ascii="Times New Roman" w:eastAsia="Times New Roman" w:hAnsi="Times New Roman" w:cs="Times New Roman"/>
          <w:b/>
          <w:sz w:val="28"/>
        </w:rPr>
        <w:t>M</w:t>
      </w:r>
    </w:p>
    <w:p w14:paraId="452C93DB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Механизм раскладывается на входное звено </w:t>
      </w:r>
      <w:r>
        <w:rPr>
          <w:rFonts w:ascii="Times New Roman" w:eastAsia="Times New Roman" w:hAnsi="Times New Roman" w:cs="Times New Roman"/>
          <w:sz w:val="28"/>
        </w:rPr>
        <w:t>I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(0, 1) — кулису с рукоятью — и группу Ассура </w:t>
      </w:r>
      <w:r>
        <w:rPr>
          <w:rFonts w:ascii="Times New Roman" w:eastAsia="Times New Roman" w:hAnsi="Times New Roman" w:cs="Times New Roman"/>
          <w:sz w:val="28"/>
        </w:rPr>
        <w:t>II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ПВП(2, 3) — камень и ползун (формула строения п. 4.1). Расчётные схемы звеньев показаны на рисунке 7. Неизвестные реакции изображены в положительном направлении: составляющие — по осям ДСК, нормальные реакции в паре кулиса–камень — по нормали к пазу. Направление нормальной реакции задаётся углом, отсчитанным от оси </w:t>
      </w:r>
      <w:r>
        <w:rPr>
          <w:rFonts w:ascii="Times New Roman" w:eastAsia="Times New Roman" w:hAnsi="Times New Roman" w:cs="Times New Roman"/>
          <w:sz w:val="28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против часовой стрелки (дуги на рисунке 7): у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(на кулису) —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+ 90°, у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(на камень) —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− 90°; реакция направляющей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по оси </w:t>
      </w:r>
      <w:r>
        <w:rPr>
          <w:rFonts w:ascii="Times New Roman" w:eastAsia="Times New Roman" w:hAnsi="Times New Roman" w:cs="Times New Roman"/>
          <w:sz w:val="28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. В поступательных парах реакция состоит из нормальной силы и момента (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21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), во вращательной паре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из двух составляющих (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14:paraId="5A31176B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Моменты сил всех трёх звеньев записываются относительно одной точки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выбранной левее и выше всех точек механизма (рис. 7). Оси от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направлены вправо (</w:t>
      </w:r>
      <w:r>
        <w:rPr>
          <w:rFonts w:ascii="Times New Roman" w:eastAsia="Times New Roman" w:hAnsi="Times New Roman" w:cs="Times New Roman"/>
          <w:sz w:val="28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 и вниз (</w:t>
      </w:r>
      <w:r>
        <w:rPr>
          <w:rFonts w:ascii="Times New Roman" w:eastAsia="Times New Roman" w:hAnsi="Times New Roman" w:cs="Times New Roman"/>
          <w:sz w:val="28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), поэтому координаты всех точек механизма и все плечи положительны, а момент силы с проекциями </w:t>
      </w:r>
      <w:r>
        <w:rPr>
          <w:rFonts w:ascii="Times New Roman" w:eastAsia="Times New Roman" w:hAnsi="Times New Roman" w:cs="Times New Roman"/>
          <w:sz w:val="28"/>
        </w:rPr>
        <w:t>F</w:t>
      </w:r>
      <w:r>
        <w:rPr>
          <w:rFonts w:ascii="Times New Roman" w:eastAsia="Times New Roman" w:hAnsi="Times New Roman" w:cs="Times New Roman"/>
          <w:sz w:val="28"/>
          <w:vertAlign w:val="subscript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F</w:t>
      </w:r>
      <w:r>
        <w:rPr>
          <w:rFonts w:ascii="Times New Roman" w:eastAsia="Times New Roman" w:hAnsi="Times New Roman" w:cs="Times New Roman"/>
          <w:sz w:val="28"/>
          <w:vertAlign w:val="subscript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, приложенной в точке (</w:t>
      </w:r>
      <w:r>
        <w:rPr>
          <w:rFonts w:ascii="Times New Roman" w:eastAsia="Times New Roman" w:hAnsi="Times New Roman" w:cs="Times New Roman"/>
          <w:sz w:val="28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), равен (против часовой стрелки — положительный):</w:t>
      </w:r>
    </w:p>
    <w:p w14:paraId="285C3C10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M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 w:rsidRPr="00B770E3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 = </w:t>
      </w: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y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x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x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y</w:t>
      </w:r>
    </w:p>
    <w:p w14:paraId="757903A2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Координаты точек механизма относительно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выражаются через угол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3E8D452E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O</w:t>
      </w:r>
      <w:r w:rsidRPr="00B770E3">
        <w:rPr>
          <w:rFonts w:ascii="Cambria Math" w:eastAsia="Cambria Math" w:hAnsi="Cambria Math" w:cs="Cambria Math"/>
          <w:sz w:val="28"/>
          <w:lang w:val="ru-RU"/>
        </w:rPr>
        <w:t>: (</w:t>
      </w:r>
      <w:r>
        <w:rPr>
          <w:rFonts w:ascii="Cambria Math" w:eastAsia="Cambria Math" w:hAnsi="Cambria Math" w:cs="Cambria Math"/>
          <w:sz w:val="28"/>
        </w:rPr>
        <w:t>x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; </w:t>
      </w:r>
      <w:r>
        <w:rPr>
          <w:rFonts w:ascii="Cambria Math" w:eastAsia="Cambria Math" w:hAnsi="Cambria Math" w:cs="Cambria Math"/>
          <w:sz w:val="28"/>
        </w:rPr>
        <w:t>y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);     </w:t>
      </w:r>
      <w:r>
        <w:rPr>
          <w:rFonts w:ascii="Cambria Math" w:eastAsia="Cambria Math" w:hAnsi="Cambria Math" w:cs="Cambria Math"/>
          <w:sz w:val="28"/>
        </w:rPr>
        <w:t>D</w:t>
      </w:r>
      <w:r w:rsidRPr="00B770E3">
        <w:rPr>
          <w:rFonts w:ascii="Cambria Math" w:eastAsia="Cambria Math" w:hAnsi="Cambria Math" w:cs="Cambria Math"/>
          <w:sz w:val="28"/>
          <w:lang w:val="ru-RU"/>
        </w:rPr>
        <w:t>: (</w:t>
      </w:r>
      <w:r>
        <w:rPr>
          <w:rFonts w:ascii="Cambria Math" w:eastAsia="Cambria Math" w:hAnsi="Cambria Math" w:cs="Cambria Math"/>
          <w:sz w:val="28"/>
        </w:rPr>
        <w:t>X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; </w:t>
      </w:r>
      <w:r>
        <w:rPr>
          <w:rFonts w:ascii="Cambria Math" w:eastAsia="Cambria Math" w:hAnsi="Cambria Math" w:cs="Cambria Math"/>
          <w:sz w:val="28"/>
        </w:rPr>
        <w:t>Y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B770E3">
        <w:rPr>
          <w:rFonts w:ascii="Cambria Math" w:eastAsia="Cambria Math" w:hAnsi="Cambria Math" w:cs="Cambria Math"/>
          <w:sz w:val="28"/>
          <w:lang w:val="ru-RU"/>
        </w:rPr>
        <w:t>) = (</w:t>
      </w:r>
      <w:r>
        <w:rPr>
          <w:rFonts w:ascii="Cambria Math" w:eastAsia="Cambria Math" w:hAnsi="Cambria Math" w:cs="Cambria Math"/>
          <w:sz w:val="28"/>
        </w:rPr>
        <w:t>x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e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;  </w:t>
      </w:r>
      <w:r>
        <w:rPr>
          <w:rFonts w:ascii="Cambria Math" w:eastAsia="Cambria Math" w:hAnsi="Cambria Math" w:cs="Cambria Math"/>
          <w:sz w:val="28"/>
        </w:rPr>
        <w:t>y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e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tg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>)</w:t>
      </w:r>
    </w:p>
    <w:p w14:paraId="4CA3BBC5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K: (X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; Y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) = (x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>
        <w:rPr>
          <w:rFonts w:ascii="Cambria Math" w:eastAsia="Cambria Math" w:hAnsi="Cambria Math" w:cs="Cambria Math"/>
          <w:sz w:val="28"/>
        </w:rPr>
        <w:t xml:space="preserve"> + L·cos φ;  y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L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sin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>)</w:t>
      </w:r>
    </w:p>
    <w:p w14:paraId="40674809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Для расчёта принято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50 мм,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500 мм: точка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выше конца рукояти в начале хода (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431 мм) и левее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. Результат от выбора точки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не зависит (проверено численно для разных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14:paraId="55436872" w14:textId="77777777" w:rsidR="00AC500D" w:rsidRDefault="00000000">
      <w:pPr>
        <w:keepNext/>
        <w:jc w:val="center"/>
      </w:pPr>
      <w:r>
        <w:rPr>
          <w:noProof/>
        </w:rPr>
        <w:drawing>
          <wp:inline distT="0" distB="0" distL="0" distR="0" wp14:anchorId="7D55633E" wp14:editId="4FCD34EA">
            <wp:extent cx="5040000" cy="45146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fbd_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1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BBD4" w14:textId="77777777" w:rsidR="00AC500D" w:rsidRPr="00B770E3" w:rsidRDefault="00000000">
      <w:pPr>
        <w:spacing w:before="40" w:after="160"/>
        <w:jc w:val="center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Рисунок 7 — Расчётные схемы звеньев и точка приведения моментов </w:t>
      </w:r>
      <w:r>
        <w:rPr>
          <w:rFonts w:ascii="Times New Roman" w:eastAsia="Times New Roman" w:hAnsi="Times New Roman" w:cs="Times New Roman"/>
          <w:sz w:val="24"/>
        </w:rPr>
        <w:t>M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 (без масштаба): 1 — кулиса с рукоятью, 2 — камень, 3 — ползун; фиолетовым — реакции связей, чёрным 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lastRenderedPageBreak/>
        <w:t xml:space="preserve">— сила руки </w:t>
      </w:r>
      <w:r>
        <w:rPr>
          <w:rFonts w:ascii="Times New Roman" w:eastAsia="Times New Roman" w:hAnsi="Times New Roman" w:cs="Times New Roman"/>
          <w:sz w:val="24"/>
        </w:rPr>
        <w:t>P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, бирюзовым — сила обжима </w:t>
      </w:r>
      <w:r>
        <w:rPr>
          <w:rFonts w:ascii="Times New Roman" w:eastAsia="Times New Roman" w:hAnsi="Times New Roman" w:cs="Times New Roman"/>
          <w:sz w:val="24"/>
        </w:rPr>
        <w:t>F</w:t>
      </w:r>
      <w:r w:rsidRPr="00B770E3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ук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; дугами — углы направления нормальных реакций от оси </w:t>
      </w:r>
      <w:r>
        <w:rPr>
          <w:rFonts w:ascii="Times New Roman" w:eastAsia="Times New Roman" w:hAnsi="Times New Roman" w:cs="Times New Roman"/>
          <w:sz w:val="24"/>
        </w:rPr>
        <w:t>x</w:t>
      </w:r>
    </w:p>
    <w:p w14:paraId="34D46266" w14:textId="77777777" w:rsidR="00AC500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>11.4. Уравнения равновесия звеньев</w:t>
      </w:r>
    </w:p>
    <w:p w14:paraId="52CFA73D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Для каждого звена записываются три уравнения — </w:t>
      </w:r>
      <w:r>
        <w:rPr>
          <w:rFonts w:ascii="Times New Roman" w:eastAsia="Times New Roman" w:hAnsi="Times New Roman" w:cs="Times New Roman"/>
          <w:sz w:val="28"/>
        </w:rPr>
        <w:t>ΣF</w:t>
      </w:r>
      <w:r>
        <w:rPr>
          <w:rFonts w:ascii="Times New Roman" w:eastAsia="Times New Roman" w:hAnsi="Times New Roman" w:cs="Times New Roman"/>
          <w:sz w:val="28"/>
          <w:vertAlign w:val="subscript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0, </w:t>
      </w:r>
      <w:r>
        <w:rPr>
          <w:rFonts w:ascii="Times New Roman" w:eastAsia="Times New Roman" w:hAnsi="Times New Roman" w:cs="Times New Roman"/>
          <w:sz w:val="28"/>
        </w:rPr>
        <w:t>ΣF</w:t>
      </w:r>
      <w:r>
        <w:rPr>
          <w:rFonts w:ascii="Times New Roman" w:eastAsia="Times New Roman" w:hAnsi="Times New Roman" w:cs="Times New Roman"/>
          <w:sz w:val="28"/>
          <w:vertAlign w:val="subscript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0, </w:t>
      </w:r>
      <w:r>
        <w:rPr>
          <w:rFonts w:ascii="Times New Roman" w:eastAsia="Times New Roman" w:hAnsi="Times New Roman" w:cs="Times New Roman"/>
          <w:sz w:val="28"/>
        </w:rPr>
        <w:t>ΣM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0, всего 9 уравнений с 9 неизвестными. Проекции нормальной реакции записываются через угол её направления, как на расчётной схеме: </w:t>
      </w:r>
      <w:r>
        <w:rPr>
          <w:rFonts w:ascii="Times New Roman" w:eastAsia="Times New Roman" w:hAnsi="Times New Roman" w:cs="Times New Roman"/>
          <w:sz w:val="28"/>
        </w:rPr>
        <w:t>R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(угол) на ось </w:t>
      </w:r>
      <w:r>
        <w:rPr>
          <w:rFonts w:ascii="Times New Roman" w:eastAsia="Times New Roman" w:hAnsi="Times New Roman" w:cs="Times New Roman"/>
          <w:sz w:val="28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R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(угол) на ось </w:t>
      </w:r>
      <w:r>
        <w:rPr>
          <w:rFonts w:ascii="Times New Roman" w:eastAsia="Times New Roman" w:hAnsi="Times New Roman" w:cs="Times New Roman"/>
          <w:sz w:val="28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. Обозначения: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tg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 =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+ 90°) +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+ 90°) =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плечо силы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относительно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(со знаком).</w:t>
      </w:r>
    </w:p>
    <w:p w14:paraId="034FB43E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Звено 1 — кулиса с рукоятью (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под углом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+ 90°):</w:t>
      </w:r>
    </w:p>
    <w:p w14:paraId="23C26346" w14:textId="77777777" w:rsidR="00AC500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ΣF</w:t>
      </w:r>
      <w:r>
        <w:rPr>
          <w:rFonts w:ascii="Cambria Math" w:eastAsia="Cambria Math" w:hAnsi="Cambria Math" w:cs="Cambria Math"/>
          <w:sz w:val="28"/>
          <w:vertAlign w:val="subscript"/>
        </w:rPr>
        <w:t>x</w:t>
      </w:r>
      <w:r>
        <w:rPr>
          <w:rFonts w:ascii="Cambria Math" w:eastAsia="Cambria Math" w:hAnsi="Cambria Math" w:cs="Cambria Math"/>
          <w:sz w:val="28"/>
        </w:rPr>
        <w:t>:   R</w:t>
      </w:r>
      <w:r>
        <w:rPr>
          <w:rFonts w:ascii="Cambria Math" w:eastAsia="Cambria Math" w:hAnsi="Cambria Math" w:cs="Cambria Math"/>
          <w:sz w:val="28"/>
          <w:vertAlign w:val="subscript"/>
        </w:rPr>
        <w:t>10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>
        <w:rPr>
          <w:rFonts w:ascii="Cambria Math" w:eastAsia="Cambria Math" w:hAnsi="Cambria Math" w:cs="Cambria Math"/>
          <w:sz w:val="28"/>
        </w:rPr>
        <w:t>·cos(φ + 90°) = 0</w:t>
      </w:r>
    </w:p>
    <w:p w14:paraId="73674979" w14:textId="77777777" w:rsidR="00AC500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ΣF</w:t>
      </w:r>
      <w:r>
        <w:rPr>
          <w:rFonts w:ascii="Cambria Math" w:eastAsia="Cambria Math" w:hAnsi="Cambria Math" w:cs="Cambria Math"/>
          <w:sz w:val="28"/>
          <w:vertAlign w:val="subscript"/>
        </w:rPr>
        <w:t>y</w:t>
      </w:r>
      <w:r>
        <w:rPr>
          <w:rFonts w:ascii="Cambria Math" w:eastAsia="Cambria Math" w:hAnsi="Cambria Math" w:cs="Cambria Math"/>
          <w:sz w:val="28"/>
        </w:rPr>
        <w:t>:   R</w:t>
      </w:r>
      <w:r>
        <w:rPr>
          <w:rFonts w:ascii="Cambria Math" w:eastAsia="Cambria Math" w:hAnsi="Cambria Math" w:cs="Cambria Math"/>
          <w:sz w:val="28"/>
          <w:vertAlign w:val="subscript"/>
        </w:rPr>
        <w:t>10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>
        <w:rPr>
          <w:rFonts w:ascii="Cambria Math" w:eastAsia="Cambria Math" w:hAnsi="Cambria Math" w:cs="Cambria Math"/>
          <w:sz w:val="28"/>
        </w:rPr>
        <w:t>·sin(φ + 90°) − P = 0</w:t>
      </w:r>
    </w:p>
    <w:p w14:paraId="5C7A9E04" w14:textId="77777777" w:rsidR="00AC500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ΣM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>
        <w:rPr>
          <w:rFonts w:ascii="Cambria Math" w:eastAsia="Cambria Math" w:hAnsi="Cambria Math" w:cs="Cambria Math"/>
          <w:sz w:val="28"/>
        </w:rPr>
        <w:t>:   R</w:t>
      </w:r>
      <w:r>
        <w:rPr>
          <w:rFonts w:ascii="Cambria Math" w:eastAsia="Cambria Math" w:hAnsi="Cambria Math" w:cs="Cambria Math"/>
          <w:sz w:val="28"/>
          <w:vertAlign w:val="subscript"/>
        </w:rPr>
        <w:t>10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>
        <w:rPr>
          <w:rFonts w:ascii="Cambria Math" w:eastAsia="Cambria Math" w:hAnsi="Cambria Math" w:cs="Cambria Math"/>
          <w:sz w:val="28"/>
        </w:rPr>
        <w:t>·y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>10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>
        <w:rPr>
          <w:rFonts w:ascii="Cambria Math" w:eastAsia="Cambria Math" w:hAnsi="Cambria Math" w:cs="Cambria Math"/>
          <w:sz w:val="28"/>
        </w:rPr>
        <w:t>·x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>
        <w:rPr>
          <w:rFonts w:ascii="Cambria Math" w:eastAsia="Cambria Math" w:hAnsi="Cambria Math" w:cs="Cambria Math"/>
          <w:sz w:val="28"/>
        </w:rPr>
        <w:t>·a(φ) + M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</w:rPr>
        <w:t xml:space="preserve"> − P·X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 w14:paraId="670CF16B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Звено 2 — камень (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под углом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− 90°,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21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):</w:t>
      </w:r>
    </w:p>
    <w:p w14:paraId="76967A46" w14:textId="77777777" w:rsidR="00AC500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ΣF</w:t>
      </w:r>
      <w:r>
        <w:rPr>
          <w:rFonts w:ascii="Cambria Math" w:eastAsia="Cambria Math" w:hAnsi="Cambria Math" w:cs="Cambria Math"/>
          <w:sz w:val="28"/>
          <w:vertAlign w:val="subscript"/>
        </w:rPr>
        <w:t>x</w:t>
      </w:r>
      <w:r>
        <w:rPr>
          <w:rFonts w:ascii="Cambria Math" w:eastAsia="Cambria Math" w:hAnsi="Cambria Math" w:cs="Cambria Math"/>
          <w:sz w:val="28"/>
        </w:rPr>
        <w:t>:   R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>
        <w:rPr>
          <w:rFonts w:ascii="Cambria Math" w:eastAsia="Cambria Math" w:hAnsi="Cambria Math" w:cs="Cambria Math"/>
          <w:sz w:val="28"/>
        </w:rPr>
        <w:t>·cos(φ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 w14:paraId="05DDB88F" w14:textId="77777777" w:rsidR="00AC500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ΣF</w:t>
      </w:r>
      <w:r>
        <w:rPr>
          <w:rFonts w:ascii="Cambria Math" w:eastAsia="Cambria Math" w:hAnsi="Cambria Math" w:cs="Cambria Math"/>
          <w:sz w:val="28"/>
          <w:vertAlign w:val="subscript"/>
        </w:rPr>
        <w:t>y</w:t>
      </w:r>
      <w:r>
        <w:rPr>
          <w:rFonts w:ascii="Cambria Math" w:eastAsia="Cambria Math" w:hAnsi="Cambria Math" w:cs="Cambria Math"/>
          <w:sz w:val="28"/>
        </w:rPr>
        <w:t>:   R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>
        <w:rPr>
          <w:rFonts w:ascii="Cambria Math" w:eastAsia="Cambria Math" w:hAnsi="Cambria Math" w:cs="Cambria Math"/>
          <w:sz w:val="28"/>
        </w:rPr>
        <w:t>·sin(φ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 w14:paraId="25FDF36F" w14:textId="77777777" w:rsidR="00AC500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ΣM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>
        <w:rPr>
          <w:rFonts w:ascii="Cambria Math" w:eastAsia="Cambria Math" w:hAnsi="Cambria Math" w:cs="Cambria Math"/>
          <w:sz w:val="28"/>
        </w:rPr>
        <w:t>:   −R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>
        <w:rPr>
          <w:rFonts w:ascii="Cambria Math" w:eastAsia="Cambria Math" w:hAnsi="Cambria Math" w:cs="Cambria Math"/>
          <w:sz w:val="28"/>
        </w:rPr>
        <w:t>·a(φ) − M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>
        <w:rPr>
          <w:rFonts w:ascii="Cambria Math" w:eastAsia="Cambria Math" w:hAnsi="Cambria Math" w:cs="Cambria Math"/>
          <w:sz w:val="28"/>
        </w:rPr>
        <w:t>·Y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>
        <w:rPr>
          <w:rFonts w:ascii="Cambria Math" w:eastAsia="Cambria Math" w:hAnsi="Cambria Math" w:cs="Cambria Math"/>
          <w:sz w:val="28"/>
        </w:rPr>
        <w:t>·X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 w14:paraId="1A70A69E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Звено 3 — ползун (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F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приведены к оси ползуна, проходящей через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):</w:t>
      </w:r>
    </w:p>
    <w:p w14:paraId="6EB4C533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ΣF</w:t>
      </w:r>
      <w:r>
        <w:rPr>
          <w:rFonts w:ascii="Cambria Math" w:eastAsia="Cambria Math" w:hAnsi="Cambria Math" w:cs="Cambria Math"/>
          <w:sz w:val="28"/>
          <w:vertAlign w:val="subscript"/>
        </w:rPr>
        <w:t>x</w:t>
      </w:r>
      <w:r w:rsidRPr="00B770E3">
        <w:rPr>
          <w:rFonts w:ascii="Cambria Math" w:eastAsia="Cambria Math" w:hAnsi="Cambria Math" w:cs="Cambria Math"/>
          <w:sz w:val="28"/>
          <w:lang w:val="ru-RU"/>
        </w:rPr>
        <w:t>:   −</w:t>
      </w:r>
      <w:r>
        <w:rPr>
          <w:rFonts w:ascii="Cambria Math" w:eastAsia="Cambria Math" w:hAnsi="Cambria Math" w:cs="Cambria Math"/>
          <w:sz w:val="28"/>
        </w:rPr>
        <w:t>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30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0</w:t>
      </w:r>
    </w:p>
    <w:p w14:paraId="27FE3282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ΣF</w:t>
      </w:r>
      <w:r>
        <w:rPr>
          <w:rFonts w:ascii="Cambria Math" w:eastAsia="Cambria Math" w:hAnsi="Cambria Math" w:cs="Cambria Math"/>
          <w:sz w:val="28"/>
          <w:vertAlign w:val="subscript"/>
        </w:rPr>
        <w:t>y</w:t>
      </w:r>
      <w:r w:rsidRPr="00B770E3">
        <w:rPr>
          <w:rFonts w:ascii="Cambria Math" w:eastAsia="Cambria Math" w:hAnsi="Cambria Math" w:cs="Cambria Math"/>
          <w:sz w:val="28"/>
          <w:lang w:val="ru-RU"/>
        </w:rPr>
        <w:t>:   −</w:t>
      </w:r>
      <w:r>
        <w:rPr>
          <w:rFonts w:ascii="Cambria Math" w:eastAsia="Cambria Math" w:hAnsi="Cambria Math" w:cs="Cambria Math"/>
          <w:sz w:val="28"/>
        </w:rPr>
        <w:t>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0</w:t>
      </w:r>
    </w:p>
    <w:p w14:paraId="5DE47E2A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ΣM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 w:rsidRPr="00B770E3">
        <w:rPr>
          <w:rFonts w:ascii="Cambria Math" w:eastAsia="Cambria Math" w:hAnsi="Cambria Math" w:cs="Cambria Math"/>
          <w:sz w:val="28"/>
          <w:lang w:val="ru-RU"/>
        </w:rPr>
        <w:t>:   −</w:t>
      </w:r>
      <w:r>
        <w:rPr>
          <w:rFonts w:ascii="Cambria Math" w:eastAsia="Cambria Math" w:hAnsi="Cambria Math" w:cs="Cambria Math"/>
          <w:sz w:val="28"/>
        </w:rPr>
        <w:t>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Y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X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30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Y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M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30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X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0</w:t>
      </w:r>
    </w:p>
    <w:p w14:paraId="21C90267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Значения тригонометрических множителей: 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+ 90°) = −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+ 90°) = 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− 90°) = 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− 90°) = −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376DE789" w14:textId="77777777" w:rsidR="00AC500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>11.5. Матричная форма системы</w:t>
      </w:r>
    </w:p>
    <w:p w14:paraId="0E583C81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Система линейна относительно неизвестных и записывается в матричной форме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)·</w:t>
      </w:r>
      <w:r>
        <w:rPr>
          <w:rFonts w:ascii="Times New Roman" w:eastAsia="Times New Roman" w:hAnsi="Times New Roman" w:cs="Times New Roman"/>
          <w:sz w:val="28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B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), где </w:t>
      </w:r>
      <w:r>
        <w:rPr>
          <w:rFonts w:ascii="Times New Roman" w:eastAsia="Times New Roman" w:hAnsi="Times New Roman" w:cs="Times New Roman"/>
          <w:sz w:val="28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(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vertAlign w:val="superscript"/>
        </w:rPr>
        <w:t>T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. Коэффициенты матрицы и столбец свободных членов приведены в таблице 10; все они выражены через угол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6A15CA26" w14:textId="77777777" w:rsidR="00AC500D" w:rsidRPr="00B770E3" w:rsidRDefault="00000000">
      <w:pPr>
        <w:keepNext/>
        <w:spacing w:before="120" w:after="60"/>
        <w:rPr>
          <w:lang w:val="ru-RU"/>
        </w:rPr>
      </w:pP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lastRenderedPageBreak/>
        <w:t xml:space="preserve">Таблица 10 — Матрица коэффициентов 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(</w:t>
      </w:r>
      <w:r>
        <w:rPr>
          <w:rFonts w:ascii="Times New Roman" w:eastAsia="Times New Roman" w:hAnsi="Times New Roman" w:cs="Times New Roman"/>
          <w:i/>
          <w:sz w:val="24"/>
        </w:rPr>
        <w:t>φ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) и столбец свободных членов 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(</w:t>
      </w:r>
      <w:r>
        <w:rPr>
          <w:rFonts w:ascii="Times New Roman" w:eastAsia="Times New Roman" w:hAnsi="Times New Roman" w:cs="Times New Roman"/>
          <w:i/>
          <w:sz w:val="24"/>
        </w:rPr>
        <w:t>φ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) системы 9 уравнений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50"/>
        <w:gridCol w:w="640"/>
        <w:gridCol w:w="640"/>
        <w:gridCol w:w="1200"/>
        <w:gridCol w:w="640"/>
        <w:gridCol w:w="700"/>
        <w:gridCol w:w="700"/>
        <w:gridCol w:w="700"/>
        <w:gridCol w:w="640"/>
        <w:gridCol w:w="760"/>
        <w:gridCol w:w="1380"/>
      </w:tblGrid>
      <w:tr w:rsidR="00AC500D" w14:paraId="5EBC579F" w14:textId="77777777">
        <w:trPr>
          <w:tblHeader/>
        </w:trPr>
        <w:tc>
          <w:tcPr>
            <w:tcW w:w="1150" w:type="dxa"/>
            <w:shd w:val="clear" w:color="auto" w:fill="D9EAF7"/>
            <w:vAlign w:val="center"/>
          </w:tcPr>
          <w:p w14:paraId="60F8F0D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Урав-нение</w:t>
            </w:r>
          </w:p>
        </w:tc>
        <w:tc>
          <w:tcPr>
            <w:tcW w:w="640" w:type="dxa"/>
            <w:shd w:val="clear" w:color="auto" w:fill="D9EAF7"/>
            <w:vAlign w:val="center"/>
          </w:tcPr>
          <w:p w14:paraId="493D3F0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x</w:t>
            </w:r>
          </w:p>
        </w:tc>
        <w:tc>
          <w:tcPr>
            <w:tcW w:w="640" w:type="dxa"/>
            <w:shd w:val="clear" w:color="auto" w:fill="D9EAF7"/>
            <w:vAlign w:val="center"/>
          </w:tcPr>
          <w:p w14:paraId="4DA8BDB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y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5D83408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</w:p>
        </w:tc>
        <w:tc>
          <w:tcPr>
            <w:tcW w:w="640" w:type="dxa"/>
            <w:shd w:val="clear" w:color="auto" w:fill="D9EAF7"/>
            <w:vAlign w:val="center"/>
          </w:tcPr>
          <w:p w14:paraId="0F4FE24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12</w:t>
            </w:r>
          </w:p>
        </w:tc>
        <w:tc>
          <w:tcPr>
            <w:tcW w:w="700" w:type="dxa"/>
            <w:shd w:val="clear" w:color="auto" w:fill="D9EAF7"/>
            <w:vAlign w:val="center"/>
          </w:tcPr>
          <w:p w14:paraId="06A85FB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x</w:t>
            </w:r>
          </w:p>
        </w:tc>
        <w:tc>
          <w:tcPr>
            <w:tcW w:w="700" w:type="dxa"/>
            <w:shd w:val="clear" w:color="auto" w:fill="D9EAF7"/>
            <w:vAlign w:val="center"/>
          </w:tcPr>
          <w:p w14:paraId="046D940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y</w:t>
            </w:r>
          </w:p>
        </w:tc>
        <w:tc>
          <w:tcPr>
            <w:tcW w:w="700" w:type="dxa"/>
            <w:shd w:val="clear" w:color="auto" w:fill="D9EAF7"/>
            <w:vAlign w:val="center"/>
          </w:tcPr>
          <w:p w14:paraId="7AD3A2A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</w:p>
        </w:tc>
        <w:tc>
          <w:tcPr>
            <w:tcW w:w="640" w:type="dxa"/>
            <w:shd w:val="clear" w:color="auto" w:fill="D9EAF7"/>
            <w:vAlign w:val="center"/>
          </w:tcPr>
          <w:p w14:paraId="24130A8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30</w:t>
            </w:r>
          </w:p>
        </w:tc>
        <w:tc>
          <w:tcPr>
            <w:tcW w:w="760" w:type="dxa"/>
            <w:shd w:val="clear" w:color="auto" w:fill="D9EAF7"/>
            <w:vAlign w:val="center"/>
          </w:tcPr>
          <w:p w14:paraId="0986AED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P</w:t>
            </w:r>
          </w:p>
        </w:tc>
        <w:tc>
          <w:tcPr>
            <w:tcW w:w="1380" w:type="dxa"/>
            <w:shd w:val="clear" w:color="auto" w:fill="D9EAF7"/>
            <w:vAlign w:val="center"/>
          </w:tcPr>
          <w:p w14:paraId="0EEE158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B</w:t>
            </w:r>
          </w:p>
        </w:tc>
      </w:tr>
      <w:tr w:rsidR="00AC500D" w14:paraId="36703B17" w14:textId="77777777">
        <w:tc>
          <w:tcPr>
            <w:tcW w:w="1150" w:type="dxa"/>
            <w:vAlign w:val="center"/>
          </w:tcPr>
          <w:p w14:paraId="7A7A5376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x</w:t>
            </w:r>
          </w:p>
        </w:tc>
        <w:tc>
          <w:tcPr>
            <w:tcW w:w="640" w:type="dxa"/>
            <w:vAlign w:val="center"/>
          </w:tcPr>
          <w:p w14:paraId="41E0DAD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640" w:type="dxa"/>
            <w:vAlign w:val="center"/>
          </w:tcPr>
          <w:p w14:paraId="6A393A0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307343E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cos(φ+90°)</w:t>
            </w:r>
          </w:p>
        </w:tc>
        <w:tc>
          <w:tcPr>
            <w:tcW w:w="640" w:type="dxa"/>
            <w:vAlign w:val="center"/>
          </w:tcPr>
          <w:p w14:paraId="50FFF0D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05C6793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2A24ED0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65A6DCC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4D71461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0D9BB5B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380" w:type="dxa"/>
            <w:vAlign w:val="center"/>
          </w:tcPr>
          <w:p w14:paraId="29978FB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AC500D" w14:paraId="7D825EFA" w14:textId="77777777">
        <w:tc>
          <w:tcPr>
            <w:tcW w:w="1150" w:type="dxa"/>
            <w:vAlign w:val="center"/>
          </w:tcPr>
          <w:p w14:paraId="0A97A744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y</w:t>
            </w:r>
          </w:p>
        </w:tc>
        <w:tc>
          <w:tcPr>
            <w:tcW w:w="640" w:type="dxa"/>
            <w:vAlign w:val="center"/>
          </w:tcPr>
          <w:p w14:paraId="76F8A13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3B4E6A3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200" w:type="dxa"/>
            <w:vAlign w:val="center"/>
          </w:tcPr>
          <w:p w14:paraId="4A4D9DB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sin(φ+90°)</w:t>
            </w:r>
          </w:p>
        </w:tc>
        <w:tc>
          <w:tcPr>
            <w:tcW w:w="640" w:type="dxa"/>
            <w:vAlign w:val="center"/>
          </w:tcPr>
          <w:p w14:paraId="1EA8583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3B4DDF1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3573973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2E7E205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37AB2B8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3CB2B5C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</w:t>
            </w:r>
          </w:p>
        </w:tc>
        <w:tc>
          <w:tcPr>
            <w:tcW w:w="1380" w:type="dxa"/>
            <w:vAlign w:val="center"/>
          </w:tcPr>
          <w:p w14:paraId="2EF4B9A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AC500D" w14:paraId="0CAEDAE2" w14:textId="77777777">
        <w:tc>
          <w:tcPr>
            <w:tcW w:w="1150" w:type="dxa"/>
            <w:vAlign w:val="center"/>
          </w:tcPr>
          <w:p w14:paraId="0D82A8F1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</w:t>
            </w:r>
          </w:p>
        </w:tc>
        <w:tc>
          <w:tcPr>
            <w:tcW w:w="640" w:type="dxa"/>
            <w:vAlign w:val="center"/>
          </w:tcPr>
          <w:p w14:paraId="6897CC7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</w:t>
            </w:r>
          </w:p>
        </w:tc>
        <w:tc>
          <w:tcPr>
            <w:tcW w:w="640" w:type="dxa"/>
            <w:vAlign w:val="center"/>
          </w:tcPr>
          <w:p w14:paraId="228AC8F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</w:t>
            </w:r>
          </w:p>
        </w:tc>
        <w:tc>
          <w:tcPr>
            <w:tcW w:w="1200" w:type="dxa"/>
            <w:vAlign w:val="center"/>
          </w:tcPr>
          <w:p w14:paraId="414BA0B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a(φ)</w:t>
            </w:r>
          </w:p>
        </w:tc>
        <w:tc>
          <w:tcPr>
            <w:tcW w:w="640" w:type="dxa"/>
            <w:vAlign w:val="center"/>
          </w:tcPr>
          <w:p w14:paraId="0D624EA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700" w:type="dxa"/>
            <w:vAlign w:val="center"/>
          </w:tcPr>
          <w:p w14:paraId="0F70F86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7BF71C3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5201CFF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2A94A8F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24233BA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1380" w:type="dxa"/>
            <w:vAlign w:val="center"/>
          </w:tcPr>
          <w:p w14:paraId="76B4AF1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AC500D" w14:paraId="59B3B672" w14:textId="77777777">
        <w:tc>
          <w:tcPr>
            <w:tcW w:w="1150" w:type="dxa"/>
            <w:vAlign w:val="center"/>
          </w:tcPr>
          <w:p w14:paraId="2B0FC095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x</w:t>
            </w:r>
          </w:p>
        </w:tc>
        <w:tc>
          <w:tcPr>
            <w:tcW w:w="640" w:type="dxa"/>
            <w:vAlign w:val="center"/>
          </w:tcPr>
          <w:p w14:paraId="165BDB9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5D04D47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1D57256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cos(φ−90°)</w:t>
            </w:r>
          </w:p>
        </w:tc>
        <w:tc>
          <w:tcPr>
            <w:tcW w:w="640" w:type="dxa"/>
            <w:vAlign w:val="center"/>
          </w:tcPr>
          <w:p w14:paraId="3341DFC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013240C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700" w:type="dxa"/>
            <w:vAlign w:val="center"/>
          </w:tcPr>
          <w:p w14:paraId="7FEB5B8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0322DFA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6BE9C82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02AF6D0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380" w:type="dxa"/>
            <w:vAlign w:val="center"/>
          </w:tcPr>
          <w:p w14:paraId="1EF5E08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AC500D" w14:paraId="26826D14" w14:textId="77777777">
        <w:tc>
          <w:tcPr>
            <w:tcW w:w="1150" w:type="dxa"/>
            <w:vAlign w:val="center"/>
          </w:tcPr>
          <w:p w14:paraId="5E6B199D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y</w:t>
            </w:r>
          </w:p>
        </w:tc>
        <w:tc>
          <w:tcPr>
            <w:tcW w:w="640" w:type="dxa"/>
            <w:vAlign w:val="center"/>
          </w:tcPr>
          <w:p w14:paraId="4DC292F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3C8C31D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6961F75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sin(φ−90°)</w:t>
            </w:r>
          </w:p>
        </w:tc>
        <w:tc>
          <w:tcPr>
            <w:tcW w:w="640" w:type="dxa"/>
            <w:vAlign w:val="center"/>
          </w:tcPr>
          <w:p w14:paraId="6E5A17A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114A15B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6230FD2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700" w:type="dxa"/>
            <w:vAlign w:val="center"/>
          </w:tcPr>
          <w:p w14:paraId="0C6CA6E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3F4C78D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73C4800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380" w:type="dxa"/>
            <w:vAlign w:val="center"/>
          </w:tcPr>
          <w:p w14:paraId="5471A2E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AC500D" w14:paraId="38769751" w14:textId="77777777">
        <w:tc>
          <w:tcPr>
            <w:tcW w:w="1150" w:type="dxa"/>
            <w:vAlign w:val="center"/>
          </w:tcPr>
          <w:p w14:paraId="749F5BD9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</w:t>
            </w:r>
          </w:p>
        </w:tc>
        <w:tc>
          <w:tcPr>
            <w:tcW w:w="640" w:type="dxa"/>
            <w:vAlign w:val="center"/>
          </w:tcPr>
          <w:p w14:paraId="20938DE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57B7399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2B2A61C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−a(φ)</w:t>
            </w:r>
          </w:p>
        </w:tc>
        <w:tc>
          <w:tcPr>
            <w:tcW w:w="640" w:type="dxa"/>
            <w:vAlign w:val="center"/>
          </w:tcPr>
          <w:p w14:paraId="13F5E10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</w:t>
            </w:r>
          </w:p>
        </w:tc>
        <w:tc>
          <w:tcPr>
            <w:tcW w:w="700" w:type="dxa"/>
            <w:vAlign w:val="center"/>
          </w:tcPr>
          <w:p w14:paraId="5AC71CF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</w:p>
        </w:tc>
        <w:tc>
          <w:tcPr>
            <w:tcW w:w="700" w:type="dxa"/>
            <w:vAlign w:val="center"/>
          </w:tcPr>
          <w:p w14:paraId="23B0066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</w:p>
        </w:tc>
        <w:tc>
          <w:tcPr>
            <w:tcW w:w="700" w:type="dxa"/>
            <w:vAlign w:val="center"/>
          </w:tcPr>
          <w:p w14:paraId="32F1835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7649759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7B31879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380" w:type="dxa"/>
            <w:vAlign w:val="center"/>
          </w:tcPr>
          <w:p w14:paraId="362B5C0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AC500D" w14:paraId="325ECB5D" w14:textId="77777777">
        <w:tc>
          <w:tcPr>
            <w:tcW w:w="1150" w:type="dxa"/>
            <w:vAlign w:val="center"/>
          </w:tcPr>
          <w:p w14:paraId="3897D44B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x</w:t>
            </w:r>
          </w:p>
        </w:tc>
        <w:tc>
          <w:tcPr>
            <w:tcW w:w="640" w:type="dxa"/>
            <w:vAlign w:val="center"/>
          </w:tcPr>
          <w:p w14:paraId="33B8213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39DFA20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5358FA2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1782A3A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09CD41E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</w:t>
            </w:r>
          </w:p>
        </w:tc>
        <w:tc>
          <w:tcPr>
            <w:tcW w:w="700" w:type="dxa"/>
            <w:vAlign w:val="center"/>
          </w:tcPr>
          <w:p w14:paraId="22669EB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55E31A0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640" w:type="dxa"/>
            <w:vAlign w:val="center"/>
          </w:tcPr>
          <w:p w14:paraId="046B93E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2E15F8A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380" w:type="dxa"/>
            <w:vAlign w:val="center"/>
          </w:tcPr>
          <w:p w14:paraId="1BF21D6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AC500D" w14:paraId="7AAF448D" w14:textId="77777777">
        <w:tc>
          <w:tcPr>
            <w:tcW w:w="1150" w:type="dxa"/>
            <w:vAlign w:val="center"/>
          </w:tcPr>
          <w:p w14:paraId="79AC8B8B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y</w:t>
            </w:r>
          </w:p>
        </w:tc>
        <w:tc>
          <w:tcPr>
            <w:tcW w:w="640" w:type="dxa"/>
            <w:vAlign w:val="center"/>
          </w:tcPr>
          <w:p w14:paraId="6B724EC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1B44145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1DCBFE9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35F2527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2C52DC9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01E4CD7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</w:t>
            </w:r>
          </w:p>
        </w:tc>
        <w:tc>
          <w:tcPr>
            <w:tcW w:w="700" w:type="dxa"/>
            <w:vAlign w:val="center"/>
          </w:tcPr>
          <w:p w14:paraId="41AB34C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6015B63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3BFCB56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380" w:type="dxa"/>
            <w:vAlign w:val="center"/>
          </w:tcPr>
          <w:p w14:paraId="68C8CEB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</w:tr>
      <w:tr w:rsidR="00AC500D" w14:paraId="5C5234A8" w14:textId="77777777">
        <w:tc>
          <w:tcPr>
            <w:tcW w:w="1150" w:type="dxa"/>
            <w:vAlign w:val="center"/>
          </w:tcPr>
          <w:p w14:paraId="30E5E204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</w:t>
            </w:r>
          </w:p>
        </w:tc>
        <w:tc>
          <w:tcPr>
            <w:tcW w:w="640" w:type="dxa"/>
            <w:vAlign w:val="center"/>
          </w:tcPr>
          <w:p w14:paraId="7E1C729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2465F5F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76999AD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7DD5CD9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0E3E2A8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</w:p>
        </w:tc>
        <w:tc>
          <w:tcPr>
            <w:tcW w:w="700" w:type="dxa"/>
            <w:vAlign w:val="center"/>
          </w:tcPr>
          <w:p w14:paraId="01F12CF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</w:p>
        </w:tc>
        <w:tc>
          <w:tcPr>
            <w:tcW w:w="700" w:type="dxa"/>
            <w:vAlign w:val="center"/>
          </w:tcPr>
          <w:p w14:paraId="1C56EFF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</w:p>
        </w:tc>
        <w:tc>
          <w:tcPr>
            <w:tcW w:w="640" w:type="dxa"/>
            <w:vAlign w:val="center"/>
          </w:tcPr>
          <w:p w14:paraId="4E41010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760" w:type="dxa"/>
            <w:vAlign w:val="center"/>
          </w:tcPr>
          <w:p w14:paraId="2ED1EED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380" w:type="dxa"/>
            <w:vAlign w:val="center"/>
          </w:tcPr>
          <w:p w14:paraId="46C3B06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>·X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</w:p>
        </w:tc>
      </w:tr>
    </w:tbl>
    <w:p w14:paraId="58BAEC71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Пример — начало пластической деформации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41,63° (</w:t>
      </w:r>
      <w:r>
        <w:rPr>
          <w:rFonts w:ascii="Times New Roman" w:eastAsia="Times New Roman" w:hAnsi="Times New Roman" w:cs="Times New Roman"/>
          <w:sz w:val="28"/>
        </w:rPr>
        <w:t>F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1880 Н,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500 мм):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62,53 мм,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488,86 мм,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423,70 мм,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 = −278,05 мм. Решение системы: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1670,7 Н,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−1766,7 Н,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2514,8 Н,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0,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−1670,7 Н,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1879,6 Н,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−1670,7 Н,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0, 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112,8 Н. Определитель матрицы на всём рабочем ходе не обращается в нуль (|</w:t>
      </w:r>
      <w:r>
        <w:rPr>
          <w:rFonts w:ascii="Times New Roman" w:eastAsia="Times New Roman" w:hAnsi="Times New Roman" w:cs="Times New Roman"/>
          <w:sz w:val="28"/>
        </w:rPr>
        <w:t>det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| = 129…425), поэтому решение единственно при любом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; численно система решена для 40 001 положения кулисы.</w:t>
      </w:r>
    </w:p>
    <w:p w14:paraId="160D9BF8" w14:textId="77777777" w:rsidR="00AC500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 xml:space="preserve">11.6. Решение через угол </w:t>
      </w:r>
      <w:r>
        <w:rPr>
          <w:rFonts w:ascii="Times New Roman" w:eastAsia="Times New Roman" w:hAnsi="Times New Roman" w:cs="Times New Roman"/>
          <w:b/>
          <w:sz w:val="28"/>
        </w:rPr>
        <w:t>φ</w:t>
      </w:r>
    </w:p>
    <w:p w14:paraId="232548AB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Аналитическое решение системы (совпадает с численным во всех положениях):</w:t>
      </w:r>
    </w:p>
    <w:p w14:paraId="68619E36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B770E3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cos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tg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</w:p>
    <w:p w14:paraId="03FF7282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30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tg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M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12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M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30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0</w:t>
      </w:r>
    </w:p>
    <w:p w14:paraId="79D8A67C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10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tg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10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P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</w:p>
    <w:p w14:paraId="0777EB45" w14:textId="77777777" w:rsidR="00AC500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P(φ)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(φ)·e/(L·cos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φ)</w:t>
      </w:r>
    </w:p>
    <w:p w14:paraId="1E89723C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Здесь </w:t>
      </w:r>
      <w:r>
        <w:rPr>
          <w:rFonts w:ascii="Times New Roman" w:eastAsia="Times New Roman" w:hAnsi="Times New Roman" w:cs="Times New Roman"/>
          <w:sz w:val="28"/>
        </w:rPr>
        <w:t>F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F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 — закон обжима п. 11.2, поэтому все неизвестные — функции только угла кулисы. Моменты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тождественно равны нулю: камень соединён с ползуном шарниром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а все силы на ползуне действуют по его оси или приведены к ней. Выражение для 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совпадает с соотношением п. 5.2, полученным по принципу возможных перемещений; координаты точки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в решение не входят.</w:t>
      </w:r>
    </w:p>
    <w:p w14:paraId="19F03C2B" w14:textId="77777777" w:rsidR="00AC500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11.7. Выбор длины рукояти</w:t>
      </w:r>
    </w:p>
    <w:p w14:paraId="30410554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Сила руки не должна превышать допустимую 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доп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120 Н (п. 5.1) ни в одном положении. Из решения 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)·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F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)·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следует требуемая длина рукояти как функция угла:</w:t>
      </w:r>
    </w:p>
    <w:p w14:paraId="49763AD6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L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треб</w:t>
      </w:r>
      <w:r w:rsidRPr="00B770E3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 = 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B770E3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>)·</w:t>
      </w:r>
      <w:r>
        <w:rPr>
          <w:rFonts w:ascii="Cambria Math" w:eastAsia="Cambria Math" w:hAnsi="Cambria Math" w:cs="Cambria Math"/>
          <w:sz w:val="28"/>
        </w:rPr>
        <w:t>e</w:t>
      </w:r>
      <w:r w:rsidRPr="00B770E3">
        <w:rPr>
          <w:rFonts w:ascii="Cambria Math" w:eastAsia="Cambria Math" w:hAnsi="Cambria Math" w:cs="Cambria Math"/>
          <w:sz w:val="28"/>
          <w:lang w:val="ru-RU"/>
        </w:rPr>
        <w:t>/(</w:t>
      </w:r>
      <w:r>
        <w:rPr>
          <w:rFonts w:ascii="Cambria Math" w:eastAsia="Cambria Math" w:hAnsi="Cambria Math" w:cs="Cambria Math"/>
          <w:sz w:val="28"/>
        </w:rPr>
        <w:t>P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доп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>)</w:t>
      </w:r>
    </w:p>
    <w:p w14:paraId="57BBFCFB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Она показана на рисунке 8. Наибольшее значение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 xml:space="preserve">треб 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470,1 мм достигается в начале пластической деформации 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41,63°): сила обжима уже равна </w:t>
      </w:r>
      <w:r>
        <w:rPr>
          <w:rFonts w:ascii="Times New Roman" w:eastAsia="Times New Roman" w:hAnsi="Times New Roman" w:cs="Times New Roman"/>
          <w:sz w:val="28"/>
        </w:rPr>
        <w:t>F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1880 Н, а угол давления ещё наибольший. Это значение принимается за длину рукояти; по ГОСТ 6636-69 (ряд </w:t>
      </w:r>
      <w:r>
        <w:rPr>
          <w:rFonts w:ascii="Times New Roman" w:eastAsia="Times New Roman" w:hAnsi="Times New Roman" w:cs="Times New Roman"/>
          <w:sz w:val="28"/>
        </w:rPr>
        <w:t>Ra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10, разд. 7)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500 мм. При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500 мм наибольшая сила руки 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120·470,1/500 = 112,8 Н ≤ 120 Н.</w:t>
      </w:r>
    </w:p>
    <w:p w14:paraId="61E50FD5" w14:textId="77777777" w:rsidR="00AC500D" w:rsidRDefault="00000000">
      <w:pPr>
        <w:keepNext/>
        <w:jc w:val="center"/>
      </w:pPr>
      <w:r>
        <w:rPr>
          <w:noProof/>
        </w:rPr>
        <w:drawing>
          <wp:inline distT="0" distB="0" distL="0" distR="0" wp14:anchorId="0E73C45C" wp14:editId="0A40BE9D">
            <wp:extent cx="5760000" cy="26584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Lreq_v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58BD" w14:textId="77777777" w:rsidR="00AC500D" w:rsidRPr="00B770E3" w:rsidRDefault="00000000">
      <w:pPr>
        <w:spacing w:before="40" w:after="160"/>
        <w:jc w:val="center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Рисунок 8 — Требуемая длина рукояти </w:t>
      </w:r>
      <w:r>
        <w:rPr>
          <w:rFonts w:ascii="Times New Roman" w:eastAsia="Times New Roman" w:hAnsi="Times New Roman" w:cs="Times New Roman"/>
          <w:sz w:val="24"/>
        </w:rPr>
        <w:t>L</w:t>
      </w:r>
      <w:r w:rsidRPr="00B770E3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треб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</w:rPr>
        <w:t>φ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>) при допустимой силе руки 120 Н; наибольшее значение принимается за длину рукояти</w:t>
      </w:r>
    </w:p>
    <w:p w14:paraId="4E6215E3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Все девять неизвестных системы при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500 мм показаны на рисунке 9, значения в характерных положениях — в таблице 11. На холостом ходе сила обжима равна нулю, поэтому сила руки и все реакции также равны нулю.</w:t>
      </w:r>
    </w:p>
    <w:p w14:paraId="23EE8D64" w14:textId="77777777" w:rsidR="00AC500D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0DD418F" wp14:editId="7328F173">
            <wp:extent cx="5940000" cy="495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unknowns_v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0CB3" w14:textId="77777777" w:rsidR="00AC500D" w:rsidRPr="00B770E3" w:rsidRDefault="00000000">
      <w:pPr>
        <w:spacing w:before="40" w:after="160"/>
        <w:jc w:val="center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Рисунок 9 — Неизвестные системы 9 уравнений в зависимости от угла кулисы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</w:rPr>
        <w:t>L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 = 500 мм); серым — пластическая деформация</w:t>
      </w:r>
    </w:p>
    <w:p w14:paraId="1CFADA90" w14:textId="77777777" w:rsidR="00AC500D" w:rsidRPr="00B770E3" w:rsidRDefault="00000000">
      <w:pPr>
        <w:keepNext/>
        <w:spacing w:before="120" w:after="60"/>
        <w:rPr>
          <w:lang w:val="ru-RU"/>
        </w:rPr>
      </w:pP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Таблица 11 — Сила руки и реакции в характерных положениях (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 = 500 мм), Н; 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 w:rsidRPr="00B770E3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12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 = 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 w:rsidRPr="00B770E3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30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 = 0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40"/>
        <w:gridCol w:w="700"/>
        <w:gridCol w:w="720"/>
        <w:gridCol w:w="640"/>
        <w:gridCol w:w="759"/>
        <w:gridCol w:w="800"/>
        <w:gridCol w:w="759"/>
        <w:gridCol w:w="1009"/>
        <w:gridCol w:w="800"/>
        <w:gridCol w:w="759"/>
        <w:gridCol w:w="859"/>
      </w:tblGrid>
      <w:tr w:rsidR="00AC500D" w14:paraId="40FD135D" w14:textId="77777777">
        <w:trPr>
          <w:tblHeader/>
        </w:trPr>
        <w:tc>
          <w:tcPr>
            <w:tcW w:w="1540" w:type="dxa"/>
            <w:shd w:val="clear" w:color="auto" w:fill="D9EAF7"/>
            <w:vAlign w:val="center"/>
          </w:tcPr>
          <w:p w14:paraId="5E9F8E3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700" w:type="dxa"/>
            <w:shd w:val="clear" w:color="auto" w:fill="D9EAF7"/>
            <w:vAlign w:val="center"/>
          </w:tcPr>
          <w:p w14:paraId="2A20C8C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720" w:type="dxa"/>
            <w:shd w:val="clear" w:color="auto" w:fill="D9EAF7"/>
            <w:vAlign w:val="center"/>
          </w:tcPr>
          <w:p w14:paraId="46C23AA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640" w:type="dxa"/>
            <w:shd w:val="clear" w:color="auto" w:fill="D9EAF7"/>
            <w:vAlign w:val="center"/>
          </w:tcPr>
          <w:p w14:paraId="244FF3E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P</w:t>
            </w:r>
          </w:p>
        </w:tc>
        <w:tc>
          <w:tcPr>
            <w:tcW w:w="760" w:type="dxa"/>
            <w:shd w:val="clear" w:color="auto" w:fill="D9EAF7"/>
            <w:vAlign w:val="center"/>
          </w:tcPr>
          <w:p w14:paraId="2A4CAE5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x</w:t>
            </w:r>
          </w:p>
        </w:tc>
        <w:tc>
          <w:tcPr>
            <w:tcW w:w="800" w:type="dxa"/>
            <w:shd w:val="clear" w:color="auto" w:fill="D9EAF7"/>
            <w:vAlign w:val="center"/>
          </w:tcPr>
          <w:p w14:paraId="5AC9667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y</w:t>
            </w:r>
          </w:p>
        </w:tc>
        <w:tc>
          <w:tcPr>
            <w:tcW w:w="760" w:type="dxa"/>
            <w:shd w:val="clear" w:color="auto" w:fill="D9EAF7"/>
            <w:vAlign w:val="center"/>
          </w:tcPr>
          <w:p w14:paraId="7B6CF72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|R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|</w:t>
            </w:r>
          </w:p>
        </w:tc>
        <w:tc>
          <w:tcPr>
            <w:tcW w:w="1010" w:type="dxa"/>
            <w:shd w:val="clear" w:color="auto" w:fill="D9EAF7"/>
            <w:vAlign w:val="center"/>
          </w:tcPr>
          <w:p w14:paraId="1E51E8F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</w:p>
        </w:tc>
        <w:tc>
          <w:tcPr>
            <w:tcW w:w="800" w:type="dxa"/>
            <w:shd w:val="clear" w:color="auto" w:fill="D9EAF7"/>
            <w:vAlign w:val="center"/>
          </w:tcPr>
          <w:p w14:paraId="4763DB5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x</w:t>
            </w:r>
          </w:p>
        </w:tc>
        <w:tc>
          <w:tcPr>
            <w:tcW w:w="760" w:type="dxa"/>
            <w:shd w:val="clear" w:color="auto" w:fill="D9EAF7"/>
            <w:vAlign w:val="center"/>
          </w:tcPr>
          <w:p w14:paraId="5CE2A9F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y</w:t>
            </w:r>
          </w:p>
        </w:tc>
        <w:tc>
          <w:tcPr>
            <w:tcW w:w="860" w:type="dxa"/>
            <w:shd w:val="clear" w:color="auto" w:fill="D9EAF7"/>
            <w:vAlign w:val="center"/>
          </w:tcPr>
          <w:p w14:paraId="7E9F514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</w:p>
        </w:tc>
      </w:tr>
      <w:tr w:rsidR="00AC500D" w14:paraId="045CF646" w14:textId="77777777">
        <w:tc>
          <w:tcPr>
            <w:tcW w:w="1540" w:type="dxa"/>
            <w:vAlign w:val="center"/>
          </w:tcPr>
          <w:p w14:paraId="47DCAE3A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700" w:type="dxa"/>
            <w:vAlign w:val="center"/>
          </w:tcPr>
          <w:p w14:paraId="7814BFE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59,47°</w:t>
            </w:r>
          </w:p>
        </w:tc>
        <w:tc>
          <w:tcPr>
            <w:tcW w:w="720" w:type="dxa"/>
            <w:vAlign w:val="center"/>
          </w:tcPr>
          <w:p w14:paraId="4F141DF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51CFA85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2678D56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00" w:type="dxa"/>
            <w:vAlign w:val="center"/>
          </w:tcPr>
          <w:p w14:paraId="049F060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63B6932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10" w:type="dxa"/>
            <w:vAlign w:val="center"/>
          </w:tcPr>
          <w:p w14:paraId="6E37445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00" w:type="dxa"/>
            <w:vAlign w:val="center"/>
          </w:tcPr>
          <w:p w14:paraId="5946626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7C3AC3B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60" w:type="dxa"/>
            <w:vAlign w:val="center"/>
          </w:tcPr>
          <w:p w14:paraId="7574292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AC500D" w14:paraId="54834FFE" w14:textId="77777777">
        <w:tc>
          <w:tcPr>
            <w:tcW w:w="1540" w:type="dxa"/>
            <w:vAlign w:val="center"/>
          </w:tcPr>
          <w:p w14:paraId="7D609B31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</w:t>
            </w:r>
          </w:p>
        </w:tc>
        <w:tc>
          <w:tcPr>
            <w:tcW w:w="700" w:type="dxa"/>
            <w:vAlign w:val="center"/>
          </w:tcPr>
          <w:p w14:paraId="7E2E96B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41,91°</w:t>
            </w:r>
          </w:p>
        </w:tc>
        <w:tc>
          <w:tcPr>
            <w:tcW w:w="720" w:type="dxa"/>
            <w:vAlign w:val="center"/>
          </w:tcPr>
          <w:p w14:paraId="5C59DF3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7ED6673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0241FE4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00" w:type="dxa"/>
            <w:vAlign w:val="center"/>
          </w:tcPr>
          <w:p w14:paraId="38C488E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66C454E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10" w:type="dxa"/>
            <w:vAlign w:val="center"/>
          </w:tcPr>
          <w:p w14:paraId="14FA8DC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00" w:type="dxa"/>
            <w:vAlign w:val="center"/>
          </w:tcPr>
          <w:p w14:paraId="6B1E771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0ACB9F1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60" w:type="dxa"/>
            <w:vAlign w:val="center"/>
          </w:tcPr>
          <w:p w14:paraId="40A351B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AC500D" w14:paraId="069C666F" w14:textId="77777777">
        <w:tc>
          <w:tcPr>
            <w:tcW w:w="1540" w:type="dxa"/>
            <w:shd w:val="clear" w:color="auto" w:fill="FBE9E7"/>
            <w:vAlign w:val="center"/>
          </w:tcPr>
          <w:p w14:paraId="4CA0B40A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</w:t>
            </w:r>
          </w:p>
        </w:tc>
        <w:tc>
          <w:tcPr>
            <w:tcW w:w="700" w:type="dxa"/>
            <w:shd w:val="clear" w:color="auto" w:fill="FBE9E7"/>
            <w:vAlign w:val="center"/>
          </w:tcPr>
          <w:p w14:paraId="4C27CBA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41,63°</w:t>
            </w:r>
          </w:p>
        </w:tc>
        <w:tc>
          <w:tcPr>
            <w:tcW w:w="720" w:type="dxa"/>
            <w:shd w:val="clear" w:color="auto" w:fill="FBE9E7"/>
            <w:vAlign w:val="center"/>
          </w:tcPr>
          <w:p w14:paraId="2DBBE43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1880</w:t>
            </w:r>
          </w:p>
        </w:tc>
        <w:tc>
          <w:tcPr>
            <w:tcW w:w="640" w:type="dxa"/>
            <w:shd w:val="clear" w:color="auto" w:fill="FBE9E7"/>
            <w:vAlign w:val="center"/>
          </w:tcPr>
          <w:p w14:paraId="1C2DD33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112,8</w:t>
            </w:r>
          </w:p>
        </w:tc>
        <w:tc>
          <w:tcPr>
            <w:tcW w:w="760" w:type="dxa"/>
            <w:shd w:val="clear" w:color="auto" w:fill="FBE9E7"/>
            <w:vAlign w:val="center"/>
          </w:tcPr>
          <w:p w14:paraId="250CAD4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1671</w:t>
            </w:r>
          </w:p>
        </w:tc>
        <w:tc>
          <w:tcPr>
            <w:tcW w:w="800" w:type="dxa"/>
            <w:shd w:val="clear" w:color="auto" w:fill="FBE9E7"/>
            <w:vAlign w:val="center"/>
          </w:tcPr>
          <w:p w14:paraId="7260AE3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−1767</w:t>
            </w:r>
          </w:p>
        </w:tc>
        <w:tc>
          <w:tcPr>
            <w:tcW w:w="760" w:type="dxa"/>
            <w:shd w:val="clear" w:color="auto" w:fill="FBE9E7"/>
            <w:vAlign w:val="center"/>
          </w:tcPr>
          <w:p w14:paraId="02089F5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2432</w:t>
            </w:r>
          </w:p>
        </w:tc>
        <w:tc>
          <w:tcPr>
            <w:tcW w:w="1010" w:type="dxa"/>
            <w:shd w:val="clear" w:color="auto" w:fill="FBE9E7"/>
            <w:vAlign w:val="center"/>
          </w:tcPr>
          <w:p w14:paraId="1FD5B65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2515</w:t>
            </w:r>
          </w:p>
        </w:tc>
        <w:tc>
          <w:tcPr>
            <w:tcW w:w="800" w:type="dxa"/>
            <w:shd w:val="clear" w:color="auto" w:fill="FBE9E7"/>
            <w:vAlign w:val="center"/>
          </w:tcPr>
          <w:p w14:paraId="64C099A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−1671</w:t>
            </w:r>
          </w:p>
        </w:tc>
        <w:tc>
          <w:tcPr>
            <w:tcW w:w="760" w:type="dxa"/>
            <w:shd w:val="clear" w:color="auto" w:fill="FBE9E7"/>
            <w:vAlign w:val="center"/>
          </w:tcPr>
          <w:p w14:paraId="4BD42E3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1880</w:t>
            </w:r>
          </w:p>
        </w:tc>
        <w:tc>
          <w:tcPr>
            <w:tcW w:w="860" w:type="dxa"/>
            <w:shd w:val="clear" w:color="auto" w:fill="FBE9E7"/>
            <w:vAlign w:val="center"/>
          </w:tcPr>
          <w:p w14:paraId="25FD6F1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−1671</w:t>
            </w:r>
          </w:p>
        </w:tc>
      </w:tr>
      <w:tr w:rsidR="00AC500D" w14:paraId="3AB7AB8B" w14:textId="77777777">
        <w:tc>
          <w:tcPr>
            <w:tcW w:w="1540" w:type="dxa"/>
            <w:vAlign w:val="center"/>
          </w:tcPr>
          <w:p w14:paraId="39125AF6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промежуточное</w:t>
            </w:r>
          </w:p>
        </w:tc>
        <w:tc>
          <w:tcPr>
            <w:tcW w:w="700" w:type="dxa"/>
            <w:vAlign w:val="center"/>
          </w:tcPr>
          <w:p w14:paraId="1038506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30,00°</w:t>
            </w:r>
          </w:p>
        </w:tc>
        <w:tc>
          <w:tcPr>
            <w:tcW w:w="720" w:type="dxa"/>
            <w:vAlign w:val="center"/>
          </w:tcPr>
          <w:p w14:paraId="5B7172B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1942</w:t>
            </w:r>
          </w:p>
        </w:tc>
        <w:tc>
          <w:tcPr>
            <w:tcW w:w="640" w:type="dxa"/>
            <w:vAlign w:val="center"/>
          </w:tcPr>
          <w:p w14:paraId="2A4B5EA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74,9</w:t>
            </w:r>
          </w:p>
        </w:tc>
        <w:tc>
          <w:tcPr>
            <w:tcW w:w="760" w:type="dxa"/>
            <w:vAlign w:val="center"/>
          </w:tcPr>
          <w:p w14:paraId="287BFE8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1121</w:t>
            </w:r>
          </w:p>
        </w:tc>
        <w:tc>
          <w:tcPr>
            <w:tcW w:w="800" w:type="dxa"/>
            <w:vAlign w:val="center"/>
          </w:tcPr>
          <w:p w14:paraId="37E00ED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−1867</w:t>
            </w:r>
          </w:p>
        </w:tc>
        <w:tc>
          <w:tcPr>
            <w:tcW w:w="760" w:type="dxa"/>
            <w:vAlign w:val="center"/>
          </w:tcPr>
          <w:p w14:paraId="29A5C50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2178</w:t>
            </w:r>
          </w:p>
        </w:tc>
        <w:tc>
          <w:tcPr>
            <w:tcW w:w="1010" w:type="dxa"/>
            <w:vAlign w:val="center"/>
          </w:tcPr>
          <w:p w14:paraId="5784EB4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2242</w:t>
            </w:r>
          </w:p>
        </w:tc>
        <w:tc>
          <w:tcPr>
            <w:tcW w:w="800" w:type="dxa"/>
            <w:vAlign w:val="center"/>
          </w:tcPr>
          <w:p w14:paraId="2143943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−1121</w:t>
            </w:r>
          </w:p>
        </w:tc>
        <w:tc>
          <w:tcPr>
            <w:tcW w:w="760" w:type="dxa"/>
            <w:vAlign w:val="center"/>
          </w:tcPr>
          <w:p w14:paraId="389987A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1942</w:t>
            </w:r>
          </w:p>
        </w:tc>
        <w:tc>
          <w:tcPr>
            <w:tcW w:w="860" w:type="dxa"/>
            <w:vAlign w:val="center"/>
          </w:tcPr>
          <w:p w14:paraId="74F6CA3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−1121</w:t>
            </w:r>
          </w:p>
        </w:tc>
      </w:tr>
      <w:tr w:rsidR="00AC500D" w14:paraId="51C34FA2" w14:textId="77777777">
        <w:tc>
          <w:tcPr>
            <w:tcW w:w="1540" w:type="dxa"/>
            <w:vAlign w:val="center"/>
          </w:tcPr>
          <w:p w14:paraId="333CC325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700" w:type="dxa"/>
            <w:vAlign w:val="center"/>
          </w:tcPr>
          <w:p w14:paraId="3D173F8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22,72°</w:t>
            </w:r>
          </w:p>
        </w:tc>
        <w:tc>
          <w:tcPr>
            <w:tcW w:w="720" w:type="dxa"/>
            <w:vAlign w:val="center"/>
          </w:tcPr>
          <w:p w14:paraId="3FEC024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1974</w:t>
            </w:r>
          </w:p>
        </w:tc>
        <w:tc>
          <w:tcPr>
            <w:tcW w:w="640" w:type="dxa"/>
            <w:vAlign w:val="center"/>
          </w:tcPr>
          <w:p w14:paraId="5C1FD2B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63,0</w:t>
            </w:r>
          </w:p>
        </w:tc>
        <w:tc>
          <w:tcPr>
            <w:tcW w:w="760" w:type="dxa"/>
            <w:vAlign w:val="center"/>
          </w:tcPr>
          <w:p w14:paraId="4BE321B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826</w:t>
            </w:r>
          </w:p>
        </w:tc>
        <w:tc>
          <w:tcPr>
            <w:tcW w:w="800" w:type="dxa"/>
            <w:vAlign w:val="center"/>
          </w:tcPr>
          <w:p w14:paraId="6391AA5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−1911</w:t>
            </w:r>
          </w:p>
        </w:tc>
        <w:tc>
          <w:tcPr>
            <w:tcW w:w="760" w:type="dxa"/>
            <w:vAlign w:val="center"/>
          </w:tcPr>
          <w:p w14:paraId="6640E0A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2082</w:t>
            </w:r>
          </w:p>
        </w:tc>
        <w:tc>
          <w:tcPr>
            <w:tcW w:w="1010" w:type="dxa"/>
            <w:vAlign w:val="center"/>
          </w:tcPr>
          <w:p w14:paraId="61F6B1E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2140</w:t>
            </w:r>
          </w:p>
        </w:tc>
        <w:tc>
          <w:tcPr>
            <w:tcW w:w="800" w:type="dxa"/>
            <w:vAlign w:val="center"/>
          </w:tcPr>
          <w:p w14:paraId="5014630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−826</w:t>
            </w:r>
          </w:p>
        </w:tc>
        <w:tc>
          <w:tcPr>
            <w:tcW w:w="760" w:type="dxa"/>
            <w:vAlign w:val="center"/>
          </w:tcPr>
          <w:p w14:paraId="3927070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1974</w:t>
            </w:r>
          </w:p>
        </w:tc>
        <w:tc>
          <w:tcPr>
            <w:tcW w:w="860" w:type="dxa"/>
            <w:vAlign w:val="center"/>
          </w:tcPr>
          <w:p w14:paraId="2944DC4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−826</w:t>
            </w:r>
          </w:p>
        </w:tc>
      </w:tr>
    </w:tbl>
    <w:p w14:paraId="4CD2CA66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Наибольшие нагрузки — в начале пластической деформации 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41,63°): сила руки 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112,8 Н, реакция в паре кулиса–камень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2515 Н, реакция в опоре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|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| = 2432 Н, поперечная реакция направляющей |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| = 1671 Н; изгибающий момент в кулисе у камня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·(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 ≈ 40,7 Н·м. 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lastRenderedPageBreak/>
        <w:t>Наибольшая вертикальная реакция опоры |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| = 1911 Н — в конце хода 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22,72°), где сила обжима максимальна. Знак «минус» означает, что реакция направлена против принятого на схеме направления: опора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удерживает кулису вниз, направляющая прижимает ползун в сторону −</w:t>
      </w:r>
      <w:r>
        <w:rPr>
          <w:rFonts w:ascii="Times New Roman" w:eastAsia="Times New Roman" w:hAnsi="Times New Roman" w:cs="Times New Roman"/>
          <w:sz w:val="28"/>
        </w:rPr>
        <w:t>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4DAB8F02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Для прочностного расчёта звеньев (раздел 12) выбираются два положения: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41,63° — максимум силы руки,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, |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|,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 изгибающего момента в кулисе;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22,72° — максимум </w:t>
      </w:r>
      <w:r>
        <w:rPr>
          <w:rFonts w:ascii="Times New Roman" w:eastAsia="Times New Roman" w:hAnsi="Times New Roman" w:cs="Times New Roman"/>
          <w:sz w:val="28"/>
        </w:rPr>
        <w:t>F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 |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|. По выбранным сечениям определяются массы и моменты инерции звеньев (п. 12.7), после чего выполняется кинетостатический расчёт с силами инерции по закону движения п. 9 и с учётом трения.</w:t>
      </w:r>
    </w:p>
    <w:p w14:paraId="499A2567" w14:textId="77777777" w:rsidR="00AC500D" w:rsidRPr="00B770E3" w:rsidRDefault="00000000">
      <w:pPr>
        <w:keepNext/>
        <w:spacing w:before="200" w:after="8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30"/>
          <w:lang w:val="ru-RU"/>
        </w:rPr>
        <w:t>12. Прочностной расчёт звеньев</w:t>
      </w:r>
    </w:p>
    <w:p w14:paraId="3999CCEA" w14:textId="77777777" w:rsidR="00AC500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>12.1. Порядок расчёта и допускаемые напряжения</w:t>
      </w:r>
    </w:p>
    <w:p w14:paraId="5C570772" w14:textId="77777777" w:rsidR="00AC500D" w:rsidRDefault="00000000">
      <w:pPr>
        <w:spacing w:after="0" w:line="360" w:lineRule="auto"/>
        <w:ind w:firstLine="709"/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Прочностной расчёт — второй этап силового расчёта (п. 11.1): по нагрузкам первичного силового расчёта выбираются размеры сечений звеньев и материал, после чего определяются массы звеньев. </w:t>
      </w:r>
      <w:r>
        <w:rPr>
          <w:rFonts w:ascii="Times New Roman" w:eastAsia="Times New Roman" w:hAnsi="Times New Roman" w:cs="Times New Roman"/>
          <w:sz w:val="28"/>
        </w:rPr>
        <w:t>Порядок расчёта:</w:t>
      </w:r>
    </w:p>
    <w:p w14:paraId="11C58379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>для каждого элемента по нагрузкам раздела 11 находится опасное положение механизма — положение, в котором наибольшая определяющая его нагрузка (п. 12.2);</w:t>
      </w:r>
    </w:p>
    <w:p w14:paraId="61517160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в опасных положениях строятся эпюры продольной силы </w:t>
      </w:r>
      <w:r>
        <w:rPr>
          <w:rFonts w:ascii="Times New Roman" w:eastAsia="Times New Roman" w:hAnsi="Times New Roman" w:cs="Times New Roman"/>
          <w:sz w:val="26"/>
        </w:rPr>
        <w:t>N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, поперечной силы </w:t>
      </w:r>
      <w:r>
        <w:rPr>
          <w:rFonts w:ascii="Times New Roman" w:eastAsia="Times New Roman" w:hAnsi="Times New Roman" w:cs="Times New Roman"/>
          <w:sz w:val="26"/>
        </w:rPr>
        <w:t>Q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и изгибающего момента </w:t>
      </w:r>
      <w:r>
        <w:rPr>
          <w:rFonts w:ascii="Times New Roman" w:eastAsia="Times New Roman" w:hAnsi="Times New Roman" w:cs="Times New Roman"/>
          <w:sz w:val="26"/>
        </w:rPr>
        <w:t>M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и находится опасное сечение (п. 12.3);</w:t>
      </w:r>
    </w:p>
    <w:p w14:paraId="0C776777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в опасном сечении проверяется условие прочности при совместном действии растяжения-сжатия и изгиба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|</w:t>
      </w:r>
      <w:r>
        <w:rPr>
          <w:rFonts w:ascii="Times New Roman" w:eastAsia="Times New Roman" w:hAnsi="Times New Roman" w:cs="Times New Roman"/>
          <w:sz w:val="26"/>
        </w:rPr>
        <w:t>N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|/</w:t>
      </w:r>
      <w:r>
        <w:rPr>
          <w:rFonts w:ascii="Times New Roman" w:eastAsia="Times New Roman" w:hAnsi="Times New Roman" w:cs="Times New Roman"/>
          <w:sz w:val="26"/>
        </w:rPr>
        <w:t>A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+ |</w:t>
      </w:r>
      <w:r>
        <w:rPr>
          <w:rFonts w:ascii="Times New Roman" w:eastAsia="Times New Roman" w:hAnsi="Times New Roman" w:cs="Times New Roman"/>
          <w:sz w:val="26"/>
        </w:rPr>
        <w:t>M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|/</w:t>
      </w:r>
      <w:r>
        <w:rPr>
          <w:rFonts w:ascii="Times New Roman" w:eastAsia="Times New Roman" w:hAnsi="Times New Roman" w:cs="Times New Roman"/>
          <w:sz w:val="26"/>
        </w:rPr>
        <w:t>W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≤ [</w:t>
      </w:r>
      <w:r>
        <w:rPr>
          <w:rFonts w:ascii="Times New Roman" w:eastAsia="Times New Roman" w:hAnsi="Times New Roman" w:cs="Times New Roman"/>
          <w:sz w:val="26"/>
        </w:rPr>
        <w:t>σ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]; камень-ролик касается стенки паза по линии, поэтому пара ролик — паз проверяется также на контактную прочность (п. 12.4);</w:t>
      </w:r>
    </w:p>
    <w:p w14:paraId="5BC8EFCF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размеры сечения берутся по сортаменту: деталь из прутка — перебором диаметров круга по ГОСТ 2590-2006, пока условие не выполнится (п. 12.6); деталь из листа — толщина </w:t>
      </w:r>
      <w:r>
        <w:rPr>
          <w:rFonts w:ascii="Times New Roman" w:eastAsia="Times New Roman" w:hAnsi="Times New Roman" w:cs="Times New Roman"/>
          <w:sz w:val="26"/>
        </w:rPr>
        <w:t>b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известна (лист по ГОСТ 19903-2015), высота </w:t>
      </w:r>
      <w:r>
        <w:rPr>
          <w:rFonts w:ascii="Times New Roman" w:eastAsia="Times New Roman" w:hAnsi="Times New Roman" w:cs="Times New Roman"/>
          <w:sz w:val="26"/>
        </w:rPr>
        <w:t>h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находится из уравнения прочности и округляется до нормального размера ряда </w:t>
      </w:r>
      <w:r>
        <w:rPr>
          <w:rFonts w:ascii="Times New Roman" w:eastAsia="Times New Roman" w:hAnsi="Times New Roman" w:cs="Times New Roman"/>
          <w:sz w:val="26"/>
        </w:rPr>
        <w:t>Ra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20 по ГОСТ 6636-69 (п. 12.5);</w:t>
      </w:r>
    </w:p>
    <w:p w14:paraId="46A4BF27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>по результатам расчёта выбирается материал (п. 12.4), затем определяются массы звеньев (п. 12.7).</w:t>
      </w:r>
    </w:p>
    <w:p w14:paraId="394604AC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lastRenderedPageBreak/>
        <w:t>Геометрические характеристики сечений:</w:t>
      </w:r>
    </w:p>
    <w:p w14:paraId="4E2E1B97" w14:textId="77777777" w:rsidR="00AC500D" w:rsidRPr="00B770E3" w:rsidRDefault="00000000">
      <w:pPr>
        <w:keepNext/>
        <w:spacing w:before="80" w:after="80"/>
        <w:jc w:val="center"/>
        <w:rPr>
          <w:lang w:val="ru-RU"/>
        </w:rPr>
      </w:pP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прямоугольник </w:t>
      </w:r>
      <w:r>
        <w:rPr>
          <w:rFonts w:ascii="Cambria Math" w:eastAsia="Cambria Math" w:hAnsi="Cambria Math" w:cs="Cambria Math"/>
          <w:sz w:val="28"/>
        </w:rPr>
        <w:t>b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× </w:t>
      </w:r>
      <w:r>
        <w:rPr>
          <w:rFonts w:ascii="Cambria Math" w:eastAsia="Cambria Math" w:hAnsi="Cambria Math" w:cs="Cambria Math"/>
          <w:sz w:val="28"/>
        </w:rPr>
        <w:t>h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:   </w:t>
      </w:r>
      <w:r>
        <w:rPr>
          <w:rFonts w:ascii="Cambria Math" w:eastAsia="Cambria Math" w:hAnsi="Cambria Math" w:cs="Cambria Math"/>
          <w:sz w:val="28"/>
        </w:rPr>
        <w:t>A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b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h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,   </w:t>
      </w:r>
      <w:r>
        <w:rPr>
          <w:rFonts w:ascii="Cambria Math" w:eastAsia="Cambria Math" w:hAnsi="Cambria Math" w:cs="Cambria Math"/>
          <w:sz w:val="28"/>
        </w:rPr>
        <w:t>W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b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h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B770E3">
        <w:rPr>
          <w:rFonts w:ascii="Cambria Math" w:eastAsia="Cambria Math" w:hAnsi="Cambria Math" w:cs="Cambria Math"/>
          <w:sz w:val="28"/>
          <w:lang w:val="ru-RU"/>
        </w:rPr>
        <w:t>/6</w:t>
      </w:r>
    </w:p>
    <w:p w14:paraId="59E55947" w14:textId="77777777" w:rsidR="00AC500D" w:rsidRPr="00B770E3" w:rsidRDefault="00000000">
      <w:pPr>
        <w:spacing w:before="80" w:after="80"/>
        <w:jc w:val="center"/>
        <w:rPr>
          <w:lang w:val="ru-RU"/>
        </w:rPr>
      </w:pP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круг диаметром </w:t>
      </w:r>
      <w:r>
        <w:rPr>
          <w:rFonts w:ascii="Cambria Math" w:eastAsia="Cambria Math" w:hAnsi="Cambria Math" w:cs="Cambria Math"/>
          <w:sz w:val="28"/>
        </w:rPr>
        <w:t>d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:   </w:t>
      </w:r>
      <w:r>
        <w:rPr>
          <w:rFonts w:ascii="Cambria Math" w:eastAsia="Cambria Math" w:hAnsi="Cambria Math" w:cs="Cambria Math"/>
          <w:sz w:val="28"/>
        </w:rPr>
        <w:t>A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π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d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/4,   </w:t>
      </w:r>
      <w:r>
        <w:rPr>
          <w:rFonts w:ascii="Cambria Math" w:eastAsia="Cambria Math" w:hAnsi="Cambria Math" w:cs="Cambria Math"/>
          <w:sz w:val="28"/>
        </w:rPr>
        <w:t>W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π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d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3</w:t>
      </w:r>
      <w:r w:rsidRPr="00B770E3">
        <w:rPr>
          <w:rFonts w:ascii="Cambria Math" w:eastAsia="Cambria Math" w:hAnsi="Cambria Math" w:cs="Cambria Math"/>
          <w:sz w:val="28"/>
          <w:lang w:val="ru-RU"/>
        </w:rPr>
        <w:t>/32</w:t>
      </w:r>
    </w:p>
    <w:p w14:paraId="4E9EE870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Для детали из листа условие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[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] — квадратное уравнение относительно </w:t>
      </w:r>
      <w:r>
        <w:rPr>
          <w:rFonts w:ascii="Times New Roman" w:eastAsia="Times New Roman" w:hAnsi="Times New Roman" w:cs="Times New Roman"/>
          <w:sz w:val="28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: [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]·</w:t>
      </w:r>
      <w:r>
        <w:rPr>
          <w:rFonts w:ascii="Times New Roman" w:eastAsia="Times New Roman" w:hAnsi="Times New Roman" w:cs="Times New Roman"/>
          <w:sz w:val="28"/>
        </w:rPr>
        <w:t>b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h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|</w:t>
      </w:r>
      <w:r>
        <w:rPr>
          <w:rFonts w:ascii="Times New Roman" w:eastAsia="Times New Roman" w:hAnsi="Times New Roman" w:cs="Times New Roman"/>
          <w:sz w:val="28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|·</w:t>
      </w:r>
      <w:r>
        <w:rPr>
          <w:rFonts w:ascii="Times New Roman" w:eastAsia="Times New Roman" w:hAnsi="Times New Roman" w:cs="Times New Roman"/>
          <w:sz w:val="28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− 6·|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| = 0, откуда</w:t>
      </w:r>
    </w:p>
    <w:p w14:paraId="4147DCE4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h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[|</w:t>
      </w:r>
      <w:r>
        <w:rPr>
          <w:rFonts w:ascii="Cambria Math" w:eastAsia="Cambria Math" w:hAnsi="Cambria Math" w:cs="Cambria Math"/>
          <w:sz w:val="28"/>
        </w:rPr>
        <w:t>N</w:t>
      </w:r>
      <w:r w:rsidRPr="00B770E3">
        <w:rPr>
          <w:rFonts w:ascii="Cambria Math" w:eastAsia="Cambria Math" w:hAnsi="Cambria Math" w:cs="Cambria Math"/>
          <w:sz w:val="28"/>
          <w:lang w:val="ru-RU"/>
        </w:rPr>
        <w:t>| + √(</w:t>
      </w:r>
      <w:r>
        <w:rPr>
          <w:rFonts w:ascii="Cambria Math" w:eastAsia="Cambria Math" w:hAnsi="Cambria Math" w:cs="Cambria Math"/>
          <w:sz w:val="28"/>
        </w:rPr>
        <w:t>N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+ 24·[</w:t>
      </w:r>
      <w:r>
        <w:rPr>
          <w:rFonts w:ascii="Cambria Math" w:eastAsia="Cambria Math" w:hAnsi="Cambria Math" w:cs="Cambria Math"/>
          <w:sz w:val="28"/>
        </w:rPr>
        <w:t>σ</w:t>
      </w:r>
      <w:r w:rsidRPr="00B770E3">
        <w:rPr>
          <w:rFonts w:ascii="Cambria Math" w:eastAsia="Cambria Math" w:hAnsi="Cambria Math" w:cs="Cambria Math"/>
          <w:sz w:val="28"/>
          <w:lang w:val="ru-RU"/>
        </w:rPr>
        <w:t>]·</w:t>
      </w:r>
      <w:r>
        <w:rPr>
          <w:rFonts w:ascii="Cambria Math" w:eastAsia="Cambria Math" w:hAnsi="Cambria Math" w:cs="Cambria Math"/>
          <w:sz w:val="28"/>
        </w:rPr>
        <w:t>b</w:t>
      </w:r>
      <w:r w:rsidRPr="00B770E3">
        <w:rPr>
          <w:rFonts w:ascii="Cambria Math" w:eastAsia="Cambria Math" w:hAnsi="Cambria Math" w:cs="Cambria Math"/>
          <w:sz w:val="28"/>
          <w:lang w:val="ru-RU"/>
        </w:rPr>
        <w:t>·|</w:t>
      </w:r>
      <w:r>
        <w:rPr>
          <w:rFonts w:ascii="Cambria Math" w:eastAsia="Cambria Math" w:hAnsi="Cambria Math" w:cs="Cambria Math"/>
          <w:sz w:val="28"/>
        </w:rPr>
        <w:t>M</w:t>
      </w:r>
      <w:r w:rsidRPr="00B770E3">
        <w:rPr>
          <w:rFonts w:ascii="Cambria Math" w:eastAsia="Cambria Math" w:hAnsi="Cambria Math" w:cs="Cambria Math"/>
          <w:sz w:val="28"/>
          <w:lang w:val="ru-RU"/>
        </w:rPr>
        <w:t>|)] / (2·[</w:t>
      </w:r>
      <w:r>
        <w:rPr>
          <w:rFonts w:ascii="Cambria Math" w:eastAsia="Cambria Math" w:hAnsi="Cambria Math" w:cs="Cambria Math"/>
          <w:sz w:val="28"/>
        </w:rPr>
        <w:t>σ</w:t>
      </w:r>
      <w:r w:rsidRPr="00B770E3">
        <w:rPr>
          <w:rFonts w:ascii="Cambria Math" w:eastAsia="Cambria Math" w:hAnsi="Cambria Math" w:cs="Cambria Math"/>
          <w:sz w:val="28"/>
          <w:lang w:val="ru-RU"/>
        </w:rPr>
        <w:t>]·</w:t>
      </w:r>
      <w:r>
        <w:rPr>
          <w:rFonts w:ascii="Cambria Math" w:eastAsia="Cambria Math" w:hAnsi="Cambria Math" w:cs="Cambria Math"/>
          <w:sz w:val="28"/>
        </w:rPr>
        <w:t>b</w:t>
      </w:r>
      <w:r w:rsidRPr="00B770E3">
        <w:rPr>
          <w:rFonts w:ascii="Cambria Math" w:eastAsia="Cambria Math" w:hAnsi="Cambria Math" w:cs="Cambria Math"/>
          <w:sz w:val="28"/>
          <w:lang w:val="ru-RU"/>
        </w:rPr>
        <w:t>)</w:t>
      </w:r>
    </w:p>
    <w:p w14:paraId="7CF1E640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Допускаемое напряжение — по пределу текучести материала: [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] =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/[</w:t>
      </w:r>
      <w:r>
        <w:rPr>
          <w:rFonts w:ascii="Times New Roman" w:eastAsia="Times New Roman" w:hAnsi="Times New Roman" w:cs="Times New Roman"/>
          <w:sz w:val="28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] с запасом [</w:t>
      </w:r>
      <w:r>
        <w:rPr>
          <w:rFonts w:ascii="Times New Roman" w:eastAsia="Times New Roman" w:hAnsi="Times New Roman" w:cs="Times New Roman"/>
          <w:sz w:val="28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] = 2,5; допускаемое касательное — по третьей теории прочности [</w:t>
      </w:r>
      <w:r>
        <w:rPr>
          <w:rFonts w:ascii="Times New Roman" w:eastAsia="Times New Roman" w:hAnsi="Times New Roman" w:cs="Times New Roman"/>
          <w:sz w:val="28"/>
        </w:rPr>
        <w:t>τ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] = 0,5·[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]. Запас 2,5 принят потому, что силы инерции и трения на этом этапе ещё не учтены, а пользователь может нажать на рукоять сильнее, чем требуется: если в конце хода головка упрётся, а рука продолжит давить с силой 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доп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120 Н, сила на ползуне возрастёт до 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доп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3758 Н, т. е. все нагрузки в положении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в 1,90 раза. При [</w:t>
      </w:r>
      <w:r>
        <w:rPr>
          <w:rFonts w:ascii="Times New Roman" w:eastAsia="Times New Roman" w:hAnsi="Times New Roman" w:cs="Times New Roman"/>
          <w:sz w:val="28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] = 2,5 напряжения и в этом случае остаются ниже предела текучести (п. 12.6).</w:t>
      </w:r>
    </w:p>
    <w:p w14:paraId="671B13C4" w14:textId="77777777" w:rsidR="00AC500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>12.2. Опасные положения механизма</w:t>
      </w:r>
    </w:p>
    <w:p w14:paraId="14D24369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Нагрузки всех элементов известны из силового расчёта как функции угла кулисы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(п. 11.6, рис. 9). Для каждого элемента найдено положение, в котором наибольшая нагрузка, определяющая его размеры, — по всему рабочему ходу, 40 001 положение (таблица 12).</w:t>
      </w:r>
    </w:p>
    <w:p w14:paraId="6170DAA0" w14:textId="77777777" w:rsidR="00AC500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12 — Опасные положения элементов механизма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433"/>
        <w:gridCol w:w="3476"/>
        <w:gridCol w:w="1770"/>
        <w:gridCol w:w="1666"/>
      </w:tblGrid>
      <w:tr w:rsidR="00AC500D" w14:paraId="465A6260" w14:textId="77777777">
        <w:trPr>
          <w:tblHeader/>
        </w:trPr>
        <w:tc>
          <w:tcPr>
            <w:tcW w:w="2500" w:type="dxa"/>
            <w:shd w:val="clear" w:color="auto" w:fill="D9EAF7"/>
            <w:vAlign w:val="center"/>
          </w:tcPr>
          <w:p w14:paraId="418010E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Элемент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6915538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Определяющая нагрузка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7231FAD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Наибольшее значение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02710F0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Опасное положение</w:t>
            </w:r>
          </w:p>
        </w:tc>
      </w:tr>
      <w:tr w:rsidR="00AC500D" w14:paraId="5FB437C0" w14:textId="77777777">
        <w:tc>
          <w:tcPr>
            <w:tcW w:w="2500" w:type="dxa"/>
            <w:vAlign w:val="center"/>
          </w:tcPr>
          <w:p w14:paraId="147CC6C2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Кулиса у ролика (зона паза)</w:t>
            </w:r>
          </w:p>
        </w:tc>
        <w:tc>
          <w:tcPr>
            <w:tcW w:w="3600" w:type="dxa"/>
            <w:vAlign w:val="center"/>
          </w:tcPr>
          <w:p w14:paraId="11E1CEB4" w14:textId="77777777" w:rsidR="00AC500D" w:rsidRPr="00B770E3" w:rsidRDefault="00000000">
            <w:pPr>
              <w:jc w:val="center"/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изгибающий момент |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| = </w:t>
            </w:r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·(</w:t>
            </w:r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cos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− </w:t>
            </w:r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)</w:t>
            </w:r>
          </w:p>
        </w:tc>
        <w:tc>
          <w:tcPr>
            <w:tcW w:w="1800" w:type="dxa"/>
            <w:vAlign w:val="center"/>
          </w:tcPr>
          <w:p w14:paraId="1EC39B2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40,75 Н·м</w:t>
            </w:r>
          </w:p>
        </w:tc>
        <w:tc>
          <w:tcPr>
            <w:tcW w:w="1700" w:type="dxa"/>
            <w:vAlign w:val="center"/>
          </w:tcPr>
          <w:p w14:paraId="5123A66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</w:t>
            </w:r>
          </w:p>
        </w:tc>
      </w:tr>
      <w:tr w:rsidR="00AC500D" w14:paraId="323346B4" w14:textId="77777777">
        <w:tc>
          <w:tcPr>
            <w:tcW w:w="2500" w:type="dxa"/>
            <w:vAlign w:val="center"/>
          </w:tcPr>
          <w:p w14:paraId="1FCBBBA2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Рукоять за пазом</w:t>
            </w:r>
          </w:p>
        </w:tc>
        <w:tc>
          <w:tcPr>
            <w:tcW w:w="3600" w:type="dxa"/>
            <w:vAlign w:val="center"/>
          </w:tcPr>
          <w:p w14:paraId="65EA0B7E" w14:textId="77777777" w:rsidR="00AC500D" w:rsidRPr="00B770E3" w:rsidRDefault="00000000">
            <w:pPr>
              <w:jc w:val="center"/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поперечная сила </w:t>
            </w:r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cos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; момент </w:t>
            </w:r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cos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·(</w:t>
            </w:r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− </w:t>
            </w:r>
            <w:r>
              <w:rPr>
                <w:rFonts w:ascii="Times New Roman" w:eastAsia="Times New Roman" w:hAnsi="Times New Roman" w:cs="Times New Roman"/>
                <w:sz w:val="20"/>
              </w:rPr>
              <w:t>z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)</w:t>
            </w:r>
          </w:p>
        </w:tc>
        <w:tc>
          <w:tcPr>
            <w:tcW w:w="1800" w:type="dxa"/>
            <w:vAlign w:val="center"/>
          </w:tcPr>
          <w:p w14:paraId="5EC7D23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84,3 Н</w:t>
            </w:r>
          </w:p>
        </w:tc>
        <w:tc>
          <w:tcPr>
            <w:tcW w:w="1700" w:type="dxa"/>
            <w:vAlign w:val="center"/>
          </w:tcPr>
          <w:p w14:paraId="32D861F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</w:t>
            </w:r>
          </w:p>
        </w:tc>
      </w:tr>
      <w:tr w:rsidR="00AC500D" w14:paraId="6F3F89D7" w14:textId="77777777">
        <w:tc>
          <w:tcPr>
            <w:tcW w:w="2500" w:type="dxa"/>
            <w:vAlign w:val="center"/>
          </w:tcPr>
          <w:p w14:paraId="742C3889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Ролик, палец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, стенка паза</w:t>
            </w:r>
          </w:p>
        </w:tc>
        <w:tc>
          <w:tcPr>
            <w:tcW w:w="3600" w:type="dxa"/>
            <w:vAlign w:val="center"/>
          </w:tcPr>
          <w:p w14:paraId="5F81D51B" w14:textId="77777777" w:rsidR="00AC500D" w:rsidRPr="00B770E3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R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N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|</w:t>
            </w:r>
            <w:r>
              <w:rPr>
                <w:rFonts w:ascii="Times New Roman" w:eastAsia="Times New Roman" w:hAnsi="Times New Roman" w:cs="Times New Roman"/>
                <w:sz w:val="20"/>
              </w:rPr>
              <w:t>R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23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| = </w:t>
            </w:r>
            <w:r>
              <w:rPr>
                <w:rFonts w:ascii="Times New Roman" w:eastAsia="Times New Roman" w:hAnsi="Times New Roman" w:cs="Times New Roman"/>
                <w:sz w:val="20"/>
              </w:rPr>
              <w:t>F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ук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</w:rPr>
              <w:t>cos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</w:p>
        </w:tc>
        <w:tc>
          <w:tcPr>
            <w:tcW w:w="1800" w:type="dxa"/>
            <w:vAlign w:val="center"/>
          </w:tcPr>
          <w:p w14:paraId="12D9580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2515 Н</w:t>
            </w:r>
          </w:p>
        </w:tc>
        <w:tc>
          <w:tcPr>
            <w:tcW w:w="1700" w:type="dxa"/>
            <w:vAlign w:val="center"/>
          </w:tcPr>
          <w:p w14:paraId="371301F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</w:t>
            </w:r>
          </w:p>
        </w:tc>
      </w:tr>
      <w:tr w:rsidR="00AC500D" w14:paraId="500B5313" w14:textId="77777777">
        <w:tc>
          <w:tcPr>
            <w:tcW w:w="2500" w:type="dxa"/>
            <w:vAlign w:val="center"/>
          </w:tcPr>
          <w:p w14:paraId="7397FBE2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Ось O</w:t>
            </w:r>
          </w:p>
        </w:tc>
        <w:tc>
          <w:tcPr>
            <w:tcW w:w="3600" w:type="dxa"/>
            <w:vAlign w:val="center"/>
          </w:tcPr>
          <w:p w14:paraId="28A6F3D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реакция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10</w:t>
            </w:r>
            <w:r>
              <w:rPr>
                <w:rFonts w:ascii="Times New Roman" w:eastAsia="Times New Roman" w:hAnsi="Times New Roman" w:cs="Times New Roman"/>
                <w:sz w:val="20"/>
              </w:rPr>
              <w:t>|</w:t>
            </w:r>
          </w:p>
        </w:tc>
        <w:tc>
          <w:tcPr>
            <w:tcW w:w="1800" w:type="dxa"/>
            <w:vAlign w:val="center"/>
          </w:tcPr>
          <w:p w14:paraId="27E4E70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2432 Н</w:t>
            </w:r>
          </w:p>
        </w:tc>
        <w:tc>
          <w:tcPr>
            <w:tcW w:w="1700" w:type="dxa"/>
            <w:vAlign w:val="center"/>
          </w:tcPr>
          <w:p w14:paraId="1380D22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</w:t>
            </w:r>
          </w:p>
        </w:tc>
      </w:tr>
      <w:tr w:rsidR="00AC500D" w14:paraId="74206C23" w14:textId="77777777">
        <w:tc>
          <w:tcPr>
            <w:tcW w:w="2500" w:type="dxa"/>
            <w:vAlign w:val="center"/>
          </w:tcPr>
          <w:p w14:paraId="5D7ED41F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Направляющая ползуна</w:t>
            </w:r>
          </w:p>
        </w:tc>
        <w:tc>
          <w:tcPr>
            <w:tcW w:w="3600" w:type="dxa"/>
            <w:vAlign w:val="center"/>
          </w:tcPr>
          <w:p w14:paraId="659C896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30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</w:rPr>
              <w:t>|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>·tg φ</w:t>
            </w:r>
          </w:p>
        </w:tc>
        <w:tc>
          <w:tcPr>
            <w:tcW w:w="1800" w:type="dxa"/>
            <w:vAlign w:val="center"/>
          </w:tcPr>
          <w:p w14:paraId="414FC34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1671 Н</w:t>
            </w:r>
          </w:p>
        </w:tc>
        <w:tc>
          <w:tcPr>
            <w:tcW w:w="1700" w:type="dxa"/>
            <w:vAlign w:val="center"/>
          </w:tcPr>
          <w:p w14:paraId="2C026D1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</w:t>
            </w:r>
          </w:p>
        </w:tc>
      </w:tr>
      <w:tr w:rsidR="00AC500D" w14:paraId="1FE8DF13" w14:textId="77777777">
        <w:tc>
          <w:tcPr>
            <w:tcW w:w="2500" w:type="dxa"/>
            <w:vAlign w:val="center"/>
          </w:tcPr>
          <w:p w14:paraId="1AE177EC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Шток ползуна</w:t>
            </w:r>
          </w:p>
        </w:tc>
        <w:tc>
          <w:tcPr>
            <w:tcW w:w="3600" w:type="dxa"/>
            <w:vAlign w:val="center"/>
          </w:tcPr>
          <w:p w14:paraId="56C2604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(сжатие)</w:t>
            </w:r>
          </w:p>
        </w:tc>
        <w:tc>
          <w:tcPr>
            <w:tcW w:w="1800" w:type="dxa"/>
            <w:vAlign w:val="center"/>
          </w:tcPr>
          <w:p w14:paraId="79F4E2A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1700" w:type="dxa"/>
            <w:vAlign w:val="center"/>
          </w:tcPr>
          <w:p w14:paraId="42A71BF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</w:tr>
    </w:tbl>
    <w:p w14:paraId="43C2978C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Опасных положений два: начало пластической деформации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41,63° — для всех элементов, кроме штока ползуна: сила обжима здесь уже равна </w:t>
      </w:r>
      <w:r>
        <w:rPr>
          <w:rFonts w:ascii="Times New Roman" w:eastAsia="Times New Roman" w:hAnsi="Times New Roman" w:cs="Times New Roman"/>
          <w:sz w:val="28"/>
        </w:rPr>
        <w:t>F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1880 Н, а угол давления ещё наибольший; и конец хода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22,72° — для 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lastRenderedPageBreak/>
        <w:t>штока, который сжат наибольшей силой обжима 1974 Н. Нагрузки на кулису в обоих положениях — в таблице 13.</w:t>
      </w:r>
    </w:p>
    <w:p w14:paraId="1B3C9FD1" w14:textId="77777777" w:rsidR="00AC500D" w:rsidRPr="00B770E3" w:rsidRDefault="00000000">
      <w:pPr>
        <w:keepNext/>
        <w:spacing w:before="120" w:after="60"/>
        <w:rPr>
          <w:lang w:val="ru-RU"/>
        </w:rPr>
      </w:pP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Таблица 13 — Нагрузки и внутренние силовые факторы кулисы в опасных положениях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861"/>
        <w:gridCol w:w="2242"/>
        <w:gridCol w:w="2242"/>
      </w:tblGrid>
      <w:tr w:rsidR="00AC500D" w14:paraId="62414A7A" w14:textId="77777777">
        <w:trPr>
          <w:tblHeader/>
        </w:trPr>
        <w:tc>
          <w:tcPr>
            <w:tcW w:w="5000" w:type="dxa"/>
            <w:shd w:val="clear" w:color="auto" w:fill="D9EAF7"/>
            <w:vAlign w:val="center"/>
          </w:tcPr>
          <w:p w14:paraId="7FCBD31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2300" w:type="dxa"/>
            <w:shd w:val="clear" w:color="auto" w:fill="D9EAF7"/>
            <w:vAlign w:val="center"/>
          </w:tcPr>
          <w:p w14:paraId="496EF69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41,63°</w:t>
            </w:r>
          </w:p>
        </w:tc>
        <w:tc>
          <w:tcPr>
            <w:tcW w:w="2300" w:type="dxa"/>
            <w:shd w:val="clear" w:color="auto" w:fill="D9EAF7"/>
            <w:vAlign w:val="center"/>
          </w:tcPr>
          <w:p w14:paraId="40F7172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22,72°</w:t>
            </w:r>
          </w:p>
        </w:tc>
      </w:tr>
      <w:tr w:rsidR="00AC500D" w14:paraId="212D0182" w14:textId="77777777">
        <w:tc>
          <w:tcPr>
            <w:tcW w:w="5000" w:type="dxa"/>
            <w:vAlign w:val="center"/>
          </w:tcPr>
          <w:p w14:paraId="7DD31371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>, Н</w:t>
            </w:r>
          </w:p>
        </w:tc>
        <w:tc>
          <w:tcPr>
            <w:tcW w:w="2300" w:type="dxa"/>
            <w:vAlign w:val="center"/>
          </w:tcPr>
          <w:p w14:paraId="259DD03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1880</w:t>
            </w:r>
          </w:p>
        </w:tc>
        <w:tc>
          <w:tcPr>
            <w:tcW w:w="2300" w:type="dxa"/>
            <w:vAlign w:val="center"/>
          </w:tcPr>
          <w:p w14:paraId="324877E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1974</w:t>
            </w:r>
          </w:p>
        </w:tc>
      </w:tr>
      <w:tr w:rsidR="00AC500D" w14:paraId="51527DE5" w14:textId="77777777">
        <w:tc>
          <w:tcPr>
            <w:tcW w:w="5000" w:type="dxa"/>
            <w:vAlign w:val="center"/>
          </w:tcPr>
          <w:p w14:paraId="569FA63A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P, Н</w:t>
            </w:r>
          </w:p>
        </w:tc>
        <w:tc>
          <w:tcPr>
            <w:tcW w:w="2300" w:type="dxa"/>
            <w:vAlign w:val="center"/>
          </w:tcPr>
          <w:p w14:paraId="45B8DC4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112,8</w:t>
            </w:r>
          </w:p>
        </w:tc>
        <w:tc>
          <w:tcPr>
            <w:tcW w:w="2300" w:type="dxa"/>
            <w:vAlign w:val="center"/>
          </w:tcPr>
          <w:p w14:paraId="5FE78E7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63,0</w:t>
            </w:r>
          </w:p>
        </w:tc>
      </w:tr>
      <w:tr w:rsidR="00AC500D" w14:paraId="2AD04E07" w14:textId="77777777">
        <w:tc>
          <w:tcPr>
            <w:tcW w:w="5000" w:type="dxa"/>
            <w:vAlign w:val="center"/>
          </w:tcPr>
          <w:p w14:paraId="64B49946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Расстояние от оси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до ролика </w:t>
            </w:r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OD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, мм</w:t>
            </w:r>
          </w:p>
        </w:tc>
        <w:tc>
          <w:tcPr>
            <w:tcW w:w="2300" w:type="dxa"/>
            <w:vAlign w:val="center"/>
          </w:tcPr>
          <w:p w14:paraId="7F68FF8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16,76</w:t>
            </w:r>
          </w:p>
        </w:tc>
        <w:tc>
          <w:tcPr>
            <w:tcW w:w="2300" w:type="dxa"/>
            <w:vAlign w:val="center"/>
          </w:tcPr>
          <w:p w14:paraId="7A1FA38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13,58</w:t>
            </w:r>
          </w:p>
        </w:tc>
      </w:tr>
      <w:tr w:rsidR="00AC500D" w14:paraId="32A53A41" w14:textId="77777777">
        <w:tc>
          <w:tcPr>
            <w:tcW w:w="5000" w:type="dxa"/>
            <w:vAlign w:val="center"/>
          </w:tcPr>
          <w:p w14:paraId="144E2502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Сила ролика на кулису </w:t>
            </w:r>
            <w:r>
              <w:rPr>
                <w:rFonts w:ascii="Times New Roman" w:eastAsia="Times New Roman" w:hAnsi="Times New Roman" w:cs="Times New Roman"/>
                <w:sz w:val="20"/>
              </w:rPr>
              <w:t>R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N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, Н</w:t>
            </w:r>
          </w:p>
        </w:tc>
        <w:tc>
          <w:tcPr>
            <w:tcW w:w="2300" w:type="dxa"/>
            <w:vAlign w:val="center"/>
          </w:tcPr>
          <w:p w14:paraId="14EE75A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2515</w:t>
            </w:r>
          </w:p>
        </w:tc>
        <w:tc>
          <w:tcPr>
            <w:tcW w:w="2300" w:type="dxa"/>
            <w:vAlign w:val="center"/>
          </w:tcPr>
          <w:p w14:paraId="1B2341E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2140</w:t>
            </w:r>
          </w:p>
        </w:tc>
      </w:tr>
      <w:tr w:rsidR="00AC500D" w14:paraId="10E29F71" w14:textId="77777777">
        <w:tc>
          <w:tcPr>
            <w:tcW w:w="5000" w:type="dxa"/>
            <w:vAlign w:val="center"/>
          </w:tcPr>
          <w:p w14:paraId="07B88D95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Реакция оси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|</w:t>
            </w:r>
            <w:r>
              <w:rPr>
                <w:rFonts w:ascii="Times New Roman" w:eastAsia="Times New Roman" w:hAnsi="Times New Roman" w:cs="Times New Roman"/>
                <w:sz w:val="20"/>
              </w:rPr>
              <w:t>R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10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|, Н</w:t>
            </w:r>
          </w:p>
        </w:tc>
        <w:tc>
          <w:tcPr>
            <w:tcW w:w="2300" w:type="dxa"/>
            <w:vAlign w:val="center"/>
          </w:tcPr>
          <w:p w14:paraId="4E1C48E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2432</w:t>
            </w:r>
          </w:p>
        </w:tc>
        <w:tc>
          <w:tcPr>
            <w:tcW w:w="2300" w:type="dxa"/>
            <w:vAlign w:val="center"/>
          </w:tcPr>
          <w:p w14:paraId="2E265DA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2082</w:t>
            </w:r>
          </w:p>
        </w:tc>
      </w:tr>
      <w:tr w:rsidR="00AC500D" w14:paraId="33999887" w14:textId="77777777">
        <w:tc>
          <w:tcPr>
            <w:tcW w:w="5000" w:type="dxa"/>
            <w:vAlign w:val="center"/>
          </w:tcPr>
          <w:p w14:paraId="610B5D22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Сила в пальце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|</w:t>
            </w:r>
            <w:r>
              <w:rPr>
                <w:rFonts w:ascii="Times New Roman" w:eastAsia="Times New Roman" w:hAnsi="Times New Roman" w:cs="Times New Roman"/>
                <w:sz w:val="20"/>
              </w:rPr>
              <w:t>R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23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|, Н</w:t>
            </w:r>
          </w:p>
        </w:tc>
        <w:tc>
          <w:tcPr>
            <w:tcW w:w="2300" w:type="dxa"/>
            <w:vAlign w:val="center"/>
          </w:tcPr>
          <w:p w14:paraId="0C00CC3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2515</w:t>
            </w:r>
          </w:p>
        </w:tc>
        <w:tc>
          <w:tcPr>
            <w:tcW w:w="2300" w:type="dxa"/>
            <w:vAlign w:val="center"/>
          </w:tcPr>
          <w:p w14:paraId="15A69B1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2140</w:t>
            </w:r>
          </w:p>
        </w:tc>
      </w:tr>
      <w:tr w:rsidR="00AC500D" w14:paraId="5FD88317" w14:textId="77777777">
        <w:tc>
          <w:tcPr>
            <w:tcW w:w="5000" w:type="dxa"/>
            <w:vAlign w:val="center"/>
          </w:tcPr>
          <w:p w14:paraId="267D4996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Поперечная реакция направляющей |</w:t>
            </w:r>
            <w:r>
              <w:rPr>
                <w:rFonts w:ascii="Times New Roman" w:eastAsia="Times New Roman" w:hAnsi="Times New Roman" w:cs="Times New Roman"/>
                <w:sz w:val="20"/>
              </w:rPr>
              <w:t>R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30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N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|, Н</w:t>
            </w:r>
          </w:p>
        </w:tc>
        <w:tc>
          <w:tcPr>
            <w:tcW w:w="2300" w:type="dxa"/>
            <w:vAlign w:val="center"/>
          </w:tcPr>
          <w:p w14:paraId="2F7CD17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1671</w:t>
            </w:r>
          </w:p>
        </w:tc>
        <w:tc>
          <w:tcPr>
            <w:tcW w:w="2300" w:type="dxa"/>
            <w:vAlign w:val="center"/>
          </w:tcPr>
          <w:p w14:paraId="627C912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826</w:t>
            </w:r>
          </w:p>
        </w:tc>
      </w:tr>
      <w:tr w:rsidR="00AC500D" w14:paraId="693F8153" w14:textId="77777777">
        <w:tc>
          <w:tcPr>
            <w:tcW w:w="5000" w:type="dxa"/>
            <w:vAlign w:val="center"/>
          </w:tcPr>
          <w:p w14:paraId="1029FCF9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Продольная сила в кулисе </w:t>
            </w:r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, Н</w:t>
            </w:r>
          </w:p>
        </w:tc>
        <w:tc>
          <w:tcPr>
            <w:tcW w:w="2300" w:type="dxa"/>
            <w:vAlign w:val="center"/>
          </w:tcPr>
          <w:p w14:paraId="35DA9A5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−75,0</w:t>
            </w:r>
          </w:p>
        </w:tc>
        <w:tc>
          <w:tcPr>
            <w:tcW w:w="2300" w:type="dxa"/>
            <w:vAlign w:val="center"/>
          </w:tcPr>
          <w:p w14:paraId="1E60238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−24,3</w:t>
            </w:r>
          </w:p>
        </w:tc>
      </w:tr>
      <w:tr w:rsidR="00AC500D" w14:paraId="128C9C22" w14:textId="77777777">
        <w:tc>
          <w:tcPr>
            <w:tcW w:w="5000" w:type="dxa"/>
            <w:vAlign w:val="center"/>
          </w:tcPr>
          <w:p w14:paraId="44514F74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Поперечная сила </w:t>
            </w:r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на участке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, Н</w:t>
            </w:r>
          </w:p>
        </w:tc>
        <w:tc>
          <w:tcPr>
            <w:tcW w:w="2300" w:type="dxa"/>
            <w:vAlign w:val="center"/>
          </w:tcPr>
          <w:p w14:paraId="7E61EA1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−2430,5</w:t>
            </w:r>
          </w:p>
        </w:tc>
        <w:tc>
          <w:tcPr>
            <w:tcW w:w="2300" w:type="dxa"/>
            <w:vAlign w:val="center"/>
          </w:tcPr>
          <w:p w14:paraId="0D5F0D4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−2081,4</w:t>
            </w:r>
          </w:p>
        </w:tc>
      </w:tr>
      <w:tr w:rsidR="00AC500D" w14:paraId="08525C17" w14:textId="77777777">
        <w:tc>
          <w:tcPr>
            <w:tcW w:w="5000" w:type="dxa"/>
            <w:vAlign w:val="center"/>
          </w:tcPr>
          <w:p w14:paraId="374E8132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Поперечная сила </w:t>
            </w:r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на участке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, Н</w:t>
            </w:r>
          </w:p>
        </w:tc>
        <w:tc>
          <w:tcPr>
            <w:tcW w:w="2300" w:type="dxa"/>
            <w:vAlign w:val="center"/>
          </w:tcPr>
          <w:p w14:paraId="59BF218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+84,3</w:t>
            </w:r>
          </w:p>
        </w:tc>
        <w:tc>
          <w:tcPr>
            <w:tcW w:w="2300" w:type="dxa"/>
            <w:vAlign w:val="center"/>
          </w:tcPr>
          <w:p w14:paraId="1475DAA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+58,1</w:t>
            </w:r>
          </w:p>
        </w:tc>
      </w:tr>
      <w:tr w:rsidR="00AC500D" w14:paraId="1F01DD30" w14:textId="77777777">
        <w:tc>
          <w:tcPr>
            <w:tcW w:w="5000" w:type="dxa"/>
            <w:shd w:val="clear" w:color="auto" w:fill="FBE9E7"/>
            <w:vAlign w:val="center"/>
          </w:tcPr>
          <w:p w14:paraId="5AA397E6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Изгибающий момент у ролика 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, Н·м</w:t>
            </w:r>
          </w:p>
        </w:tc>
        <w:tc>
          <w:tcPr>
            <w:tcW w:w="2300" w:type="dxa"/>
            <w:shd w:val="clear" w:color="auto" w:fill="FBE9E7"/>
            <w:vAlign w:val="center"/>
          </w:tcPr>
          <w:p w14:paraId="51073F9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−40,75</w:t>
            </w:r>
          </w:p>
        </w:tc>
        <w:tc>
          <w:tcPr>
            <w:tcW w:w="2300" w:type="dxa"/>
            <w:shd w:val="clear" w:color="auto" w:fill="FBE9E7"/>
            <w:vAlign w:val="center"/>
          </w:tcPr>
          <w:p w14:paraId="1E1ECF4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−28,27</w:t>
            </w:r>
          </w:p>
        </w:tc>
      </w:tr>
    </w:tbl>
    <w:p w14:paraId="258F357C" w14:textId="77777777" w:rsidR="00AC500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12.3. Эпюры внутренних силовых факторов</w:t>
      </w:r>
    </w:p>
    <w:p w14:paraId="02038E9F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Кулиса с рукоятью (звено 1) — балка </w:t>
      </w:r>
      <w:r>
        <w:rPr>
          <w:rFonts w:ascii="Times New Roman" w:eastAsia="Times New Roman" w:hAnsi="Times New Roman" w:cs="Times New Roman"/>
          <w:sz w:val="28"/>
        </w:rPr>
        <w:t>OK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длиной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500 мм с опорой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нагруженная силой ролика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в точке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на расстоянии </w:t>
      </w:r>
      <w:r>
        <w:rPr>
          <w:rFonts w:ascii="Times New Roman" w:eastAsia="Times New Roman" w:hAnsi="Times New Roman" w:cs="Times New Roman"/>
          <w:sz w:val="28"/>
        </w:rPr>
        <w:t>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от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 силой руки 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на конце </w:t>
      </w:r>
      <w:r>
        <w:rPr>
          <w:rFonts w:ascii="Times New Roman" w:eastAsia="Times New Roman" w:hAnsi="Times New Roman" w:cs="Times New Roman"/>
          <w:sz w:val="28"/>
        </w:rPr>
        <w:t>K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. Силы раскладываются по оси звена </w:t>
      </w:r>
      <w:r>
        <w:rPr>
          <w:rFonts w:ascii="Times New Roman" w:eastAsia="Times New Roman" w:hAnsi="Times New Roman" w:cs="Times New Roman"/>
          <w:sz w:val="28"/>
        </w:rPr>
        <w:t>u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(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 и по нормали </w:t>
      </w:r>
      <w:r>
        <w:rPr>
          <w:rFonts w:ascii="Times New Roman" w:eastAsia="Times New Roman" w:hAnsi="Times New Roman" w:cs="Times New Roman"/>
          <w:sz w:val="28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(−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); сила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направлена по нормали, поэтому продольная сила создаётся только силой руки и постоянна по длине. Поперечная сила и изгибающий момент определяются по силам, приложенным левее сечения; </w:t>
      </w:r>
      <w:r>
        <w:rPr>
          <w:rFonts w:ascii="Times New Roman" w:eastAsia="Times New Roman" w:hAnsi="Times New Roman" w:cs="Times New Roman"/>
          <w:sz w:val="28"/>
        </w:rPr>
        <w:t>z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расстояние от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5D83228E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N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P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sin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  (сжатие)</w:t>
      </w:r>
    </w:p>
    <w:p w14:paraId="0AD195A8" w14:textId="77777777" w:rsidR="00AC500D" w:rsidRPr="00B770E3" w:rsidRDefault="00000000">
      <w:pPr>
        <w:spacing w:before="80" w:after="80"/>
        <w:jc w:val="center"/>
        <w:rPr>
          <w:lang w:val="ru-RU"/>
        </w:rPr>
      </w:pP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участок </w:t>
      </w:r>
      <w:r>
        <w:rPr>
          <w:rFonts w:ascii="Cambria Math" w:eastAsia="Cambria Math" w:hAnsi="Cambria Math" w:cs="Cambria Math"/>
          <w:sz w:val="28"/>
        </w:rPr>
        <w:t>O</w:t>
      </w:r>
      <w:r w:rsidRPr="00B770E3">
        <w:rPr>
          <w:rFonts w:ascii="Cambria Math" w:eastAsia="Cambria Math" w:hAnsi="Cambria Math" w:cs="Cambria Math"/>
          <w:sz w:val="28"/>
          <w:lang w:val="ru-RU"/>
        </w:rPr>
        <w:t>–</w:t>
      </w:r>
      <w:r>
        <w:rPr>
          <w:rFonts w:ascii="Cambria Math" w:eastAsia="Cambria Math" w:hAnsi="Cambria Math" w:cs="Cambria Math"/>
          <w:sz w:val="28"/>
        </w:rPr>
        <w:t>D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(0 ≤ </w:t>
      </w:r>
      <w:r>
        <w:rPr>
          <w:rFonts w:ascii="Cambria Math" w:eastAsia="Cambria Math" w:hAnsi="Cambria Math" w:cs="Cambria Math"/>
          <w:sz w:val="28"/>
        </w:rPr>
        <w:t>z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≤ </w:t>
      </w:r>
      <w:r>
        <w:rPr>
          <w:rFonts w:ascii="Cambria Math" w:eastAsia="Cambria Math" w:hAnsi="Cambria Math" w:cs="Cambria Math"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):   </w:t>
      </w:r>
      <w:r>
        <w:rPr>
          <w:rFonts w:ascii="Cambria Math" w:eastAsia="Cambria Math" w:hAnsi="Cambria Math" w:cs="Cambria Math"/>
          <w:sz w:val="28"/>
        </w:rPr>
        <w:t>Q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P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B770E3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cos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,   </w:t>
      </w:r>
      <w:r>
        <w:rPr>
          <w:rFonts w:ascii="Cambria Math" w:eastAsia="Cambria Math" w:hAnsi="Cambria Math" w:cs="Cambria Math"/>
          <w:sz w:val="28"/>
        </w:rPr>
        <w:t>M</w:t>
      </w:r>
      <w:r w:rsidRPr="00B770E3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z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 = </w:t>
      </w:r>
      <w:r>
        <w:rPr>
          <w:rFonts w:ascii="Cambria Math" w:eastAsia="Cambria Math" w:hAnsi="Cambria Math" w:cs="Cambria Math"/>
          <w:sz w:val="28"/>
        </w:rPr>
        <w:t>Q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z</w:t>
      </w:r>
    </w:p>
    <w:p w14:paraId="25670003" w14:textId="77777777" w:rsidR="00AC500D" w:rsidRPr="00B770E3" w:rsidRDefault="00000000">
      <w:pPr>
        <w:spacing w:before="80" w:after="80"/>
        <w:jc w:val="center"/>
        <w:rPr>
          <w:lang w:val="ru-RU"/>
        </w:rPr>
      </w:pP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участок </w:t>
      </w:r>
      <w:r>
        <w:rPr>
          <w:rFonts w:ascii="Cambria Math" w:eastAsia="Cambria Math" w:hAnsi="Cambria Math" w:cs="Cambria Math"/>
          <w:sz w:val="28"/>
        </w:rPr>
        <w:t>D</w:t>
      </w:r>
      <w:r w:rsidRPr="00B770E3">
        <w:rPr>
          <w:rFonts w:ascii="Cambria Math" w:eastAsia="Cambria Math" w:hAnsi="Cambria Math" w:cs="Cambria Math"/>
          <w:sz w:val="28"/>
          <w:lang w:val="ru-RU"/>
        </w:rPr>
        <w:t>–</w:t>
      </w:r>
      <w:r>
        <w:rPr>
          <w:rFonts w:ascii="Cambria Math" w:eastAsia="Cambria Math" w:hAnsi="Cambria Math" w:cs="Cambria Math"/>
          <w:sz w:val="28"/>
        </w:rPr>
        <w:t>K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(</w:t>
      </w:r>
      <w:r>
        <w:rPr>
          <w:rFonts w:ascii="Cambria Math" w:eastAsia="Cambria Math" w:hAnsi="Cambria Math" w:cs="Cambria Math"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≤ </w:t>
      </w:r>
      <w:r>
        <w:rPr>
          <w:rFonts w:ascii="Cambria Math" w:eastAsia="Cambria Math" w:hAnsi="Cambria Math" w:cs="Cambria Math"/>
          <w:sz w:val="28"/>
        </w:rPr>
        <w:t>z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≤ </w:t>
      </w:r>
      <w:r>
        <w:rPr>
          <w:rFonts w:ascii="Cambria Math" w:eastAsia="Cambria Math" w:hAnsi="Cambria Math" w:cs="Cambria Math"/>
          <w:sz w:val="28"/>
        </w:rPr>
        <w:t>L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):   </w:t>
      </w:r>
      <w:r>
        <w:rPr>
          <w:rFonts w:ascii="Cambria Math" w:eastAsia="Cambria Math" w:hAnsi="Cambria Math" w:cs="Cambria Math"/>
          <w:sz w:val="28"/>
        </w:rPr>
        <w:t>Q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P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,   </w:t>
      </w:r>
      <w:r>
        <w:rPr>
          <w:rFonts w:ascii="Cambria Math" w:eastAsia="Cambria Math" w:hAnsi="Cambria Math" w:cs="Cambria Math"/>
          <w:sz w:val="28"/>
        </w:rPr>
        <w:t>M</w:t>
      </w:r>
      <w:r w:rsidRPr="00B770E3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z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) = </w:t>
      </w:r>
      <w:r>
        <w:rPr>
          <w:rFonts w:ascii="Cambria Math" w:eastAsia="Cambria Math" w:hAnsi="Cambria Math" w:cs="Cambria Math"/>
          <w:sz w:val="28"/>
        </w:rPr>
        <w:t>P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B770E3">
        <w:rPr>
          <w:rFonts w:ascii="Cambria Math" w:eastAsia="Cambria Math" w:hAnsi="Cambria Math" w:cs="Cambria Math"/>
          <w:sz w:val="28"/>
          <w:lang w:val="ru-RU"/>
        </w:rPr>
        <w:t>·(</w:t>
      </w:r>
      <w:r>
        <w:rPr>
          <w:rFonts w:ascii="Cambria Math" w:eastAsia="Cambria Math" w:hAnsi="Cambria Math" w:cs="Cambria Math"/>
          <w:sz w:val="28"/>
        </w:rPr>
        <w:t>z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L</w:t>
      </w:r>
      <w:r w:rsidRPr="00B770E3">
        <w:rPr>
          <w:rFonts w:ascii="Cambria Math" w:eastAsia="Cambria Math" w:hAnsi="Cambria Math" w:cs="Cambria Math"/>
          <w:sz w:val="28"/>
          <w:lang w:val="ru-RU"/>
        </w:rPr>
        <w:t>)</w:t>
      </w:r>
    </w:p>
    <w:p w14:paraId="7B782C7B" w14:textId="77777777" w:rsidR="00AC500D" w:rsidRDefault="00000000">
      <w:pPr>
        <w:spacing w:after="0" w:line="360" w:lineRule="auto"/>
        <w:ind w:firstLine="709"/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Опасное сечение — у ролика: |</w:t>
      </w:r>
      <w:r>
        <w:rPr>
          <w:rFonts w:ascii="Times New Roman" w:eastAsia="Times New Roman" w:hAnsi="Times New Roman" w:cs="Times New Roman"/>
          <w:sz w:val="28"/>
        </w:rPr>
        <w:t>M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| = </w:t>
      </w:r>
      <w:r>
        <w:rPr>
          <w:rFonts w:ascii="Times New Roman" w:eastAsia="Times New Roman" w:hAnsi="Times New Roman" w:cs="Times New Roman"/>
          <w:sz w:val="28"/>
        </w:rPr>
        <w:t>P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·(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 = 40,75 Н·м при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 28,27 Н·м при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; на конце </w:t>
      </w:r>
      <w:r>
        <w:rPr>
          <w:rFonts w:ascii="Times New Roman" w:eastAsia="Times New Roman" w:hAnsi="Times New Roman" w:cs="Times New Roman"/>
          <w:sz w:val="28"/>
        </w:rPr>
        <w:t>K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момент равен нулю </w:t>
      </w:r>
      <w:r>
        <w:rPr>
          <w:rFonts w:ascii="Times New Roman" w:eastAsia="Times New Roman" w:hAnsi="Times New Roman" w:cs="Times New Roman"/>
          <w:sz w:val="28"/>
        </w:rPr>
        <w:t>(рис. 10, 11).</w:t>
      </w:r>
    </w:p>
    <w:p w14:paraId="4C4F7021" w14:textId="77777777" w:rsidR="00AC500D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4C3B534" wp14:editId="630B3912">
            <wp:extent cx="5760000" cy="48121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epury_phiy_v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1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8F29" w14:textId="77777777" w:rsidR="00AC500D" w:rsidRPr="00B770E3" w:rsidRDefault="00000000">
      <w:pPr>
        <w:spacing w:before="40" w:after="160"/>
        <w:jc w:val="center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Рисунок 10 — Расчётная схема и эпюры </w:t>
      </w:r>
      <w:r>
        <w:rPr>
          <w:rFonts w:ascii="Times New Roman" w:eastAsia="Times New Roman" w:hAnsi="Times New Roman" w:cs="Times New Roman"/>
          <w:sz w:val="24"/>
        </w:rPr>
        <w:t>N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Q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M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 кулисы с рукоятью в опасном положении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B770E3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 = 41,63°</w:t>
      </w:r>
    </w:p>
    <w:p w14:paraId="37B9E452" w14:textId="77777777" w:rsidR="00AC500D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9955AF" wp14:editId="5578F4DD">
            <wp:extent cx="5760000" cy="481215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epury_phik_v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1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021E" w14:textId="77777777" w:rsidR="00AC500D" w:rsidRPr="00B770E3" w:rsidRDefault="00000000">
      <w:pPr>
        <w:spacing w:before="40" w:after="160"/>
        <w:jc w:val="center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Рисунок 11 — Расчётная схема и эпюры </w:t>
      </w:r>
      <w:r>
        <w:rPr>
          <w:rFonts w:ascii="Times New Roman" w:eastAsia="Times New Roman" w:hAnsi="Times New Roman" w:cs="Times New Roman"/>
          <w:sz w:val="24"/>
        </w:rPr>
        <w:t>N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Q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M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 кулисы с рукоятью в конце хода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B770E3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 = 22,72°</w:t>
      </w:r>
    </w:p>
    <w:p w14:paraId="4A531B0E" w14:textId="77777777" w:rsidR="00AC500D" w:rsidRDefault="00000000">
      <w:pPr>
        <w:spacing w:after="0" w:line="360" w:lineRule="auto"/>
        <w:ind w:firstLine="709"/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Звенья лежат в разных плоскостях: ползун — перед кулисой, ступица кулисы и стойка — позади неё. Ступица вынесена за планку, так как при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12,53 мм ролик в конце хода подходит к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28"/>
        </w:rPr>
        <w:t>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vertAlign w:val="subscript"/>
        </w:rPr>
        <w:t>min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р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/2 = 13,58 − 11 = 2,6 мм. Поэтому палец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запрессованный в ползун, нагружен силой ролика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как консоль с плечом до середины ролика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g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b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/2, а ось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запрессованная в стойку, — реакцией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как консоль с плечом до середины планки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g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ст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b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/2 (</w:t>
      </w:r>
      <w:r>
        <w:rPr>
          <w:rFonts w:ascii="Times New Roman" w:eastAsia="Times New Roman" w:hAnsi="Times New Roman" w:cs="Times New Roman"/>
          <w:sz w:val="28"/>
        </w:rPr>
        <w:t>g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 мм — зазор между слоями,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ст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16 мм — длина ступицы, </w:t>
      </w:r>
      <w:r>
        <w:rPr>
          <w:rFonts w:ascii="Times New Roman" w:eastAsia="Times New Roman" w:hAnsi="Times New Roman" w:cs="Times New Roman"/>
          <w:sz w:val="28"/>
        </w:rPr>
        <w:t>b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толщина планки). Продольных сил в пальце и оси нет, поэтому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|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|/</w:t>
      </w:r>
      <w:r>
        <w:rPr>
          <w:rFonts w:ascii="Times New Roman" w:eastAsia="Times New Roman" w:hAnsi="Times New Roman" w:cs="Times New Roman"/>
          <w:sz w:val="28"/>
        </w:rPr>
        <w:t>W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. Поперечная реакция направляющей ползуна приложена на уровне пальца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(п. 11.3), поэтому шток между направляющей и головкой только сжат: </w:t>
      </w:r>
      <w:r>
        <w:rPr>
          <w:rFonts w:ascii="Times New Roman" w:eastAsia="Times New Roman" w:hAnsi="Times New Roman" w:cs="Times New Roman"/>
          <w:sz w:val="28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</w:rPr>
        <w:t>F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>Эпюры — на рисунке 12.</w:t>
      </w:r>
    </w:p>
    <w:p w14:paraId="7141C020" w14:textId="77777777" w:rsidR="00AC500D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C569768" wp14:editId="40FB3172">
            <wp:extent cx="5760000" cy="45205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bars_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75E1" w14:textId="77777777" w:rsidR="00AC500D" w:rsidRPr="00B770E3" w:rsidRDefault="00000000">
      <w:pPr>
        <w:spacing w:before="40" w:after="160"/>
        <w:jc w:val="center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4"/>
          <w:lang w:val="ru-RU"/>
        </w:rPr>
        <w:t>Рисунок 12 — Расчётные схемы и эпюры элементов из прутка для принятых размеров (</w:t>
      </w:r>
      <w:r>
        <w:rPr>
          <w:rFonts w:ascii="Times New Roman" w:eastAsia="Times New Roman" w:hAnsi="Times New Roman" w:cs="Times New Roman"/>
          <w:sz w:val="24"/>
        </w:rPr>
        <w:t>b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 = 12 мм): а) палец </w:t>
      </w:r>
      <w:r>
        <w:rPr>
          <w:rFonts w:ascii="Times New Roman" w:eastAsia="Times New Roman" w:hAnsi="Times New Roman" w:cs="Times New Roman"/>
          <w:sz w:val="24"/>
        </w:rPr>
        <w:t>D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B770E3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; б) ось </w:t>
      </w:r>
      <w:r>
        <w:rPr>
          <w:rFonts w:ascii="Times New Roman" w:eastAsia="Times New Roman" w:hAnsi="Times New Roman" w:cs="Times New Roman"/>
          <w:sz w:val="24"/>
        </w:rPr>
        <w:t>O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B770E3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 (сила </w:t>
      </w:r>
      <w:r>
        <w:rPr>
          <w:rFonts w:ascii="Times New Roman" w:eastAsia="Times New Roman" w:hAnsi="Times New Roman" w:cs="Times New Roman"/>
          <w:sz w:val="24"/>
        </w:rPr>
        <w:t>R</w:t>
      </w:r>
      <w:r w:rsidRPr="00B770E3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10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 приведена к середине планки); в) шток ползуна,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B770E3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к</w:t>
      </w:r>
    </w:p>
    <w:p w14:paraId="48DADBBB" w14:textId="77777777" w:rsidR="00AC500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>12.4. Камень-ролик: контактная прочность и материал</w:t>
      </w:r>
    </w:p>
    <w:p w14:paraId="0F2C681C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Камень — ролик диаметром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р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на пальце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; толщина ролика равна толщине планки </w:t>
      </w:r>
      <w:r>
        <w:rPr>
          <w:rFonts w:ascii="Times New Roman" w:eastAsia="Times New Roman" w:hAnsi="Times New Roman" w:cs="Times New Roman"/>
          <w:sz w:val="28"/>
        </w:rPr>
        <w:t>b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. Ролик касается стенки паза по линии длиной </w:t>
      </w:r>
      <w:r>
        <w:rPr>
          <w:rFonts w:ascii="Times New Roman" w:eastAsia="Times New Roman" w:hAnsi="Times New Roman" w:cs="Times New Roman"/>
          <w:sz w:val="28"/>
        </w:rPr>
        <w:t>b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и сила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создаёт в месте касания контактные напряжения — по формуле Герца для цилиндра и плоскости (сталь по стали, </w:t>
      </w:r>
      <w:r>
        <w:rPr>
          <w:rFonts w:ascii="Times New Roman" w:eastAsia="Times New Roman" w:hAnsi="Times New Roman" w:cs="Times New Roman"/>
          <w:sz w:val="28"/>
        </w:rPr>
        <w:t>ν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0,3, 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2,1·10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5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МПа):</w:t>
      </w:r>
    </w:p>
    <w:p w14:paraId="35A2B61E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H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0,418·√(</w:t>
      </w:r>
      <w:r>
        <w:rPr>
          <w:rFonts w:ascii="Cambria Math" w:eastAsia="Cambria Math" w:hAnsi="Cambria Math" w:cs="Cambria Math"/>
          <w:sz w:val="28"/>
        </w:rPr>
        <w:t>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E</w:t>
      </w:r>
      <w:r w:rsidRPr="00B770E3">
        <w:rPr>
          <w:rFonts w:ascii="Cambria Math" w:eastAsia="Cambria Math" w:hAnsi="Cambria Math" w:cs="Cambria Math"/>
          <w:sz w:val="28"/>
          <w:lang w:val="ru-RU"/>
        </w:rPr>
        <w:t>/(</w:t>
      </w:r>
      <w:r>
        <w:rPr>
          <w:rFonts w:ascii="Cambria Math" w:eastAsia="Cambria Math" w:hAnsi="Cambria Math" w:cs="Cambria Math"/>
          <w:sz w:val="28"/>
        </w:rPr>
        <w:t>b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ρ</w:t>
      </w:r>
      <w:r w:rsidRPr="00B770E3">
        <w:rPr>
          <w:rFonts w:ascii="Cambria Math" w:eastAsia="Cambria Math" w:hAnsi="Cambria Math" w:cs="Cambria Math"/>
          <w:sz w:val="28"/>
          <w:lang w:val="ru-RU"/>
        </w:rPr>
        <w:t>)) ≤ [</w:t>
      </w: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H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],     </w:t>
      </w:r>
      <w:r>
        <w:rPr>
          <w:rFonts w:ascii="Cambria Math" w:eastAsia="Cambria Math" w:hAnsi="Cambria Math" w:cs="Cambria Math"/>
          <w:sz w:val="28"/>
        </w:rPr>
        <w:t>ρ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D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р</w:t>
      </w:r>
      <w:r w:rsidRPr="00B770E3">
        <w:rPr>
          <w:rFonts w:ascii="Cambria Math" w:eastAsia="Cambria Math" w:hAnsi="Cambria Math" w:cs="Cambria Math"/>
          <w:sz w:val="28"/>
          <w:lang w:val="ru-RU"/>
        </w:rPr>
        <w:t>/2</w:t>
      </w:r>
    </w:p>
    <w:p w14:paraId="3E315C5D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Допускаемое контактное напряжение — по ГОСТ 21354-87 (табл. 11, 12): [</w:t>
      </w:r>
      <w:r>
        <w:rPr>
          <w:rFonts w:ascii="Times New Roman" w:eastAsia="Times New Roman" w:hAnsi="Times New Roman" w:cs="Times New Roman"/>
          <w:sz w:val="28"/>
        </w:rPr>
        <w:t>σ</w:t>
      </w:r>
      <w:r>
        <w:rPr>
          <w:rFonts w:ascii="Times New Roman" w:eastAsia="Times New Roman" w:hAnsi="Times New Roman" w:cs="Times New Roman"/>
          <w:sz w:val="28"/>
          <w:vertAlign w:val="subscript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] = </w:t>
      </w:r>
      <w:r>
        <w:rPr>
          <w:rFonts w:ascii="Times New Roman" w:eastAsia="Times New Roman" w:hAnsi="Times New Roman" w:cs="Times New Roman"/>
          <w:sz w:val="28"/>
        </w:rPr>
        <w:t>σ</w:t>
      </w:r>
      <w:r>
        <w:rPr>
          <w:rFonts w:ascii="Times New Roman" w:eastAsia="Times New Roman" w:hAnsi="Times New Roman" w:cs="Times New Roman"/>
          <w:sz w:val="28"/>
          <w:vertAlign w:val="subscript"/>
        </w:rPr>
        <w:t>Hlim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S</w:t>
      </w:r>
      <w:r>
        <w:rPr>
          <w:rFonts w:ascii="Times New Roman" w:eastAsia="Times New Roman" w:hAnsi="Times New Roman" w:cs="Times New Roman"/>
          <w:sz w:val="28"/>
          <w:vertAlign w:val="subscript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; коэффициент долговечности </w:t>
      </w:r>
      <w:r>
        <w:rPr>
          <w:rFonts w:ascii="Times New Roman" w:eastAsia="Times New Roman" w:hAnsi="Times New Roman" w:cs="Times New Roman"/>
          <w:sz w:val="28"/>
        </w:rPr>
        <w:t>Z</w:t>
      </w:r>
      <w:r>
        <w:rPr>
          <w:rFonts w:ascii="Times New Roman" w:eastAsia="Times New Roman" w:hAnsi="Times New Roman" w:cs="Times New Roman"/>
          <w:sz w:val="28"/>
          <w:vertAlign w:val="sub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 — ресурс не ограничивается. Для незакалённой стали (нормализация или улучшение, менее 350 НВ) </w:t>
      </w:r>
      <w:r>
        <w:rPr>
          <w:rFonts w:ascii="Times New Roman" w:eastAsia="Times New Roman" w:hAnsi="Times New Roman" w:cs="Times New Roman"/>
          <w:sz w:val="28"/>
        </w:rPr>
        <w:t>σ</w:t>
      </w:r>
      <w:r>
        <w:rPr>
          <w:rFonts w:ascii="Times New Roman" w:eastAsia="Times New Roman" w:hAnsi="Times New Roman" w:cs="Times New Roman"/>
          <w:sz w:val="28"/>
          <w:vertAlign w:val="subscript"/>
        </w:rPr>
        <w:t>Hlim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2НВ + 70 &lt; 770 МПа, </w:t>
      </w:r>
      <w:r>
        <w:rPr>
          <w:rFonts w:ascii="Times New Roman" w:eastAsia="Times New Roman" w:hAnsi="Times New Roman" w:cs="Times New Roman"/>
          <w:sz w:val="28"/>
        </w:rPr>
        <w:t>S</w:t>
      </w:r>
      <w:r>
        <w:rPr>
          <w:rFonts w:ascii="Times New Roman" w:eastAsia="Times New Roman" w:hAnsi="Times New Roman" w:cs="Times New Roman"/>
          <w:sz w:val="28"/>
          <w:vertAlign w:val="subscript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1,1, т. е. [</w:t>
      </w:r>
      <w:r>
        <w:rPr>
          <w:rFonts w:ascii="Times New Roman" w:eastAsia="Times New Roman" w:hAnsi="Times New Roman" w:cs="Times New Roman"/>
          <w:sz w:val="28"/>
        </w:rPr>
        <w:t>σ</w:t>
      </w:r>
      <w:r>
        <w:rPr>
          <w:rFonts w:ascii="Times New Roman" w:eastAsia="Times New Roman" w:hAnsi="Times New Roman" w:cs="Times New Roman"/>
          <w:sz w:val="28"/>
          <w:vertAlign w:val="subscript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] &lt; 700 МПа; для 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поверхностной закалки на 38…50 </w:t>
      </w:r>
      <w:r>
        <w:rPr>
          <w:rFonts w:ascii="Times New Roman" w:eastAsia="Times New Roman" w:hAnsi="Times New Roman" w:cs="Times New Roman"/>
          <w:sz w:val="28"/>
        </w:rPr>
        <w:t>HRC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σ</w:t>
      </w:r>
      <w:r>
        <w:rPr>
          <w:rFonts w:ascii="Times New Roman" w:eastAsia="Times New Roman" w:hAnsi="Times New Roman" w:cs="Times New Roman"/>
          <w:sz w:val="28"/>
          <w:vertAlign w:val="subscript"/>
        </w:rPr>
        <w:t>Hlim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17·</w:t>
      </w:r>
      <w:r>
        <w:rPr>
          <w:rFonts w:ascii="Times New Roman" w:eastAsia="Times New Roman" w:hAnsi="Times New Roman" w:cs="Times New Roman"/>
          <w:sz w:val="28"/>
        </w:rPr>
        <w:t>HRC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+ 200, </w:t>
      </w:r>
      <w:r>
        <w:rPr>
          <w:rFonts w:ascii="Times New Roman" w:eastAsia="Times New Roman" w:hAnsi="Times New Roman" w:cs="Times New Roman"/>
          <w:sz w:val="28"/>
        </w:rPr>
        <w:t>S</w:t>
      </w:r>
      <w:r>
        <w:rPr>
          <w:rFonts w:ascii="Times New Roman" w:eastAsia="Times New Roman" w:hAnsi="Times New Roman" w:cs="Times New Roman"/>
          <w:sz w:val="28"/>
          <w:vertAlign w:val="subscript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1,2. Из условия </w:t>
      </w:r>
      <w:r>
        <w:rPr>
          <w:rFonts w:ascii="Times New Roman" w:eastAsia="Times New Roman" w:hAnsi="Times New Roman" w:cs="Times New Roman"/>
          <w:sz w:val="28"/>
        </w:rPr>
        <w:t>σ</w:t>
      </w:r>
      <w:r>
        <w:rPr>
          <w:rFonts w:ascii="Times New Roman" w:eastAsia="Times New Roman" w:hAnsi="Times New Roman" w:cs="Times New Roman"/>
          <w:sz w:val="28"/>
          <w:vertAlign w:val="subscript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≤ [</w:t>
      </w:r>
      <w:r>
        <w:rPr>
          <w:rFonts w:ascii="Times New Roman" w:eastAsia="Times New Roman" w:hAnsi="Times New Roman" w:cs="Times New Roman"/>
          <w:sz w:val="28"/>
        </w:rPr>
        <w:t>σ</w:t>
      </w:r>
      <w:r>
        <w:rPr>
          <w:rFonts w:ascii="Times New Roman" w:eastAsia="Times New Roman" w:hAnsi="Times New Roman" w:cs="Times New Roman"/>
          <w:sz w:val="28"/>
          <w:vertAlign w:val="subscript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] находится наименьший радиус ролика:</w:t>
      </w:r>
    </w:p>
    <w:p w14:paraId="06B12FDC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ρ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≥ 0,418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R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E</w:t>
      </w:r>
      <w:r w:rsidRPr="00B770E3">
        <w:rPr>
          <w:rFonts w:ascii="Cambria Math" w:eastAsia="Cambria Math" w:hAnsi="Cambria Math" w:cs="Cambria Math"/>
          <w:sz w:val="28"/>
          <w:lang w:val="ru-RU"/>
        </w:rPr>
        <w:t>/(</w:t>
      </w:r>
      <w:r>
        <w:rPr>
          <w:rFonts w:ascii="Cambria Math" w:eastAsia="Cambria Math" w:hAnsi="Cambria Math" w:cs="Cambria Math"/>
          <w:sz w:val="28"/>
        </w:rPr>
        <w:t>b</w:t>
      </w:r>
      <w:r w:rsidRPr="00B770E3">
        <w:rPr>
          <w:rFonts w:ascii="Cambria Math" w:eastAsia="Cambria Math" w:hAnsi="Cambria Math" w:cs="Cambria Math"/>
          <w:sz w:val="28"/>
          <w:lang w:val="ru-RU"/>
        </w:rPr>
        <w:t>·[</w:t>
      </w: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H</w:t>
      </w:r>
      <w:r w:rsidRPr="00B770E3">
        <w:rPr>
          <w:rFonts w:ascii="Cambria Math" w:eastAsia="Cambria Math" w:hAnsi="Cambria Math" w:cs="Cambria Math"/>
          <w:sz w:val="28"/>
          <w:lang w:val="ru-RU"/>
        </w:rPr>
        <w:t>]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B770E3">
        <w:rPr>
          <w:rFonts w:ascii="Cambria Math" w:eastAsia="Cambria Math" w:hAnsi="Cambria Math" w:cs="Cambria Math"/>
          <w:sz w:val="28"/>
          <w:lang w:val="ru-RU"/>
        </w:rPr>
        <w:t>)</w:t>
      </w:r>
    </w:p>
    <w:p w14:paraId="5685B6C1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Без закалки ролик получается крупным: даже при предельной твёрдости 350 НВ и толщине планки 12 мм нужен диаметр не менее 31,4 мм (таблица 14), а с ним растут паз и вся зона паза кулисы. Поэтому рабочие поверхности ролика и стенок паза закаливаются ТВЧ на </w:t>
      </w:r>
      <w:r>
        <w:rPr>
          <w:rFonts w:ascii="Times New Roman" w:eastAsia="Times New Roman" w:hAnsi="Times New Roman" w:cs="Times New Roman"/>
          <w:sz w:val="28"/>
        </w:rPr>
        <w:t>HRC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45…50: при средней твёрдости 47,5 </w:t>
      </w:r>
      <w:r>
        <w:rPr>
          <w:rFonts w:ascii="Times New Roman" w:eastAsia="Times New Roman" w:hAnsi="Times New Roman" w:cs="Times New Roman"/>
          <w:sz w:val="28"/>
        </w:rPr>
        <w:t>HRC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σ</w:t>
      </w:r>
      <w:r>
        <w:rPr>
          <w:rFonts w:ascii="Times New Roman" w:eastAsia="Times New Roman" w:hAnsi="Times New Roman" w:cs="Times New Roman"/>
          <w:sz w:val="28"/>
          <w:vertAlign w:val="subscript"/>
        </w:rPr>
        <w:t>Hlim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17·47,5 + 200 = 1007,5 МПа, [</w:t>
      </w:r>
      <w:r>
        <w:rPr>
          <w:rFonts w:ascii="Times New Roman" w:eastAsia="Times New Roman" w:hAnsi="Times New Roman" w:cs="Times New Roman"/>
          <w:sz w:val="28"/>
        </w:rPr>
        <w:t>σ</w:t>
      </w:r>
      <w:r>
        <w:rPr>
          <w:rFonts w:ascii="Times New Roman" w:eastAsia="Times New Roman" w:hAnsi="Times New Roman" w:cs="Times New Roman"/>
          <w:sz w:val="28"/>
          <w:vertAlign w:val="subscript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] = 1007,5/1,2 = 840 МПа. Закалку на такую твёрдость допускает среднеуглеродистая сталь 45 — самая дешёвая из закаливаемых конструкционных сталей (низкоуглеродистая Ст3сп не закаливается). Отсюда материал звеньев — сталь 45 в нормализованном состоянии по ГОСТ 1050-2013 (лист для кулисы — по ГОСТ 1577-93):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355 МПа,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в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600 МПа, [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] = 355/2,5 = 142 МПа, [</w:t>
      </w:r>
      <w:r>
        <w:rPr>
          <w:rFonts w:ascii="Times New Roman" w:eastAsia="Times New Roman" w:hAnsi="Times New Roman" w:cs="Times New Roman"/>
          <w:sz w:val="28"/>
        </w:rPr>
        <w:t>τ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] = 71 МПа.</w:t>
      </w:r>
    </w:p>
    <w:p w14:paraId="62C0EDEA" w14:textId="77777777" w:rsidR="00AC500D" w:rsidRPr="00B770E3" w:rsidRDefault="00000000">
      <w:pPr>
        <w:keepNext/>
        <w:spacing w:before="120" w:after="60"/>
        <w:rPr>
          <w:lang w:val="ru-RU"/>
        </w:rPr>
      </w:pP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Таблица 14 — Наименьший диаметр ролика по условию контактной прочности ([</w:t>
      </w:r>
      <w:r>
        <w:rPr>
          <w:rFonts w:ascii="Times New Roman" w:eastAsia="Times New Roman" w:hAnsi="Times New Roman" w:cs="Times New Roman"/>
          <w:i/>
          <w:sz w:val="24"/>
        </w:rPr>
        <w:t>σ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H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] = 840 МПа)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64"/>
        <w:gridCol w:w="1560"/>
        <w:gridCol w:w="1658"/>
        <w:gridCol w:w="1459"/>
        <w:gridCol w:w="2904"/>
      </w:tblGrid>
      <w:tr w:rsidR="00AC500D" w:rsidRPr="00B770E3" w14:paraId="596B5F9E" w14:textId="77777777">
        <w:trPr>
          <w:tblHeader/>
        </w:trPr>
        <w:tc>
          <w:tcPr>
            <w:tcW w:w="1800" w:type="dxa"/>
            <w:shd w:val="clear" w:color="auto" w:fill="D9EAF7"/>
            <w:vAlign w:val="center"/>
          </w:tcPr>
          <w:p w14:paraId="1E74281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Толщина планки b, мм</w:t>
            </w:r>
          </w:p>
        </w:tc>
        <w:tc>
          <w:tcPr>
            <w:tcW w:w="1600" w:type="dxa"/>
            <w:shd w:val="clear" w:color="auto" w:fill="D9EAF7"/>
            <w:vAlign w:val="center"/>
          </w:tcPr>
          <w:p w14:paraId="6933AEE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р,треб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7EC9FA5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(Ra20), мм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259578F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МПа</w:t>
            </w:r>
          </w:p>
        </w:tc>
        <w:tc>
          <w:tcPr>
            <w:tcW w:w="3000" w:type="dxa"/>
            <w:shd w:val="clear" w:color="auto" w:fill="D9EAF7"/>
            <w:vAlign w:val="center"/>
          </w:tcPr>
          <w:p w14:paraId="724EF073" w14:textId="77777777" w:rsidR="00AC500D" w:rsidRPr="00B770E3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 w:rsidRPr="00B770E3">
              <w:rPr>
                <w:rFonts w:ascii="Times New Roman" w:eastAsia="Times New Roman" w:hAnsi="Times New Roman" w:cs="Times New Roman"/>
                <w:b/>
                <w:sz w:val="21"/>
                <w:vertAlign w:val="subscript"/>
                <w:lang w:val="ru-RU"/>
              </w:rPr>
              <w:t>р,треб</w:t>
            </w:r>
            <w:r w:rsidRPr="00B770E3">
              <w:rPr>
                <w:rFonts w:ascii="Times New Roman" w:eastAsia="Times New Roman" w:hAnsi="Times New Roman" w:cs="Times New Roman"/>
                <w:b/>
                <w:sz w:val="21"/>
                <w:lang w:val="ru-RU"/>
              </w:rPr>
              <w:t xml:space="preserve"> без закалки (350 НВ), мм</w:t>
            </w:r>
          </w:p>
        </w:tc>
      </w:tr>
      <w:tr w:rsidR="00AC500D" w14:paraId="08E04717" w14:textId="77777777">
        <w:tc>
          <w:tcPr>
            <w:tcW w:w="1800" w:type="dxa"/>
            <w:vAlign w:val="center"/>
          </w:tcPr>
          <w:p w14:paraId="07400359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1600" w:type="dxa"/>
            <w:vAlign w:val="center"/>
          </w:tcPr>
          <w:p w14:paraId="3DCD23B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43,6</w:t>
            </w:r>
          </w:p>
        </w:tc>
        <w:tc>
          <w:tcPr>
            <w:tcW w:w="1700" w:type="dxa"/>
            <w:vAlign w:val="center"/>
          </w:tcPr>
          <w:p w14:paraId="01E091D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45</w:t>
            </w:r>
          </w:p>
        </w:tc>
        <w:tc>
          <w:tcPr>
            <w:tcW w:w="1500" w:type="dxa"/>
            <w:vAlign w:val="center"/>
          </w:tcPr>
          <w:p w14:paraId="1F47442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827</w:t>
            </w:r>
          </w:p>
        </w:tc>
        <w:tc>
          <w:tcPr>
            <w:tcW w:w="3000" w:type="dxa"/>
            <w:vAlign w:val="center"/>
          </w:tcPr>
          <w:p w14:paraId="0C0DCF8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62,8</w:t>
            </w:r>
          </w:p>
        </w:tc>
      </w:tr>
      <w:tr w:rsidR="00AC500D" w14:paraId="72873B65" w14:textId="77777777">
        <w:tc>
          <w:tcPr>
            <w:tcW w:w="1800" w:type="dxa"/>
            <w:vAlign w:val="center"/>
          </w:tcPr>
          <w:p w14:paraId="1F14024B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1600" w:type="dxa"/>
            <w:vAlign w:val="center"/>
          </w:tcPr>
          <w:p w14:paraId="5DA8AEE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32,7</w:t>
            </w:r>
          </w:p>
        </w:tc>
        <w:tc>
          <w:tcPr>
            <w:tcW w:w="1700" w:type="dxa"/>
            <w:vAlign w:val="center"/>
          </w:tcPr>
          <w:p w14:paraId="2B4B45A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36</w:t>
            </w:r>
          </w:p>
        </w:tc>
        <w:tc>
          <w:tcPr>
            <w:tcW w:w="1500" w:type="dxa"/>
            <w:vAlign w:val="center"/>
          </w:tcPr>
          <w:p w14:paraId="01BB570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800</w:t>
            </w:r>
          </w:p>
        </w:tc>
        <w:tc>
          <w:tcPr>
            <w:tcW w:w="3000" w:type="dxa"/>
            <w:vAlign w:val="center"/>
          </w:tcPr>
          <w:p w14:paraId="0B05A49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47,1</w:t>
            </w:r>
          </w:p>
        </w:tc>
      </w:tr>
      <w:tr w:rsidR="00AC500D" w14:paraId="1EAC5E95" w14:textId="77777777">
        <w:tc>
          <w:tcPr>
            <w:tcW w:w="1800" w:type="dxa"/>
            <w:vAlign w:val="center"/>
          </w:tcPr>
          <w:p w14:paraId="48FE9807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600" w:type="dxa"/>
            <w:vAlign w:val="center"/>
          </w:tcPr>
          <w:p w14:paraId="6A1B295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26,2</w:t>
            </w:r>
          </w:p>
        </w:tc>
        <w:tc>
          <w:tcPr>
            <w:tcW w:w="1700" w:type="dxa"/>
            <w:vAlign w:val="center"/>
          </w:tcPr>
          <w:p w14:paraId="2F0D146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28</w:t>
            </w:r>
          </w:p>
        </w:tc>
        <w:tc>
          <w:tcPr>
            <w:tcW w:w="1500" w:type="dxa"/>
            <w:vAlign w:val="center"/>
          </w:tcPr>
          <w:p w14:paraId="23D425D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812</w:t>
            </w:r>
          </w:p>
        </w:tc>
        <w:tc>
          <w:tcPr>
            <w:tcW w:w="3000" w:type="dxa"/>
            <w:vAlign w:val="center"/>
          </w:tcPr>
          <w:p w14:paraId="1CBD211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37,7</w:t>
            </w:r>
          </w:p>
        </w:tc>
      </w:tr>
      <w:tr w:rsidR="00AC500D" w14:paraId="131289EE" w14:textId="77777777">
        <w:tc>
          <w:tcPr>
            <w:tcW w:w="1800" w:type="dxa"/>
            <w:shd w:val="clear" w:color="auto" w:fill="FBE9E7"/>
            <w:vAlign w:val="center"/>
          </w:tcPr>
          <w:p w14:paraId="55B53612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1600" w:type="dxa"/>
            <w:shd w:val="clear" w:color="auto" w:fill="FBE9E7"/>
            <w:vAlign w:val="center"/>
          </w:tcPr>
          <w:p w14:paraId="23E8365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21,8</w:t>
            </w:r>
          </w:p>
        </w:tc>
        <w:tc>
          <w:tcPr>
            <w:tcW w:w="1700" w:type="dxa"/>
            <w:shd w:val="clear" w:color="auto" w:fill="FBE9E7"/>
            <w:vAlign w:val="center"/>
          </w:tcPr>
          <w:p w14:paraId="1E7A883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22</w:t>
            </w:r>
          </w:p>
        </w:tc>
        <w:tc>
          <w:tcPr>
            <w:tcW w:w="1500" w:type="dxa"/>
            <w:shd w:val="clear" w:color="auto" w:fill="FBE9E7"/>
            <w:vAlign w:val="center"/>
          </w:tcPr>
          <w:p w14:paraId="5DC89E8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836</w:t>
            </w:r>
          </w:p>
        </w:tc>
        <w:tc>
          <w:tcPr>
            <w:tcW w:w="3000" w:type="dxa"/>
            <w:shd w:val="clear" w:color="auto" w:fill="FBE9E7"/>
            <w:vAlign w:val="center"/>
          </w:tcPr>
          <w:p w14:paraId="7476F7E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31,4</w:t>
            </w:r>
          </w:p>
        </w:tc>
      </w:tr>
    </w:tbl>
    <w:p w14:paraId="49423DE9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Для принятой толщины планки 12 мм (п. 12.5) нормальные диаметры ролика перебраны по ряду </w:t>
      </w:r>
      <w:r>
        <w:rPr>
          <w:rFonts w:ascii="Times New Roman" w:eastAsia="Times New Roman" w:hAnsi="Times New Roman" w:cs="Times New Roman"/>
          <w:sz w:val="28"/>
        </w:rPr>
        <w:t>Ra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20: Ø16 — 980 МПа, Ø18 — 924 МПа, Ø20 — 877 МПа, Ø22 — 836 МПа ≤ 840 МПа; принят ролик Ø22 × 12 мм с отверстием Ø11 под палец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(п. 12.6). При перегрузке (п. 12.1) сила ролика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4074 Н и </w:t>
      </w:r>
      <w:r>
        <w:rPr>
          <w:rFonts w:ascii="Times New Roman" w:eastAsia="Times New Roman" w:hAnsi="Times New Roman" w:cs="Times New Roman"/>
          <w:sz w:val="28"/>
        </w:rPr>
        <w:t>σ</w:t>
      </w:r>
      <w:r>
        <w:rPr>
          <w:rFonts w:ascii="Times New Roman" w:eastAsia="Times New Roman" w:hAnsi="Times New Roman" w:cs="Times New Roman"/>
          <w:sz w:val="28"/>
          <w:vertAlign w:val="subscript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1064 МПа — меньше допускаемого при максимальной нагрузке </w:t>
      </w:r>
      <w:r>
        <w:rPr>
          <w:rFonts w:ascii="Times New Roman" w:eastAsia="Times New Roman" w:hAnsi="Times New Roman" w:cs="Times New Roman"/>
          <w:sz w:val="28"/>
        </w:rPr>
        <w:t>σ</w:t>
      </w:r>
      <w:r>
        <w:rPr>
          <w:rFonts w:ascii="Times New Roman" w:eastAsia="Times New Roman" w:hAnsi="Times New Roman" w:cs="Times New Roman"/>
          <w:sz w:val="28"/>
          <w:vertAlign w:val="subscript"/>
        </w:rPr>
        <w:t>HPmax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44·</w:t>
      </w:r>
      <w:r>
        <w:rPr>
          <w:rFonts w:ascii="Times New Roman" w:eastAsia="Times New Roman" w:hAnsi="Times New Roman" w:cs="Times New Roman"/>
          <w:sz w:val="28"/>
        </w:rPr>
        <w:t>HRC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2090 МПа (ГОСТ 21354-87, п. 3.2.2): остаточных вмятин на ролике и стенке паза нет.</w:t>
      </w:r>
    </w:p>
    <w:p w14:paraId="0D4DF44E" w14:textId="77777777" w:rsidR="00AC500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12.5. Кулиса из листа: толщина листа и высота сечений</w:t>
      </w:r>
    </w:p>
    <w:p w14:paraId="02A213F4" w14:textId="77777777" w:rsidR="00AC500D" w:rsidRDefault="00000000">
      <w:pPr>
        <w:spacing w:after="0" w:line="360" w:lineRule="auto"/>
        <w:ind w:firstLine="709"/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Кулиса вырезается из листа, поэтому её толщина </w:t>
      </w:r>
      <w:r>
        <w:rPr>
          <w:rFonts w:ascii="Times New Roman" w:eastAsia="Times New Roman" w:hAnsi="Times New Roman" w:cs="Times New Roman"/>
          <w:sz w:val="28"/>
        </w:rPr>
        <w:t>b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известна — это толщина листа по ГОСТ 19903-2015, а высота сечения находится из уравнения прочности. </w:t>
      </w:r>
      <w:r>
        <w:rPr>
          <w:rFonts w:ascii="Times New Roman" w:eastAsia="Times New Roman" w:hAnsi="Times New Roman" w:cs="Times New Roman"/>
          <w:sz w:val="28"/>
        </w:rPr>
        <w:t>Расчётных сечений два (рис. 14):</w:t>
      </w:r>
    </w:p>
    <w:p w14:paraId="1EE43349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рукоять за пазом — сплошной прямоугольник </w:t>
      </w:r>
      <w:r>
        <w:rPr>
          <w:rFonts w:ascii="Times New Roman" w:eastAsia="Times New Roman" w:hAnsi="Times New Roman" w:cs="Times New Roman"/>
          <w:sz w:val="26"/>
        </w:rPr>
        <w:t>b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× </w:t>
      </w:r>
      <w:r>
        <w:rPr>
          <w:rFonts w:ascii="Times New Roman" w:eastAsia="Times New Roman" w:hAnsi="Times New Roman" w:cs="Times New Roman"/>
          <w:sz w:val="26"/>
        </w:rPr>
        <w:t>h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; опасное сечение — начало сплошной части </w:t>
      </w:r>
      <w:r>
        <w:rPr>
          <w:rFonts w:ascii="Times New Roman" w:eastAsia="Times New Roman" w:hAnsi="Times New Roman" w:cs="Times New Roman"/>
          <w:sz w:val="26"/>
        </w:rPr>
        <w:t>z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6"/>
        </w:rPr>
        <w:t>a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(конец паза), где |</w:t>
      </w:r>
      <w:r>
        <w:rPr>
          <w:rFonts w:ascii="Times New Roman" w:eastAsia="Times New Roman" w:hAnsi="Times New Roman" w:cs="Times New Roman"/>
          <w:sz w:val="26"/>
        </w:rPr>
        <w:t>M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| = </w:t>
      </w:r>
      <w:r>
        <w:rPr>
          <w:rFonts w:ascii="Times New Roman" w:eastAsia="Times New Roman" w:hAnsi="Times New Roman" w:cs="Times New Roman"/>
          <w:sz w:val="26"/>
        </w:rPr>
        <w:t>P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·</w:t>
      </w:r>
      <w:r>
        <w:rPr>
          <w:rFonts w:ascii="Times New Roman" w:eastAsia="Times New Roman" w:hAnsi="Times New Roman" w:cs="Times New Roman"/>
          <w:sz w:val="26"/>
        </w:rPr>
        <w:t>cos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φ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·(</w:t>
      </w:r>
      <w:r>
        <w:rPr>
          <w:rFonts w:ascii="Times New Roman" w:eastAsia="Times New Roman" w:hAnsi="Times New Roman" w:cs="Times New Roman"/>
          <w:sz w:val="26"/>
        </w:rPr>
        <w:t>L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6"/>
        </w:rPr>
        <w:t>a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) = 84,3·(500 − 36,7) = 39,07 Н·м при </w:t>
      </w:r>
      <w:r>
        <w:rPr>
          <w:rFonts w:ascii="Times New Roman" w:eastAsia="Times New Roman" w:hAnsi="Times New Roman" w:cs="Times New Roman"/>
          <w:sz w:val="26"/>
        </w:rPr>
        <w:t>φ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;</w:t>
      </w:r>
    </w:p>
    <w:p w14:paraId="3390417A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зона паза — прямоугольник </w:t>
      </w:r>
      <w:r>
        <w:rPr>
          <w:rFonts w:ascii="Times New Roman" w:eastAsia="Times New Roman" w:hAnsi="Times New Roman" w:cs="Times New Roman"/>
          <w:sz w:val="26"/>
        </w:rPr>
        <w:t>b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× </w:t>
      </w:r>
      <w:r>
        <w:rPr>
          <w:rFonts w:ascii="Times New Roman" w:eastAsia="Times New Roman" w:hAnsi="Times New Roman" w:cs="Times New Roman"/>
          <w:sz w:val="26"/>
        </w:rPr>
        <w:t>H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с вырезом под ролик шириной </w:t>
      </w:r>
      <w:r>
        <w:rPr>
          <w:rFonts w:ascii="Times New Roman" w:eastAsia="Times New Roman" w:hAnsi="Times New Roman" w:cs="Times New Roman"/>
          <w:sz w:val="26"/>
        </w:rPr>
        <w:t>D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р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, т. е. две стенки толщиной </w:t>
      </w:r>
      <w:r>
        <w:rPr>
          <w:rFonts w:ascii="Times New Roman" w:eastAsia="Times New Roman" w:hAnsi="Times New Roman" w:cs="Times New Roman"/>
          <w:sz w:val="26"/>
        </w:rPr>
        <w:t>t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(</w:t>
      </w:r>
      <w:r>
        <w:rPr>
          <w:rFonts w:ascii="Times New Roman" w:eastAsia="Times New Roman" w:hAnsi="Times New Roman" w:cs="Times New Roman"/>
          <w:sz w:val="26"/>
        </w:rPr>
        <w:t>H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6"/>
        </w:rPr>
        <w:t>D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р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)/2: </w:t>
      </w:r>
      <w:r>
        <w:rPr>
          <w:rFonts w:ascii="Times New Roman" w:eastAsia="Times New Roman" w:hAnsi="Times New Roman" w:cs="Times New Roman"/>
          <w:sz w:val="26"/>
        </w:rPr>
        <w:t>A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6"/>
        </w:rPr>
        <w:t>b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·(</w:t>
      </w:r>
      <w:r>
        <w:rPr>
          <w:rFonts w:ascii="Times New Roman" w:eastAsia="Times New Roman" w:hAnsi="Times New Roman" w:cs="Times New Roman"/>
          <w:sz w:val="26"/>
        </w:rPr>
        <w:t>H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6"/>
        </w:rPr>
        <w:t>D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р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), </w:t>
      </w:r>
      <w:r>
        <w:rPr>
          <w:rFonts w:ascii="Times New Roman" w:eastAsia="Times New Roman" w:hAnsi="Times New Roman" w:cs="Times New Roman"/>
          <w:sz w:val="26"/>
        </w:rPr>
        <w:t>W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6"/>
        </w:rPr>
        <w:t>b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·(</w:t>
      </w:r>
      <w:r>
        <w:rPr>
          <w:rFonts w:ascii="Times New Roman" w:eastAsia="Times New Roman" w:hAnsi="Times New Roman" w:cs="Times New Roman"/>
          <w:sz w:val="26"/>
        </w:rPr>
        <w:t>H</w:t>
      </w:r>
      <w:r w:rsidRPr="00B770E3">
        <w:rPr>
          <w:rFonts w:ascii="Times New Roman" w:eastAsia="Times New Roman" w:hAnsi="Times New Roman" w:cs="Times New Roman"/>
          <w:sz w:val="26"/>
          <w:vertAlign w:val="superscript"/>
          <w:lang w:val="ru-RU"/>
        </w:rPr>
        <w:t>3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6"/>
        </w:rPr>
        <w:t>D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р</w:t>
      </w:r>
      <w:r w:rsidRPr="00B770E3">
        <w:rPr>
          <w:rFonts w:ascii="Times New Roman" w:eastAsia="Times New Roman" w:hAnsi="Times New Roman" w:cs="Times New Roman"/>
          <w:sz w:val="26"/>
          <w:vertAlign w:val="superscript"/>
          <w:lang w:val="ru-RU"/>
        </w:rPr>
        <w:t>3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)/(6</w:t>
      </w:r>
      <w:r>
        <w:rPr>
          <w:rFonts w:ascii="Times New Roman" w:eastAsia="Times New Roman" w:hAnsi="Times New Roman" w:cs="Times New Roman"/>
          <w:sz w:val="26"/>
        </w:rPr>
        <w:t>H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); опасное сечение А–А — у ролика, где действует </w:t>
      </w:r>
      <w:r>
        <w:rPr>
          <w:rFonts w:ascii="Times New Roman" w:eastAsia="Times New Roman" w:hAnsi="Times New Roman" w:cs="Times New Roman"/>
          <w:sz w:val="26"/>
        </w:rPr>
        <w:t>M</w:t>
      </w:r>
      <w:r>
        <w:rPr>
          <w:rFonts w:ascii="Times New Roman" w:eastAsia="Times New Roman" w:hAnsi="Times New Roman" w:cs="Times New Roman"/>
          <w:sz w:val="26"/>
          <w:vertAlign w:val="subscript"/>
        </w:rPr>
        <w:t>D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.</w:t>
      </w:r>
    </w:p>
    <w:p w14:paraId="402CBA84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Паз шириной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р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со скруглёнными концами (фрезеруется концевой фрезой) выполнен от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vertAlign w:val="subscript"/>
        </w:rPr>
        <w:t>min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р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/2 − </w:t>
      </w:r>
      <w:r>
        <w:rPr>
          <w:rFonts w:ascii="Times New Roman" w:eastAsia="Times New Roman" w:hAnsi="Times New Roman" w:cs="Times New Roman"/>
          <w:sz w:val="28"/>
        </w:rPr>
        <w:t>g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до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р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/2 + </w:t>
      </w:r>
      <w:r>
        <w:rPr>
          <w:rFonts w:ascii="Times New Roman" w:eastAsia="Times New Roman" w:hAnsi="Times New Roman" w:cs="Times New Roman"/>
          <w:sz w:val="28"/>
        </w:rPr>
        <w:t>g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для ролика Ø22 — от 1,6 до 36,7 мм. Стенка паза, на которую давит ролик, кроме того изгибается местно — как балка с заделанными концами пролётом ℓ =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(в запас прочности — по всей длине паза) под сосредоточенной силой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в точке касания ролика на расстоянии </w:t>
      </w:r>
      <w:r>
        <w:rPr>
          <w:rFonts w:ascii="Times New Roman" w:eastAsia="Times New Roman" w:hAnsi="Times New Roman" w:cs="Times New Roman"/>
          <w:sz w:val="28"/>
        </w:rPr>
        <w:t>c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a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от конца паза (рис. 13):</w:t>
      </w:r>
    </w:p>
    <w:p w14:paraId="0EFC2197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M</w:t>
      </w:r>
      <w:r>
        <w:rPr>
          <w:rFonts w:ascii="Cambria Math" w:eastAsia="Cambria Math" w:hAnsi="Cambria Math" w:cs="Cambria Math"/>
          <w:sz w:val="28"/>
          <w:vertAlign w:val="subscript"/>
        </w:rPr>
        <w:t>A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·(ℓ − </w:t>
      </w:r>
      <w:r>
        <w:rPr>
          <w:rFonts w:ascii="Cambria Math" w:eastAsia="Cambria Math" w:hAnsi="Cambria Math" w:cs="Cambria Math"/>
          <w:sz w:val="28"/>
        </w:rPr>
        <w:t>c</w:t>
      </w:r>
      <w:r w:rsidRPr="00B770E3">
        <w:rPr>
          <w:rFonts w:ascii="Cambria Math" w:eastAsia="Cambria Math" w:hAnsi="Cambria Math" w:cs="Cambria Math"/>
          <w:sz w:val="28"/>
          <w:lang w:val="ru-RU"/>
        </w:rPr>
        <w:t>)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B770E3">
        <w:rPr>
          <w:rFonts w:ascii="Cambria Math" w:eastAsia="Cambria Math" w:hAnsi="Cambria Math" w:cs="Cambria Math"/>
          <w:sz w:val="28"/>
          <w:lang w:val="ru-RU"/>
        </w:rPr>
        <w:t>/ℓ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,   </w:t>
      </w:r>
      <w:r>
        <w:rPr>
          <w:rFonts w:ascii="Cambria Math" w:eastAsia="Cambria Math" w:hAnsi="Cambria Math" w:cs="Cambria Math"/>
          <w:sz w:val="28"/>
        </w:rPr>
        <w:t>M</w:t>
      </w:r>
      <w:r>
        <w:rPr>
          <w:rFonts w:ascii="Cambria Math" w:eastAsia="Cambria Math" w:hAnsi="Cambria Math" w:cs="Cambria Math"/>
          <w:sz w:val="28"/>
          <w:vertAlign w:val="subscript"/>
        </w:rPr>
        <w:t>B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·(ℓ − </w:t>
      </w:r>
      <w:r>
        <w:rPr>
          <w:rFonts w:ascii="Cambria Math" w:eastAsia="Cambria Math" w:hAnsi="Cambria Math" w:cs="Cambria Math"/>
          <w:sz w:val="28"/>
        </w:rPr>
        <w:t>c</w:t>
      </w:r>
      <w:r w:rsidRPr="00B770E3">
        <w:rPr>
          <w:rFonts w:ascii="Cambria Math" w:eastAsia="Cambria Math" w:hAnsi="Cambria Math" w:cs="Cambria Math"/>
          <w:sz w:val="28"/>
          <w:lang w:val="ru-RU"/>
        </w:rPr>
        <w:t>)/ℓ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,   </w:t>
      </w:r>
      <w:r>
        <w:rPr>
          <w:rFonts w:ascii="Cambria Math" w:eastAsia="Cambria Math" w:hAnsi="Cambria Math" w:cs="Cambria Math"/>
          <w:sz w:val="28"/>
        </w:rPr>
        <w:t>M</w:t>
      </w:r>
      <w:r>
        <w:rPr>
          <w:rFonts w:ascii="Cambria Math" w:eastAsia="Cambria Math" w:hAnsi="Cambria Math" w:cs="Cambria Math"/>
          <w:sz w:val="28"/>
          <w:vertAlign w:val="subscript"/>
        </w:rPr>
        <w:t>c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2</w:t>
      </w:r>
      <w:r>
        <w:rPr>
          <w:rFonts w:ascii="Cambria Math" w:eastAsia="Cambria Math" w:hAnsi="Cambria Math" w:cs="Cambria Math"/>
          <w:sz w:val="28"/>
        </w:rPr>
        <w:t>F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·(ℓ − </w:t>
      </w:r>
      <w:r>
        <w:rPr>
          <w:rFonts w:ascii="Cambria Math" w:eastAsia="Cambria Math" w:hAnsi="Cambria Math" w:cs="Cambria Math"/>
          <w:sz w:val="28"/>
        </w:rPr>
        <w:t>c</w:t>
      </w:r>
      <w:r w:rsidRPr="00B770E3">
        <w:rPr>
          <w:rFonts w:ascii="Cambria Math" w:eastAsia="Cambria Math" w:hAnsi="Cambria Math" w:cs="Cambria Math"/>
          <w:sz w:val="28"/>
          <w:lang w:val="ru-RU"/>
        </w:rPr>
        <w:t>)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B770E3">
        <w:rPr>
          <w:rFonts w:ascii="Cambria Math" w:eastAsia="Cambria Math" w:hAnsi="Cambria Math" w:cs="Cambria Math"/>
          <w:sz w:val="28"/>
          <w:lang w:val="ru-RU"/>
        </w:rPr>
        <w:t>/ℓ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3</w:t>
      </w:r>
    </w:p>
    <w:p w14:paraId="79A143D7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При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b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12 мм: ℓ = 35,08 мм, </w:t>
      </w:r>
      <w:r>
        <w:rPr>
          <w:rFonts w:ascii="Times New Roman" w:eastAsia="Times New Roman" w:hAnsi="Times New Roman" w:cs="Times New Roman"/>
          <w:sz w:val="28"/>
        </w:rPr>
        <w:t>c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15,18 мм, </w:t>
      </w:r>
      <w:r>
        <w:rPr>
          <w:rFonts w:ascii="Times New Roman" w:eastAsia="Times New Roman" w:hAnsi="Times New Roman" w:cs="Times New Roman"/>
          <w:sz w:val="28"/>
        </w:rPr>
        <w:t>M</w:t>
      </w:r>
      <w:r>
        <w:rPr>
          <w:rFonts w:ascii="Times New Roman" w:eastAsia="Times New Roman" w:hAnsi="Times New Roman" w:cs="Times New Roman"/>
          <w:sz w:val="28"/>
          <w:vertAlign w:val="subscript"/>
        </w:rPr>
        <w:t>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−12,29 Н·м, </w:t>
      </w:r>
      <w:r>
        <w:rPr>
          <w:rFonts w:ascii="Times New Roman" w:eastAsia="Times New Roman" w:hAnsi="Times New Roman" w:cs="Times New Roman"/>
          <w:sz w:val="28"/>
        </w:rPr>
        <w:t>M</w:t>
      </w:r>
      <w:r>
        <w:rPr>
          <w:rFonts w:ascii="Times New Roman" w:eastAsia="Times New Roman" w:hAnsi="Times New Roman" w:cs="Times New Roman"/>
          <w:sz w:val="28"/>
          <w:vertAlign w:val="subscript"/>
        </w:rPr>
        <w:t>B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−9,37 Н·м, </w:t>
      </w:r>
      <w:r>
        <w:rPr>
          <w:rFonts w:ascii="Times New Roman" w:eastAsia="Times New Roman" w:hAnsi="Times New Roman" w:cs="Times New Roman"/>
          <w:sz w:val="28"/>
        </w:rPr>
        <w:t>M</w:t>
      </w:r>
      <w:r>
        <w:rPr>
          <w:rFonts w:ascii="Times New Roman" w:eastAsia="Times New Roman" w:hAnsi="Times New Roman" w:cs="Times New Roman"/>
          <w:sz w:val="28"/>
          <w:vertAlign w:val="subscript"/>
        </w:rPr>
        <w:t>c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10,63 Н·м; наибольший по модулю — в заделке у ближнего к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конца паза,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м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12,29 Н·м. Напряжения общего и местного изгиба складываются (в запас прочности — их наибольшие значения приходятся на разные сечения):</w:t>
      </w:r>
    </w:p>
    <w:p w14:paraId="3AB492D4" w14:textId="77777777" w:rsidR="00AC500D" w:rsidRPr="00B770E3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σ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= |</w:t>
      </w:r>
      <w:r>
        <w:rPr>
          <w:rFonts w:ascii="Cambria Math" w:eastAsia="Cambria Math" w:hAnsi="Cambria Math" w:cs="Cambria Math"/>
          <w:sz w:val="28"/>
        </w:rPr>
        <w:t>N</w:t>
      </w:r>
      <w:r w:rsidRPr="00B770E3">
        <w:rPr>
          <w:rFonts w:ascii="Cambria Math" w:eastAsia="Cambria Math" w:hAnsi="Cambria Math" w:cs="Cambria Math"/>
          <w:sz w:val="28"/>
          <w:lang w:val="ru-RU"/>
        </w:rPr>
        <w:t>|/</w:t>
      </w:r>
      <w:r>
        <w:rPr>
          <w:rFonts w:ascii="Cambria Math" w:eastAsia="Cambria Math" w:hAnsi="Cambria Math" w:cs="Cambria Math"/>
          <w:sz w:val="28"/>
        </w:rPr>
        <w:t>A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+ |</w:t>
      </w:r>
      <w:r>
        <w:rPr>
          <w:rFonts w:ascii="Cambria Math" w:eastAsia="Cambria Math" w:hAnsi="Cambria Math" w:cs="Cambria Math"/>
          <w:sz w:val="28"/>
        </w:rPr>
        <w:t>M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B770E3">
        <w:rPr>
          <w:rFonts w:ascii="Cambria Math" w:eastAsia="Cambria Math" w:hAnsi="Cambria Math" w:cs="Cambria Math"/>
          <w:sz w:val="28"/>
          <w:lang w:val="ru-RU"/>
        </w:rPr>
        <w:t>|/</w:t>
      </w:r>
      <w:r>
        <w:rPr>
          <w:rFonts w:ascii="Cambria Math" w:eastAsia="Cambria Math" w:hAnsi="Cambria Math" w:cs="Cambria Math"/>
          <w:sz w:val="28"/>
        </w:rPr>
        <w:t>W</w:t>
      </w:r>
      <w:r w:rsidRPr="00B770E3">
        <w:rPr>
          <w:rFonts w:ascii="Cambria Math" w:eastAsia="Cambria Math" w:hAnsi="Cambria Math" w:cs="Cambria Math"/>
          <w:sz w:val="28"/>
          <w:lang w:val="ru-RU"/>
        </w:rPr>
        <w:t xml:space="preserve"> + 6·</w:t>
      </w:r>
      <w:r>
        <w:rPr>
          <w:rFonts w:ascii="Cambria Math" w:eastAsia="Cambria Math" w:hAnsi="Cambria Math" w:cs="Cambria Math"/>
          <w:sz w:val="28"/>
        </w:rPr>
        <w:t>M</w:t>
      </w:r>
      <w:r w:rsidRPr="00B770E3">
        <w:rPr>
          <w:rFonts w:ascii="Cambria Math" w:eastAsia="Cambria Math" w:hAnsi="Cambria Math" w:cs="Cambria Math"/>
          <w:sz w:val="28"/>
          <w:vertAlign w:val="subscript"/>
          <w:lang w:val="ru-RU"/>
        </w:rPr>
        <w:t>м</w:t>
      </w:r>
      <w:r w:rsidRPr="00B770E3">
        <w:rPr>
          <w:rFonts w:ascii="Cambria Math" w:eastAsia="Cambria Math" w:hAnsi="Cambria Math" w:cs="Cambria Math"/>
          <w:sz w:val="28"/>
          <w:lang w:val="ru-RU"/>
        </w:rPr>
        <w:t>/(</w:t>
      </w:r>
      <w:r>
        <w:rPr>
          <w:rFonts w:ascii="Cambria Math" w:eastAsia="Cambria Math" w:hAnsi="Cambria Math" w:cs="Cambria Math"/>
          <w:sz w:val="28"/>
        </w:rPr>
        <w:t>b</w:t>
      </w:r>
      <w:r w:rsidRPr="00B770E3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</w:t>
      </w:r>
      <w:r w:rsidRPr="00B770E3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B770E3">
        <w:rPr>
          <w:rFonts w:ascii="Cambria Math" w:eastAsia="Cambria Math" w:hAnsi="Cambria Math" w:cs="Cambria Math"/>
          <w:sz w:val="28"/>
          <w:lang w:val="ru-RU"/>
        </w:rPr>
        <w:t>) ≤ [</w:t>
      </w:r>
      <w:r>
        <w:rPr>
          <w:rFonts w:ascii="Cambria Math" w:eastAsia="Cambria Math" w:hAnsi="Cambria Math" w:cs="Cambria Math"/>
          <w:sz w:val="28"/>
        </w:rPr>
        <w:t>σ</w:t>
      </w:r>
      <w:r w:rsidRPr="00B770E3">
        <w:rPr>
          <w:rFonts w:ascii="Cambria Math" w:eastAsia="Cambria Math" w:hAnsi="Cambria Math" w:cs="Cambria Math"/>
          <w:sz w:val="28"/>
          <w:lang w:val="ru-RU"/>
        </w:rPr>
        <w:t>]</w:t>
      </w:r>
    </w:p>
    <w:p w14:paraId="3C71B571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Напряжение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 монотонно убывает с ростом </w:t>
      </w:r>
      <w:r>
        <w:rPr>
          <w:rFonts w:ascii="Times New Roman" w:eastAsia="Times New Roman" w:hAnsi="Times New Roman" w:cs="Times New Roman"/>
          <w:sz w:val="28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поэтому уравнение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 = [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] решено численно, а </w:t>
      </w:r>
      <w:r>
        <w:rPr>
          <w:rFonts w:ascii="Times New Roman" w:eastAsia="Times New Roman" w:hAnsi="Times New Roman" w:cs="Times New Roman"/>
          <w:sz w:val="28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округлена вверх до ряда </w:t>
      </w:r>
      <w:r>
        <w:rPr>
          <w:rFonts w:ascii="Times New Roman" w:eastAsia="Times New Roman" w:hAnsi="Times New Roman" w:cs="Times New Roman"/>
          <w:sz w:val="28"/>
        </w:rPr>
        <w:t>Ra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20.</w:t>
      </w:r>
    </w:p>
    <w:p w14:paraId="714A9580" w14:textId="77777777" w:rsidR="00AC500D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A4B2E2" wp14:editId="6C6F8B73">
            <wp:extent cx="5760000" cy="335392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wall_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4D74" w14:textId="77777777" w:rsidR="00AC500D" w:rsidRPr="00B770E3" w:rsidRDefault="00000000">
      <w:pPr>
        <w:spacing w:before="40" w:after="160"/>
        <w:jc w:val="center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Рисунок 13 — Зона паза кулисы в положении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B770E3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: а) сечение А–А; б) стенка паза под роликом — расчётная схема местного изгиба; в) эпюра местного изгибающего момента </w:t>
      </w:r>
      <w:r>
        <w:rPr>
          <w:rFonts w:ascii="Times New Roman" w:eastAsia="Times New Roman" w:hAnsi="Times New Roman" w:cs="Times New Roman"/>
          <w:sz w:val="24"/>
        </w:rPr>
        <w:t>M</w:t>
      </w:r>
      <w:r w:rsidRPr="00B770E3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м</w:t>
      </w:r>
    </w:p>
    <w:p w14:paraId="6AE64204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Толщина листа выбрана сравнением (таблица 15): с утолщением листа уменьшаются диаметр ролика (таблица 14) и высота зоны паза, рукоять становится ниже и гибче, а масса кулисы почти не меняется. Прогиб конца рукояти найден интегрированием уравнения </w:t>
      </w:r>
      <w:r>
        <w:rPr>
          <w:rFonts w:ascii="Times New Roman" w:eastAsia="Times New Roman" w:hAnsi="Times New Roman" w:cs="Times New Roman"/>
          <w:sz w:val="28"/>
        </w:rPr>
        <w:t>v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'' =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/(</w:t>
      </w:r>
      <w:r>
        <w:rPr>
          <w:rFonts w:ascii="Times New Roman" w:eastAsia="Times New Roman" w:hAnsi="Times New Roman" w:cs="Times New Roman"/>
          <w:sz w:val="28"/>
        </w:rPr>
        <w:t>E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I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 с опорами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1E7F7C5B" w14:textId="77777777" w:rsidR="00AC500D" w:rsidRPr="00B770E3" w:rsidRDefault="00000000">
      <w:pPr>
        <w:keepNext/>
        <w:spacing w:before="120" w:after="60"/>
        <w:rPr>
          <w:lang w:val="ru-RU"/>
        </w:rPr>
      </w:pP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Таблица 15 — Кулиса из стали 45 при разной толщине листа (положение </w:t>
      </w:r>
      <w:r>
        <w:rPr>
          <w:rFonts w:ascii="Times New Roman" w:eastAsia="Times New Roman" w:hAnsi="Times New Roman" w:cs="Times New Roman"/>
          <w:i/>
          <w:sz w:val="24"/>
        </w:rPr>
        <w:t>φ</w:t>
      </w:r>
      <w:r w:rsidRPr="00B770E3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265"/>
        <w:gridCol w:w="1176"/>
        <w:gridCol w:w="1931"/>
        <w:gridCol w:w="1950"/>
        <w:gridCol w:w="1461"/>
        <w:gridCol w:w="1562"/>
      </w:tblGrid>
      <w:tr w:rsidR="00AC500D" w14:paraId="48395F4E" w14:textId="77777777">
        <w:trPr>
          <w:tblHeader/>
        </w:trPr>
        <w:tc>
          <w:tcPr>
            <w:tcW w:w="1300" w:type="dxa"/>
            <w:shd w:val="clear" w:color="auto" w:fill="D9EAF7"/>
            <w:vAlign w:val="center"/>
          </w:tcPr>
          <w:p w14:paraId="1BD26DE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Лист b, мм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72CFDFC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Ролик</w:t>
            </w:r>
          </w:p>
        </w:tc>
        <w:tc>
          <w:tcPr>
            <w:tcW w:w="2000" w:type="dxa"/>
            <w:shd w:val="clear" w:color="auto" w:fill="D9EAF7"/>
            <w:vAlign w:val="center"/>
          </w:tcPr>
          <w:p w14:paraId="2BC8EED3" w14:textId="77777777" w:rsidR="00AC500D" w:rsidRPr="00B770E3" w:rsidRDefault="00000000">
            <w:pPr>
              <w:jc w:val="center"/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b/>
                <w:sz w:val="21"/>
                <w:lang w:val="ru-RU"/>
              </w:rPr>
              <w:t xml:space="preserve">Зона паза: 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H</w:t>
            </w:r>
            <w:r w:rsidRPr="00B770E3">
              <w:rPr>
                <w:rFonts w:ascii="Times New Roman" w:eastAsia="Times New Roman" w:hAnsi="Times New Roman" w:cs="Times New Roman"/>
                <w:b/>
                <w:sz w:val="21"/>
                <w:vertAlign w:val="subscript"/>
                <w:lang w:val="ru-RU"/>
              </w:rPr>
              <w:t>треб</w:t>
            </w:r>
            <w:r w:rsidRPr="00B770E3">
              <w:rPr>
                <w:rFonts w:ascii="Times New Roman" w:eastAsia="Times New Roman" w:hAnsi="Times New Roman" w:cs="Times New Roman"/>
                <w:b/>
                <w:sz w:val="21"/>
                <w:lang w:val="ru-RU"/>
              </w:rPr>
              <w:t xml:space="preserve"> → 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H</w:t>
            </w:r>
            <w:r w:rsidRPr="00B770E3">
              <w:rPr>
                <w:rFonts w:ascii="Times New Roman" w:eastAsia="Times New Roman" w:hAnsi="Times New Roman" w:cs="Times New Roman"/>
                <w:b/>
                <w:sz w:val="21"/>
                <w:lang w:val="ru-RU"/>
              </w:rPr>
              <w:t>, мм</w:t>
            </w:r>
          </w:p>
        </w:tc>
        <w:tc>
          <w:tcPr>
            <w:tcW w:w="2000" w:type="dxa"/>
            <w:shd w:val="clear" w:color="auto" w:fill="D9EAF7"/>
            <w:vAlign w:val="center"/>
          </w:tcPr>
          <w:p w14:paraId="567ECF2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Рукоять: h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треб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→ h, мм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59DE9F8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Масса 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кг</w:t>
            </w:r>
          </w:p>
        </w:tc>
        <w:tc>
          <w:tcPr>
            <w:tcW w:w="1600" w:type="dxa"/>
            <w:shd w:val="clear" w:color="auto" w:fill="D9EAF7"/>
            <w:vAlign w:val="center"/>
          </w:tcPr>
          <w:p w14:paraId="4C99ED8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Прогиб 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</w:tr>
      <w:tr w:rsidR="00AC500D" w14:paraId="7E1041D1" w14:textId="77777777">
        <w:tc>
          <w:tcPr>
            <w:tcW w:w="1300" w:type="dxa"/>
            <w:vAlign w:val="center"/>
          </w:tcPr>
          <w:p w14:paraId="5C0A0D53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1200" w:type="dxa"/>
            <w:vAlign w:val="center"/>
          </w:tcPr>
          <w:p w14:paraId="08AE08C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Ø45</w:t>
            </w:r>
          </w:p>
        </w:tc>
        <w:tc>
          <w:tcPr>
            <w:tcW w:w="2000" w:type="dxa"/>
            <w:vAlign w:val="center"/>
          </w:tcPr>
          <w:p w14:paraId="1792F1F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69,6 → 71</w:t>
            </w:r>
          </w:p>
        </w:tc>
        <w:tc>
          <w:tcPr>
            <w:tcW w:w="2000" w:type="dxa"/>
            <w:vAlign w:val="center"/>
          </w:tcPr>
          <w:p w14:paraId="7B5A45E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16,4 → 18</w:t>
            </w:r>
          </w:p>
        </w:tc>
        <w:tc>
          <w:tcPr>
            <w:tcW w:w="1500" w:type="dxa"/>
            <w:vAlign w:val="center"/>
          </w:tcPr>
          <w:p w14:paraId="5137DA2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0,808</w:t>
            </w:r>
          </w:p>
        </w:tc>
        <w:tc>
          <w:tcPr>
            <w:tcW w:w="1600" w:type="dxa"/>
            <w:vAlign w:val="center"/>
          </w:tcPr>
          <w:p w14:paraId="66B9B98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1,7</w:t>
            </w:r>
          </w:p>
        </w:tc>
      </w:tr>
      <w:tr w:rsidR="00AC500D" w14:paraId="0E026867" w14:textId="77777777">
        <w:tc>
          <w:tcPr>
            <w:tcW w:w="1300" w:type="dxa"/>
            <w:vAlign w:val="center"/>
          </w:tcPr>
          <w:p w14:paraId="50B9E8D5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1200" w:type="dxa"/>
            <w:vAlign w:val="center"/>
          </w:tcPr>
          <w:p w14:paraId="0726219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Ø36</w:t>
            </w:r>
          </w:p>
        </w:tc>
        <w:tc>
          <w:tcPr>
            <w:tcW w:w="2000" w:type="dxa"/>
            <w:vAlign w:val="center"/>
          </w:tcPr>
          <w:p w14:paraId="5CE3CBD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55,8 → 56</w:t>
            </w:r>
          </w:p>
        </w:tc>
        <w:tc>
          <w:tcPr>
            <w:tcW w:w="2000" w:type="dxa"/>
            <w:vAlign w:val="center"/>
          </w:tcPr>
          <w:p w14:paraId="2A0FC81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14,3 → 16</w:t>
            </w:r>
          </w:p>
        </w:tc>
        <w:tc>
          <w:tcPr>
            <w:tcW w:w="1500" w:type="dxa"/>
            <w:vAlign w:val="center"/>
          </w:tcPr>
          <w:p w14:paraId="3A7C74D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0,822</w:t>
            </w:r>
          </w:p>
        </w:tc>
        <w:tc>
          <w:tcPr>
            <w:tcW w:w="1600" w:type="dxa"/>
            <w:vAlign w:val="center"/>
          </w:tcPr>
          <w:p w14:paraId="539B75C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2,4</w:t>
            </w:r>
          </w:p>
        </w:tc>
      </w:tr>
      <w:tr w:rsidR="00AC500D" w14:paraId="5AEBA9E0" w14:textId="77777777">
        <w:tc>
          <w:tcPr>
            <w:tcW w:w="1300" w:type="dxa"/>
            <w:vAlign w:val="center"/>
          </w:tcPr>
          <w:p w14:paraId="0D6BFCBB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200" w:type="dxa"/>
            <w:vAlign w:val="center"/>
          </w:tcPr>
          <w:p w14:paraId="02CB461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Ø28</w:t>
            </w:r>
          </w:p>
        </w:tc>
        <w:tc>
          <w:tcPr>
            <w:tcW w:w="2000" w:type="dxa"/>
            <w:vAlign w:val="center"/>
          </w:tcPr>
          <w:p w14:paraId="4B4C7DA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44,5 → 45</w:t>
            </w:r>
          </w:p>
        </w:tc>
        <w:tc>
          <w:tcPr>
            <w:tcW w:w="2000" w:type="dxa"/>
            <w:vAlign w:val="center"/>
          </w:tcPr>
          <w:p w14:paraId="507D4A5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12,8 → 14</w:t>
            </w:r>
          </w:p>
        </w:tc>
        <w:tc>
          <w:tcPr>
            <w:tcW w:w="1500" w:type="dxa"/>
            <w:vAlign w:val="center"/>
          </w:tcPr>
          <w:p w14:paraId="7199877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0,822</w:t>
            </w:r>
          </w:p>
        </w:tc>
        <w:tc>
          <w:tcPr>
            <w:tcW w:w="1600" w:type="dxa"/>
            <w:vAlign w:val="center"/>
          </w:tcPr>
          <w:p w14:paraId="29EF430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3,6</w:t>
            </w:r>
          </w:p>
        </w:tc>
      </w:tr>
      <w:tr w:rsidR="00AC500D" w14:paraId="5AD78D19" w14:textId="77777777">
        <w:tc>
          <w:tcPr>
            <w:tcW w:w="1300" w:type="dxa"/>
            <w:shd w:val="clear" w:color="auto" w:fill="FBE9E7"/>
            <w:vAlign w:val="center"/>
          </w:tcPr>
          <w:p w14:paraId="1DE0EF03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1200" w:type="dxa"/>
            <w:shd w:val="clear" w:color="auto" w:fill="FBE9E7"/>
            <w:vAlign w:val="center"/>
          </w:tcPr>
          <w:p w14:paraId="593E0A8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Ø22</w:t>
            </w:r>
          </w:p>
        </w:tc>
        <w:tc>
          <w:tcPr>
            <w:tcW w:w="2000" w:type="dxa"/>
            <w:shd w:val="clear" w:color="auto" w:fill="FBE9E7"/>
            <w:vAlign w:val="center"/>
          </w:tcPr>
          <w:p w14:paraId="3C25A41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36,2 → 40</w:t>
            </w:r>
          </w:p>
        </w:tc>
        <w:tc>
          <w:tcPr>
            <w:tcW w:w="2000" w:type="dxa"/>
            <w:shd w:val="clear" w:color="auto" w:fill="FBE9E7"/>
            <w:vAlign w:val="center"/>
          </w:tcPr>
          <w:p w14:paraId="0B16080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11,8 → 12</w:t>
            </w:r>
          </w:p>
        </w:tc>
        <w:tc>
          <w:tcPr>
            <w:tcW w:w="1500" w:type="dxa"/>
            <w:shd w:val="clear" w:color="auto" w:fill="FBE9E7"/>
            <w:vAlign w:val="center"/>
          </w:tcPr>
          <w:p w14:paraId="673E314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0,850</w:t>
            </w:r>
          </w:p>
        </w:tc>
        <w:tc>
          <w:tcPr>
            <w:tcW w:w="1600" w:type="dxa"/>
            <w:shd w:val="clear" w:color="auto" w:fill="FBE9E7"/>
            <w:vAlign w:val="center"/>
          </w:tcPr>
          <w:p w14:paraId="57F4867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5,0</w:t>
            </w:r>
          </w:p>
        </w:tc>
      </w:tr>
    </w:tbl>
    <w:p w14:paraId="1A4CDA51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Принят лист толщиной 12 мм: ролик и зона паза наименьшие (Ø22, </w:t>
      </w:r>
      <w:r>
        <w:rPr>
          <w:rFonts w:ascii="Times New Roman" w:eastAsia="Times New Roman" w:hAnsi="Times New Roman" w:cs="Times New Roman"/>
          <w:sz w:val="28"/>
        </w:rPr>
        <w:t>H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40 мм вместо 45…71 мм), масса кулисы 0,850 кг — лишь на 5 % больше наименьшей; прогиб конца рукояти 5,0 мм (3,7 мм по вертикали) — 1 % её длины. Рукоять — 12 × 12 мм: </w:t>
      </w:r>
      <w:r>
        <w:rPr>
          <w:rFonts w:ascii="Times New Roman" w:eastAsia="Times New Roman" w:hAnsi="Times New Roman" w:cs="Times New Roman"/>
          <w:sz w:val="28"/>
        </w:rPr>
        <w:t>h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треб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11,75 → 12 мм; зона паза — </w:t>
      </w:r>
      <w:r>
        <w:rPr>
          <w:rFonts w:ascii="Times New Roman" w:eastAsia="Times New Roman" w:hAnsi="Times New Roman" w:cs="Times New Roman"/>
          <w:sz w:val="28"/>
        </w:rPr>
        <w:t>H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треб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36,2 → 40 мм, стенки </w:t>
      </w:r>
      <w:r>
        <w:rPr>
          <w:rFonts w:ascii="Times New Roman" w:eastAsia="Times New Roman" w:hAnsi="Times New Roman" w:cs="Times New Roman"/>
          <w:sz w:val="28"/>
        </w:rPr>
        <w:t>t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9 мм.</w:t>
      </w:r>
    </w:p>
    <w:p w14:paraId="11600DED" w14:textId="77777777" w:rsidR="00AC500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12.6. Детали из прутка и проверка принятых размеров</w:t>
      </w:r>
    </w:p>
    <w:p w14:paraId="2D02EEED" w14:textId="77777777" w:rsidR="00AC500D" w:rsidRPr="00B770E3" w:rsidRDefault="00000000">
      <w:pPr>
        <w:keepNext/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Для пальца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 штока ползуна напряжения вычислены для диаметров круга по ГОСТ 2590-2006 (таблица 16). Плечи консолей при толщине планки 12 мм: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 + 6 = 7 мм,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 + 16 + 6 = 23 мм:</w:t>
      </w:r>
    </w:p>
    <w:p w14:paraId="6494CBEB" w14:textId="77777777" w:rsidR="00AC500D" w:rsidRDefault="00000000"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>
        <w:rPr>
          <w:rFonts w:ascii="Cambria Math" w:eastAsia="Cambria Math" w:hAnsi="Cambria Math" w:cs="Cambria Math"/>
          <w:sz w:val="28"/>
        </w:rPr>
        <w:t xml:space="preserve"> = 32·R</w:t>
      </w:r>
      <w:r>
        <w:rPr>
          <w:rFonts w:ascii="Cambria Math" w:eastAsia="Cambria Math" w:hAnsi="Cambria Math" w:cs="Cambria Math"/>
          <w:sz w:val="28"/>
          <w:vertAlign w:val="subscript"/>
        </w:rPr>
        <w:t>23</w:t>
      </w:r>
      <w:r>
        <w:rPr>
          <w:rFonts w:ascii="Cambria Math" w:eastAsia="Cambria Math" w:hAnsi="Cambria Math" w:cs="Cambria Math"/>
          <w:sz w:val="28"/>
        </w:rPr>
        <w:t>·a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>
        <w:rPr>
          <w:rFonts w:ascii="Cambria Math" w:eastAsia="Cambria Math" w:hAnsi="Cambria Math" w:cs="Cambria Math"/>
          <w:sz w:val="28"/>
        </w:rPr>
        <w:t>/(π·d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) = 32·2515·7/(π·d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)</w:t>
      </w:r>
    </w:p>
    <w:p w14:paraId="3B5FDDB3" w14:textId="77777777" w:rsidR="00AC500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O</w:t>
      </w:r>
      <w:r>
        <w:rPr>
          <w:rFonts w:ascii="Cambria Math" w:eastAsia="Cambria Math" w:hAnsi="Cambria Math" w:cs="Cambria Math"/>
          <w:sz w:val="28"/>
        </w:rPr>
        <w:t xml:space="preserve"> = 32·R</w:t>
      </w:r>
      <w:r>
        <w:rPr>
          <w:rFonts w:ascii="Cambria Math" w:eastAsia="Cambria Math" w:hAnsi="Cambria Math" w:cs="Cambria Math"/>
          <w:sz w:val="28"/>
          <w:vertAlign w:val="subscript"/>
        </w:rPr>
        <w:t>10</w:t>
      </w:r>
      <w:r>
        <w:rPr>
          <w:rFonts w:ascii="Cambria Math" w:eastAsia="Cambria Math" w:hAnsi="Cambria Math" w:cs="Cambria Math"/>
          <w:sz w:val="28"/>
        </w:rPr>
        <w:t>·a</w:t>
      </w:r>
      <w:r>
        <w:rPr>
          <w:rFonts w:ascii="Cambria Math" w:eastAsia="Cambria Math" w:hAnsi="Cambria Math" w:cs="Cambria Math"/>
          <w:sz w:val="28"/>
          <w:vertAlign w:val="subscript"/>
        </w:rPr>
        <w:t>O</w:t>
      </w:r>
      <w:r>
        <w:rPr>
          <w:rFonts w:ascii="Cambria Math" w:eastAsia="Cambria Math" w:hAnsi="Cambria Math" w:cs="Cambria Math"/>
          <w:sz w:val="28"/>
        </w:rPr>
        <w:t>/(π·d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) = 32·2432·23/(π·d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)</w:t>
      </w:r>
    </w:p>
    <w:p w14:paraId="67C8E202" w14:textId="77777777" w:rsidR="00AC500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ш</w:t>
      </w:r>
      <w:r>
        <w:rPr>
          <w:rFonts w:ascii="Cambria Math" w:eastAsia="Cambria Math" w:hAnsi="Cambria Math" w:cs="Cambria Math"/>
          <w:sz w:val="28"/>
        </w:rPr>
        <w:t xml:space="preserve"> = 4·F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/(π·d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 = 4·1974/(π·d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),     λ = μ·l/i = 2·60/(d/4)</w:t>
      </w:r>
    </w:p>
    <w:p w14:paraId="20935998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Шток сжат, поэтому кроме прочности поставлено условие малой гибкости </w:t>
      </w:r>
      <w:r>
        <w:rPr>
          <w:rFonts w:ascii="Times New Roman" w:eastAsia="Times New Roman" w:hAnsi="Times New Roman" w:cs="Times New Roman"/>
          <w:sz w:val="28"/>
        </w:rPr>
        <w:t>λ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≤ 40: такой стержень разрушается от сжатия, а не от потери устойчивости, и на устойчивость не проверяется (</w:t>
      </w:r>
      <w:r>
        <w:rPr>
          <w:rFonts w:ascii="Times New Roman" w:eastAsia="Times New Roman" w:hAnsi="Times New Roman" w:cs="Times New Roman"/>
          <w:sz w:val="28"/>
        </w:rPr>
        <w:t>μ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2 — консоль: головка в поперечном направлении не закреплена; 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60 мм — длина штока от направляющей до головки; </w:t>
      </w:r>
      <w:r>
        <w:rPr>
          <w:rFonts w:ascii="Times New Roman" w:eastAsia="Times New Roman" w:hAnsi="Times New Roman" w:cs="Times New Roman"/>
          <w:sz w:val="28"/>
        </w:rPr>
        <w:t>i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/4 — радиус инерции круга).</w:t>
      </w:r>
    </w:p>
    <w:p w14:paraId="4FE0E127" w14:textId="77777777" w:rsidR="00AC500D" w:rsidRPr="00B770E3" w:rsidRDefault="00000000">
      <w:pPr>
        <w:keepNext/>
        <w:spacing w:before="120" w:after="60"/>
        <w:rPr>
          <w:lang w:val="ru-RU"/>
        </w:rPr>
      </w:pP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Таблица 16 — Перебор диаметров по сортаменту ГОСТ 2590-2006: палец 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 и ось 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 — положение </w:t>
      </w:r>
      <w:r>
        <w:rPr>
          <w:rFonts w:ascii="Times New Roman" w:eastAsia="Times New Roman" w:hAnsi="Times New Roman" w:cs="Times New Roman"/>
          <w:i/>
          <w:sz w:val="24"/>
        </w:rPr>
        <w:t>φ</w:t>
      </w:r>
      <w:r w:rsidRPr="00B770E3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, шток — </w:t>
      </w:r>
      <w:r>
        <w:rPr>
          <w:rFonts w:ascii="Times New Roman" w:eastAsia="Times New Roman" w:hAnsi="Times New Roman" w:cs="Times New Roman"/>
          <w:i/>
          <w:sz w:val="24"/>
        </w:rPr>
        <w:t>φ</w:t>
      </w:r>
      <w:r w:rsidRPr="00B770E3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; напряжения, МПа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2100"/>
        <w:gridCol w:w="2100"/>
        <w:gridCol w:w="1700"/>
      </w:tblGrid>
      <w:tr w:rsidR="00AC500D" w14:paraId="4EFA1DE3" w14:textId="77777777">
        <w:trPr>
          <w:tblHeader/>
        </w:trPr>
        <w:tc>
          <w:tcPr>
            <w:tcW w:w="1300" w:type="dxa"/>
            <w:shd w:val="clear" w:color="auto" w:fill="D9EAF7"/>
            <w:vAlign w:val="center"/>
          </w:tcPr>
          <w:p w14:paraId="012A733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d, мм</w:t>
            </w:r>
          </w:p>
        </w:tc>
        <w:tc>
          <w:tcPr>
            <w:tcW w:w="2100" w:type="dxa"/>
            <w:shd w:val="clear" w:color="auto" w:fill="D9EAF7"/>
            <w:vAlign w:val="center"/>
          </w:tcPr>
          <w:p w14:paraId="54926A2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Палец D, 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D</w:t>
            </w:r>
          </w:p>
        </w:tc>
        <w:tc>
          <w:tcPr>
            <w:tcW w:w="2100" w:type="dxa"/>
            <w:shd w:val="clear" w:color="auto" w:fill="D9EAF7"/>
            <w:vAlign w:val="center"/>
          </w:tcPr>
          <w:p w14:paraId="0FFF595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Ось O, 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</w:t>
            </w:r>
          </w:p>
        </w:tc>
        <w:tc>
          <w:tcPr>
            <w:tcW w:w="2100" w:type="dxa"/>
            <w:shd w:val="clear" w:color="auto" w:fill="D9EAF7"/>
            <w:vAlign w:val="center"/>
          </w:tcPr>
          <w:p w14:paraId="52128D7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Шток, 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ш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2CC9A63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Шток, λ</w:t>
            </w:r>
          </w:p>
        </w:tc>
      </w:tr>
      <w:tr w:rsidR="00AC500D" w14:paraId="089755AE" w14:textId="77777777">
        <w:tc>
          <w:tcPr>
            <w:tcW w:w="1300" w:type="dxa"/>
            <w:vAlign w:val="center"/>
          </w:tcPr>
          <w:p w14:paraId="6C59771D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100" w:type="dxa"/>
            <w:vAlign w:val="center"/>
          </w:tcPr>
          <w:p w14:paraId="3F3B71B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1434,5</w:t>
            </w:r>
          </w:p>
        </w:tc>
        <w:tc>
          <w:tcPr>
            <w:tcW w:w="2100" w:type="dxa"/>
            <w:vAlign w:val="center"/>
          </w:tcPr>
          <w:p w14:paraId="6686861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4557,3</w:t>
            </w:r>
          </w:p>
        </w:tc>
        <w:tc>
          <w:tcPr>
            <w:tcW w:w="2100" w:type="dxa"/>
            <w:vAlign w:val="center"/>
          </w:tcPr>
          <w:p w14:paraId="51D42AC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100,5</w:t>
            </w:r>
          </w:p>
        </w:tc>
        <w:tc>
          <w:tcPr>
            <w:tcW w:w="1700" w:type="dxa"/>
            <w:vAlign w:val="center"/>
          </w:tcPr>
          <w:p w14:paraId="5379F42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96</w:t>
            </w:r>
          </w:p>
        </w:tc>
      </w:tr>
      <w:tr w:rsidR="00AC500D" w14:paraId="4B58FDC9" w14:textId="77777777">
        <w:tc>
          <w:tcPr>
            <w:tcW w:w="1300" w:type="dxa"/>
            <w:vAlign w:val="center"/>
          </w:tcPr>
          <w:p w14:paraId="30BEB6D3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100" w:type="dxa"/>
            <w:vAlign w:val="center"/>
          </w:tcPr>
          <w:p w14:paraId="1F78827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830,1</w:t>
            </w:r>
          </w:p>
        </w:tc>
        <w:tc>
          <w:tcPr>
            <w:tcW w:w="2100" w:type="dxa"/>
            <w:vAlign w:val="center"/>
          </w:tcPr>
          <w:p w14:paraId="6D32B3F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2637,3</w:t>
            </w:r>
          </w:p>
        </w:tc>
        <w:tc>
          <w:tcPr>
            <w:tcW w:w="2100" w:type="dxa"/>
            <w:vAlign w:val="center"/>
          </w:tcPr>
          <w:p w14:paraId="4D2F4AF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69,8</w:t>
            </w:r>
          </w:p>
        </w:tc>
        <w:tc>
          <w:tcPr>
            <w:tcW w:w="1700" w:type="dxa"/>
            <w:vAlign w:val="center"/>
          </w:tcPr>
          <w:p w14:paraId="2A5CF61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80</w:t>
            </w:r>
          </w:p>
        </w:tc>
      </w:tr>
      <w:tr w:rsidR="00AC500D" w14:paraId="4A9A8D9D" w14:textId="77777777">
        <w:tc>
          <w:tcPr>
            <w:tcW w:w="1300" w:type="dxa"/>
            <w:vAlign w:val="center"/>
          </w:tcPr>
          <w:p w14:paraId="300CDB6B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100" w:type="dxa"/>
            <w:vAlign w:val="center"/>
          </w:tcPr>
          <w:p w14:paraId="784A51B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522,8</w:t>
            </w:r>
          </w:p>
        </w:tc>
        <w:tc>
          <w:tcPr>
            <w:tcW w:w="2100" w:type="dxa"/>
            <w:vAlign w:val="center"/>
          </w:tcPr>
          <w:p w14:paraId="562DBC0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1660,8</w:t>
            </w:r>
          </w:p>
        </w:tc>
        <w:tc>
          <w:tcPr>
            <w:tcW w:w="2100" w:type="dxa"/>
            <w:vAlign w:val="center"/>
          </w:tcPr>
          <w:p w14:paraId="3392938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51,3</w:t>
            </w:r>
          </w:p>
        </w:tc>
        <w:tc>
          <w:tcPr>
            <w:tcW w:w="1700" w:type="dxa"/>
            <w:vAlign w:val="center"/>
          </w:tcPr>
          <w:p w14:paraId="1932BD7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69</w:t>
            </w:r>
          </w:p>
        </w:tc>
      </w:tr>
      <w:tr w:rsidR="00AC500D" w14:paraId="30E320A9" w14:textId="77777777">
        <w:tc>
          <w:tcPr>
            <w:tcW w:w="1300" w:type="dxa"/>
            <w:vAlign w:val="center"/>
          </w:tcPr>
          <w:p w14:paraId="263799A7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2100" w:type="dxa"/>
            <w:vAlign w:val="center"/>
          </w:tcPr>
          <w:p w14:paraId="3E0E586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350,2</w:t>
            </w:r>
          </w:p>
        </w:tc>
        <w:tc>
          <w:tcPr>
            <w:tcW w:w="2100" w:type="dxa"/>
            <w:vAlign w:val="center"/>
          </w:tcPr>
          <w:p w14:paraId="4763801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1112,6</w:t>
            </w:r>
          </w:p>
        </w:tc>
        <w:tc>
          <w:tcPr>
            <w:tcW w:w="2100" w:type="dxa"/>
            <w:vAlign w:val="center"/>
          </w:tcPr>
          <w:p w14:paraId="4F354C5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39,3</w:t>
            </w:r>
          </w:p>
        </w:tc>
        <w:tc>
          <w:tcPr>
            <w:tcW w:w="1700" w:type="dxa"/>
            <w:vAlign w:val="center"/>
          </w:tcPr>
          <w:p w14:paraId="4ABF887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</w:tr>
      <w:tr w:rsidR="00AC500D" w14:paraId="5378FCC6" w14:textId="77777777">
        <w:tc>
          <w:tcPr>
            <w:tcW w:w="1300" w:type="dxa"/>
            <w:vAlign w:val="center"/>
          </w:tcPr>
          <w:p w14:paraId="1468CEA9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100" w:type="dxa"/>
            <w:vAlign w:val="center"/>
          </w:tcPr>
          <w:p w14:paraId="13CCE60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246,0</w:t>
            </w:r>
          </w:p>
        </w:tc>
        <w:tc>
          <w:tcPr>
            <w:tcW w:w="2100" w:type="dxa"/>
            <w:vAlign w:val="center"/>
          </w:tcPr>
          <w:p w14:paraId="36A0D8E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781,4</w:t>
            </w:r>
          </w:p>
        </w:tc>
        <w:tc>
          <w:tcPr>
            <w:tcW w:w="2100" w:type="dxa"/>
            <w:vAlign w:val="center"/>
          </w:tcPr>
          <w:p w14:paraId="53AE11A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31,0</w:t>
            </w:r>
          </w:p>
        </w:tc>
        <w:tc>
          <w:tcPr>
            <w:tcW w:w="1700" w:type="dxa"/>
            <w:vAlign w:val="center"/>
          </w:tcPr>
          <w:p w14:paraId="57E6FCB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53</w:t>
            </w:r>
          </w:p>
        </w:tc>
      </w:tr>
      <w:tr w:rsidR="00AC500D" w14:paraId="2D31FA0D" w14:textId="77777777">
        <w:tc>
          <w:tcPr>
            <w:tcW w:w="1300" w:type="dxa"/>
            <w:vAlign w:val="center"/>
          </w:tcPr>
          <w:p w14:paraId="6386160A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100" w:type="dxa"/>
            <w:vAlign w:val="center"/>
          </w:tcPr>
          <w:p w14:paraId="2A085CD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179,3</w:t>
            </w:r>
          </w:p>
        </w:tc>
        <w:tc>
          <w:tcPr>
            <w:tcW w:w="2100" w:type="dxa"/>
            <w:vAlign w:val="center"/>
          </w:tcPr>
          <w:p w14:paraId="1DDF855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569,7</w:t>
            </w:r>
          </w:p>
        </w:tc>
        <w:tc>
          <w:tcPr>
            <w:tcW w:w="2100" w:type="dxa"/>
            <w:vAlign w:val="center"/>
          </w:tcPr>
          <w:p w14:paraId="230A580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25,1</w:t>
            </w:r>
          </w:p>
        </w:tc>
        <w:tc>
          <w:tcPr>
            <w:tcW w:w="1700" w:type="dxa"/>
            <w:vAlign w:val="center"/>
          </w:tcPr>
          <w:p w14:paraId="5EDF079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48</w:t>
            </w:r>
          </w:p>
        </w:tc>
      </w:tr>
      <w:tr w:rsidR="00AC500D" w14:paraId="7DAC5F1B" w14:textId="77777777">
        <w:tc>
          <w:tcPr>
            <w:tcW w:w="1300" w:type="dxa"/>
            <w:vAlign w:val="center"/>
          </w:tcPr>
          <w:p w14:paraId="71529D49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100" w:type="dxa"/>
            <w:shd w:val="clear" w:color="auto" w:fill="FBE9E7"/>
            <w:vAlign w:val="center"/>
          </w:tcPr>
          <w:p w14:paraId="0968EE3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134,7</w:t>
            </w:r>
          </w:p>
        </w:tc>
        <w:tc>
          <w:tcPr>
            <w:tcW w:w="2100" w:type="dxa"/>
            <w:vAlign w:val="center"/>
          </w:tcPr>
          <w:p w14:paraId="198653D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428,0</w:t>
            </w:r>
          </w:p>
        </w:tc>
        <w:tc>
          <w:tcPr>
            <w:tcW w:w="2100" w:type="dxa"/>
            <w:vAlign w:val="center"/>
          </w:tcPr>
          <w:p w14:paraId="514C60D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20,8</w:t>
            </w:r>
          </w:p>
        </w:tc>
        <w:tc>
          <w:tcPr>
            <w:tcW w:w="1700" w:type="dxa"/>
            <w:vAlign w:val="center"/>
          </w:tcPr>
          <w:p w14:paraId="7A2BCEE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44</w:t>
            </w:r>
          </w:p>
        </w:tc>
      </w:tr>
      <w:tr w:rsidR="00AC500D" w14:paraId="08F9F16E" w14:textId="77777777">
        <w:tc>
          <w:tcPr>
            <w:tcW w:w="1300" w:type="dxa"/>
            <w:vAlign w:val="center"/>
          </w:tcPr>
          <w:p w14:paraId="58C99933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2100" w:type="dxa"/>
            <w:vAlign w:val="center"/>
          </w:tcPr>
          <w:p w14:paraId="4907264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103,8</w:t>
            </w:r>
          </w:p>
        </w:tc>
        <w:tc>
          <w:tcPr>
            <w:tcW w:w="2100" w:type="dxa"/>
            <w:vAlign w:val="center"/>
          </w:tcPr>
          <w:p w14:paraId="32532E3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329,7</w:t>
            </w:r>
          </w:p>
        </w:tc>
        <w:tc>
          <w:tcPr>
            <w:tcW w:w="2100" w:type="dxa"/>
            <w:shd w:val="clear" w:color="auto" w:fill="FBE9E7"/>
            <w:vAlign w:val="center"/>
          </w:tcPr>
          <w:p w14:paraId="3C21642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17,4</w:t>
            </w:r>
          </w:p>
        </w:tc>
        <w:tc>
          <w:tcPr>
            <w:tcW w:w="1700" w:type="dxa"/>
            <w:shd w:val="clear" w:color="auto" w:fill="FBE9E7"/>
            <w:vAlign w:val="center"/>
          </w:tcPr>
          <w:p w14:paraId="680AFF8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</w:tr>
      <w:tr w:rsidR="00AC500D" w14:paraId="53946437" w14:textId="77777777">
        <w:tc>
          <w:tcPr>
            <w:tcW w:w="1300" w:type="dxa"/>
            <w:vAlign w:val="center"/>
          </w:tcPr>
          <w:p w14:paraId="77AFC773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100" w:type="dxa"/>
            <w:vAlign w:val="center"/>
          </w:tcPr>
          <w:p w14:paraId="2D83735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81,6</w:t>
            </w:r>
          </w:p>
        </w:tc>
        <w:tc>
          <w:tcPr>
            <w:tcW w:w="2100" w:type="dxa"/>
            <w:vAlign w:val="center"/>
          </w:tcPr>
          <w:p w14:paraId="26ECFED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259,3</w:t>
            </w:r>
          </w:p>
        </w:tc>
        <w:tc>
          <w:tcPr>
            <w:tcW w:w="2100" w:type="dxa"/>
            <w:vAlign w:val="center"/>
          </w:tcPr>
          <w:p w14:paraId="6CF8577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14,9</w:t>
            </w:r>
          </w:p>
        </w:tc>
        <w:tc>
          <w:tcPr>
            <w:tcW w:w="1700" w:type="dxa"/>
            <w:vAlign w:val="center"/>
          </w:tcPr>
          <w:p w14:paraId="0E404B4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37</w:t>
            </w:r>
          </w:p>
        </w:tc>
      </w:tr>
      <w:tr w:rsidR="00AC500D" w14:paraId="766DAE02" w14:textId="77777777">
        <w:tc>
          <w:tcPr>
            <w:tcW w:w="1300" w:type="dxa"/>
            <w:vAlign w:val="center"/>
          </w:tcPr>
          <w:p w14:paraId="7ED57D20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100" w:type="dxa"/>
            <w:vAlign w:val="center"/>
          </w:tcPr>
          <w:p w14:paraId="5F2E2B1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65,3</w:t>
            </w:r>
          </w:p>
        </w:tc>
        <w:tc>
          <w:tcPr>
            <w:tcW w:w="2100" w:type="dxa"/>
            <w:vAlign w:val="center"/>
          </w:tcPr>
          <w:p w14:paraId="0937CB9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207,6</w:t>
            </w:r>
          </w:p>
        </w:tc>
        <w:tc>
          <w:tcPr>
            <w:tcW w:w="2100" w:type="dxa"/>
            <w:vAlign w:val="center"/>
          </w:tcPr>
          <w:p w14:paraId="3C89A56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12,8</w:t>
            </w:r>
          </w:p>
        </w:tc>
        <w:tc>
          <w:tcPr>
            <w:tcW w:w="1700" w:type="dxa"/>
            <w:vAlign w:val="center"/>
          </w:tcPr>
          <w:p w14:paraId="079B934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34</w:t>
            </w:r>
          </w:p>
        </w:tc>
      </w:tr>
      <w:tr w:rsidR="00AC500D" w14:paraId="6F05A2D5" w14:textId="77777777">
        <w:tc>
          <w:tcPr>
            <w:tcW w:w="1300" w:type="dxa"/>
            <w:vAlign w:val="center"/>
          </w:tcPr>
          <w:p w14:paraId="68B96ACD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100" w:type="dxa"/>
            <w:vAlign w:val="center"/>
          </w:tcPr>
          <w:p w14:paraId="2C431FD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53,1</w:t>
            </w:r>
          </w:p>
        </w:tc>
        <w:tc>
          <w:tcPr>
            <w:tcW w:w="2100" w:type="dxa"/>
            <w:vAlign w:val="center"/>
          </w:tcPr>
          <w:p w14:paraId="2629BED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168,8</w:t>
            </w:r>
          </w:p>
        </w:tc>
        <w:tc>
          <w:tcPr>
            <w:tcW w:w="2100" w:type="dxa"/>
            <w:vAlign w:val="center"/>
          </w:tcPr>
          <w:p w14:paraId="2A8A42D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11,2</w:t>
            </w:r>
          </w:p>
        </w:tc>
        <w:tc>
          <w:tcPr>
            <w:tcW w:w="1700" w:type="dxa"/>
            <w:vAlign w:val="center"/>
          </w:tcPr>
          <w:p w14:paraId="1533606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32</w:t>
            </w:r>
          </w:p>
        </w:tc>
      </w:tr>
      <w:tr w:rsidR="00AC500D" w14:paraId="04D21A99" w14:textId="77777777">
        <w:tc>
          <w:tcPr>
            <w:tcW w:w="1300" w:type="dxa"/>
            <w:vAlign w:val="center"/>
          </w:tcPr>
          <w:p w14:paraId="4644C2A9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100" w:type="dxa"/>
            <w:vAlign w:val="center"/>
          </w:tcPr>
          <w:p w14:paraId="56EC9BD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43,8</w:t>
            </w:r>
          </w:p>
        </w:tc>
        <w:tc>
          <w:tcPr>
            <w:tcW w:w="2100" w:type="dxa"/>
            <w:shd w:val="clear" w:color="auto" w:fill="FBE9E7"/>
            <w:vAlign w:val="center"/>
          </w:tcPr>
          <w:p w14:paraId="4E238E2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139,1</w:t>
            </w:r>
          </w:p>
        </w:tc>
        <w:tc>
          <w:tcPr>
            <w:tcW w:w="2100" w:type="dxa"/>
            <w:vAlign w:val="center"/>
          </w:tcPr>
          <w:p w14:paraId="4510479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9,8</w:t>
            </w:r>
          </w:p>
        </w:tc>
        <w:tc>
          <w:tcPr>
            <w:tcW w:w="1700" w:type="dxa"/>
            <w:vAlign w:val="center"/>
          </w:tcPr>
          <w:p w14:paraId="1C97C0F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</w:t>
            </w:r>
          </w:p>
        </w:tc>
      </w:tr>
      <w:tr w:rsidR="00AC500D" w14:paraId="0F94FD84" w14:textId="77777777">
        <w:tc>
          <w:tcPr>
            <w:tcW w:w="1300" w:type="dxa"/>
            <w:vAlign w:val="center"/>
          </w:tcPr>
          <w:p w14:paraId="0B531DC7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</w:t>
            </w:r>
          </w:p>
        </w:tc>
        <w:tc>
          <w:tcPr>
            <w:tcW w:w="2100" w:type="dxa"/>
            <w:vAlign w:val="center"/>
          </w:tcPr>
          <w:p w14:paraId="0EAA05A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36,5</w:t>
            </w:r>
          </w:p>
        </w:tc>
        <w:tc>
          <w:tcPr>
            <w:tcW w:w="2100" w:type="dxa"/>
            <w:vAlign w:val="center"/>
          </w:tcPr>
          <w:p w14:paraId="2BA6BD0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116,0</w:t>
            </w:r>
          </w:p>
        </w:tc>
        <w:tc>
          <w:tcPr>
            <w:tcW w:w="2100" w:type="dxa"/>
            <w:vAlign w:val="center"/>
          </w:tcPr>
          <w:p w14:paraId="36AE1FE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8,7</w:t>
            </w:r>
          </w:p>
        </w:tc>
        <w:tc>
          <w:tcPr>
            <w:tcW w:w="1700" w:type="dxa"/>
            <w:vAlign w:val="center"/>
          </w:tcPr>
          <w:p w14:paraId="510A34B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28</w:t>
            </w:r>
          </w:p>
        </w:tc>
      </w:tr>
      <w:tr w:rsidR="00AC500D" w14:paraId="35E7EDE4" w14:textId="77777777">
        <w:tc>
          <w:tcPr>
            <w:tcW w:w="1300" w:type="dxa"/>
            <w:vAlign w:val="center"/>
          </w:tcPr>
          <w:p w14:paraId="61CE6ACC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</w:t>
            </w:r>
          </w:p>
        </w:tc>
        <w:tc>
          <w:tcPr>
            <w:tcW w:w="2100" w:type="dxa"/>
            <w:vAlign w:val="center"/>
          </w:tcPr>
          <w:p w14:paraId="46E3F6A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30,7</w:t>
            </w:r>
          </w:p>
        </w:tc>
        <w:tc>
          <w:tcPr>
            <w:tcW w:w="2100" w:type="dxa"/>
            <w:vAlign w:val="center"/>
          </w:tcPr>
          <w:p w14:paraId="3279C5F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97,7</w:t>
            </w:r>
          </w:p>
        </w:tc>
        <w:tc>
          <w:tcPr>
            <w:tcW w:w="2100" w:type="dxa"/>
            <w:vAlign w:val="center"/>
          </w:tcPr>
          <w:p w14:paraId="04ABC2F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7,8</w:t>
            </w:r>
          </w:p>
        </w:tc>
        <w:tc>
          <w:tcPr>
            <w:tcW w:w="1700" w:type="dxa"/>
            <w:vAlign w:val="center"/>
          </w:tcPr>
          <w:p w14:paraId="4C6410D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27</w:t>
            </w:r>
          </w:p>
        </w:tc>
      </w:tr>
    </w:tbl>
    <w:p w14:paraId="1D9E041E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При [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] = 142 МПа первый подходящий диаметр пальца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Ø11 мм (134,7 МПа; Ø10 — 179,3 МПа),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Ø16 мм (139,1 МПа; Ø15 — 168,8 МПа). Шток по прочности проходит уже при Ø5 мм (100,5 МПа), но его гибкость при этом </w:t>
      </w:r>
      <w:r>
        <w:rPr>
          <w:rFonts w:ascii="Times New Roman" w:eastAsia="Times New Roman" w:hAnsi="Times New Roman" w:cs="Times New Roman"/>
          <w:sz w:val="28"/>
        </w:rPr>
        <w:t>λ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96; условие </w:t>
      </w:r>
      <w:r>
        <w:rPr>
          <w:rFonts w:ascii="Times New Roman" w:eastAsia="Times New Roman" w:hAnsi="Times New Roman" w:cs="Times New Roman"/>
          <w:sz w:val="28"/>
        </w:rPr>
        <w:t>λ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≤ 40 выполняется с Ø12 мм,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17,4 МПа. Касательные напряжения </w:t>
      </w:r>
      <w:r>
        <w:rPr>
          <w:rFonts w:ascii="Times New Roman" w:eastAsia="Times New Roman" w:hAnsi="Times New Roman" w:cs="Times New Roman"/>
          <w:sz w:val="28"/>
        </w:rPr>
        <w:t>τ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16·</w:t>
      </w:r>
      <w:r>
        <w:rPr>
          <w:rFonts w:ascii="Times New Roman" w:eastAsia="Times New Roman" w:hAnsi="Times New Roman" w:cs="Times New Roman"/>
          <w:sz w:val="28"/>
        </w:rPr>
        <w:t>Q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/(3</w:t>
      </w:r>
      <w:r>
        <w:rPr>
          <w:rFonts w:ascii="Times New Roman" w:eastAsia="Times New Roman" w:hAnsi="Times New Roman" w:cs="Times New Roman"/>
          <w:sz w:val="28"/>
        </w:rPr>
        <w:t>π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 — 35,3 МПа у пальца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16,1 МПа у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при [</w:t>
      </w:r>
      <w:r>
        <w:rPr>
          <w:rFonts w:ascii="Times New Roman" w:eastAsia="Times New Roman" w:hAnsi="Times New Roman" w:cs="Times New Roman"/>
          <w:sz w:val="28"/>
        </w:rPr>
        <w:t>τ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] = 71 МПа. Ролик Ø22 надет на палец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Ø11 (стенка 5,5 мм); ступица кулисы — Ø32 × 16 мм (наружный диаметр 2·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). Проверка принятых элементов — в таблице 17, эскиз кулисы — на рисунке 14.</w:t>
      </w:r>
    </w:p>
    <w:p w14:paraId="5210C6E4" w14:textId="77777777" w:rsidR="00AC500D" w:rsidRPr="00B770E3" w:rsidRDefault="00000000">
      <w:pPr>
        <w:keepNext/>
        <w:spacing w:before="120" w:after="60"/>
        <w:rPr>
          <w:lang w:val="ru-RU"/>
        </w:rPr>
      </w:pP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Таблица 17 — Принятые размеры и проверка прочности, сталь 45 ([</w:t>
      </w:r>
      <w:r>
        <w:rPr>
          <w:rFonts w:ascii="Times New Roman" w:eastAsia="Times New Roman" w:hAnsi="Times New Roman" w:cs="Times New Roman"/>
          <w:i/>
          <w:sz w:val="24"/>
        </w:rPr>
        <w:t>σ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] = 142 МПа; положение </w:t>
      </w:r>
      <w:r>
        <w:rPr>
          <w:rFonts w:ascii="Times New Roman" w:eastAsia="Times New Roman" w:hAnsi="Times New Roman" w:cs="Times New Roman"/>
          <w:i/>
          <w:sz w:val="24"/>
        </w:rPr>
        <w:t>φ</w:t>
      </w:r>
      <w:r w:rsidRPr="00B770E3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 xml:space="preserve">, шток — </w:t>
      </w:r>
      <w:r>
        <w:rPr>
          <w:rFonts w:ascii="Times New Roman" w:eastAsia="Times New Roman" w:hAnsi="Times New Roman" w:cs="Times New Roman"/>
          <w:i/>
          <w:sz w:val="24"/>
        </w:rPr>
        <w:t>φ</w:t>
      </w:r>
      <w:r w:rsidRPr="00B770E3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991"/>
        <w:gridCol w:w="1473"/>
        <w:gridCol w:w="881"/>
        <w:gridCol w:w="978"/>
        <w:gridCol w:w="1359"/>
        <w:gridCol w:w="1663"/>
      </w:tblGrid>
      <w:tr w:rsidR="00AC500D" w14:paraId="09389BE9" w14:textId="77777777">
        <w:trPr>
          <w:tblHeader/>
        </w:trPr>
        <w:tc>
          <w:tcPr>
            <w:tcW w:w="3100" w:type="dxa"/>
            <w:shd w:val="clear" w:color="auto" w:fill="D9EAF7"/>
            <w:vAlign w:val="center"/>
          </w:tcPr>
          <w:p w14:paraId="68AB0A6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Элемент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04BB92C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Сечение, мм</w:t>
            </w:r>
          </w:p>
        </w:tc>
        <w:tc>
          <w:tcPr>
            <w:tcW w:w="900" w:type="dxa"/>
            <w:shd w:val="clear" w:color="auto" w:fill="D9EAF7"/>
            <w:vAlign w:val="center"/>
          </w:tcPr>
          <w:p w14:paraId="2AFB737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|N|, Н</w:t>
            </w:r>
          </w:p>
        </w:tc>
        <w:tc>
          <w:tcPr>
            <w:tcW w:w="1000" w:type="dxa"/>
            <w:shd w:val="clear" w:color="auto" w:fill="D9EAF7"/>
            <w:vAlign w:val="center"/>
          </w:tcPr>
          <w:p w14:paraId="0B89E13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|M|, Н·м</w:t>
            </w:r>
          </w:p>
        </w:tc>
        <w:tc>
          <w:tcPr>
            <w:tcW w:w="1400" w:type="dxa"/>
            <w:shd w:val="clear" w:color="auto" w:fill="D9EAF7"/>
            <w:vAlign w:val="center"/>
          </w:tcPr>
          <w:p w14:paraId="4391E94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σ, МПа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4FAF0AA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Вывод</w:t>
            </w:r>
          </w:p>
        </w:tc>
      </w:tr>
      <w:tr w:rsidR="00AC500D" w14:paraId="049DDCF4" w14:textId="77777777">
        <w:tc>
          <w:tcPr>
            <w:tcW w:w="3100" w:type="dxa"/>
            <w:vAlign w:val="center"/>
          </w:tcPr>
          <w:p w14:paraId="5BC1FB0E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Рукоять, начало сплошной части </w:t>
            </w:r>
            <w:r>
              <w:rPr>
                <w:rFonts w:ascii="Times New Roman" w:eastAsia="Times New Roman" w:hAnsi="Times New Roman" w:cs="Times New Roman"/>
                <w:sz w:val="20"/>
              </w:rPr>
              <w:t>z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2</w:t>
            </w:r>
          </w:p>
        </w:tc>
        <w:tc>
          <w:tcPr>
            <w:tcW w:w="1500" w:type="dxa"/>
            <w:vAlign w:val="center"/>
          </w:tcPr>
          <w:p w14:paraId="3BC937E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 × 12</w:t>
            </w:r>
          </w:p>
        </w:tc>
        <w:tc>
          <w:tcPr>
            <w:tcW w:w="900" w:type="dxa"/>
            <w:vAlign w:val="center"/>
          </w:tcPr>
          <w:p w14:paraId="31718CE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75</w:t>
            </w:r>
          </w:p>
        </w:tc>
        <w:tc>
          <w:tcPr>
            <w:tcW w:w="1000" w:type="dxa"/>
            <w:vAlign w:val="center"/>
          </w:tcPr>
          <w:p w14:paraId="6C365AE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39,07</w:t>
            </w:r>
          </w:p>
        </w:tc>
        <w:tc>
          <w:tcPr>
            <w:tcW w:w="1400" w:type="dxa"/>
            <w:vAlign w:val="center"/>
          </w:tcPr>
          <w:p w14:paraId="7C4AD8A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136,2</w:t>
            </w:r>
          </w:p>
        </w:tc>
        <w:tc>
          <w:tcPr>
            <w:tcW w:w="1700" w:type="dxa"/>
            <w:vAlign w:val="center"/>
          </w:tcPr>
          <w:p w14:paraId="5E65DB6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проходит</w:t>
            </w:r>
          </w:p>
        </w:tc>
      </w:tr>
      <w:tr w:rsidR="00AC500D" w14:paraId="0754B8CF" w14:textId="77777777">
        <w:tc>
          <w:tcPr>
            <w:tcW w:w="3100" w:type="dxa"/>
            <w:vAlign w:val="center"/>
          </w:tcPr>
          <w:p w14:paraId="37321F69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Сечение А–А у ролика: общий изгиб</w:t>
            </w:r>
          </w:p>
        </w:tc>
        <w:tc>
          <w:tcPr>
            <w:tcW w:w="1500" w:type="dxa"/>
            <w:vAlign w:val="center"/>
          </w:tcPr>
          <w:p w14:paraId="18EBBD6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 × 40, паз 22</w:t>
            </w:r>
          </w:p>
        </w:tc>
        <w:tc>
          <w:tcPr>
            <w:tcW w:w="900" w:type="dxa"/>
            <w:vAlign w:val="center"/>
          </w:tcPr>
          <w:p w14:paraId="26CE3CD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75</w:t>
            </w:r>
          </w:p>
        </w:tc>
        <w:tc>
          <w:tcPr>
            <w:tcW w:w="1000" w:type="dxa"/>
            <w:vAlign w:val="center"/>
          </w:tcPr>
          <w:p w14:paraId="50FFBEF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40,75</w:t>
            </w:r>
          </w:p>
        </w:tc>
        <w:tc>
          <w:tcPr>
            <w:tcW w:w="1400" w:type="dxa"/>
            <w:vAlign w:val="center"/>
          </w:tcPr>
          <w:p w14:paraId="7E4E0DE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15,6</w:t>
            </w:r>
          </w:p>
        </w:tc>
        <w:tc>
          <w:tcPr>
            <w:tcW w:w="1700" w:type="dxa"/>
            <w:vAlign w:val="center"/>
          </w:tcPr>
          <w:p w14:paraId="137840A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</w:tr>
      <w:tr w:rsidR="00AC500D" w14:paraId="7F35187E" w14:textId="77777777">
        <w:tc>
          <w:tcPr>
            <w:tcW w:w="3100" w:type="dxa"/>
            <w:vAlign w:val="center"/>
          </w:tcPr>
          <w:p w14:paraId="58429FE2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то же: местный изгиб стенки паза</w:t>
            </w:r>
          </w:p>
        </w:tc>
        <w:tc>
          <w:tcPr>
            <w:tcW w:w="1500" w:type="dxa"/>
            <w:vAlign w:val="center"/>
          </w:tcPr>
          <w:p w14:paraId="0EFC944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стенка 12 × 9</w:t>
            </w:r>
          </w:p>
        </w:tc>
        <w:tc>
          <w:tcPr>
            <w:tcW w:w="900" w:type="dxa"/>
            <w:vAlign w:val="center"/>
          </w:tcPr>
          <w:p w14:paraId="0AD0D58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00" w:type="dxa"/>
            <w:vAlign w:val="center"/>
          </w:tcPr>
          <w:p w14:paraId="089BD02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12,29</w:t>
            </w:r>
          </w:p>
        </w:tc>
        <w:tc>
          <w:tcPr>
            <w:tcW w:w="1400" w:type="dxa"/>
            <w:vAlign w:val="center"/>
          </w:tcPr>
          <w:p w14:paraId="5C8CCED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75,8</w:t>
            </w:r>
          </w:p>
        </w:tc>
        <w:tc>
          <w:tcPr>
            <w:tcW w:w="1700" w:type="dxa"/>
            <w:vAlign w:val="center"/>
          </w:tcPr>
          <w:p w14:paraId="20E7FF2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</w:tr>
      <w:tr w:rsidR="00AC500D" w14:paraId="73E4C5BE" w14:textId="77777777">
        <w:tc>
          <w:tcPr>
            <w:tcW w:w="3100" w:type="dxa"/>
            <w:shd w:val="clear" w:color="auto" w:fill="FBE9E7"/>
            <w:vAlign w:val="center"/>
          </w:tcPr>
          <w:p w14:paraId="32F98DFD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Сечение А–А: сумма</w:t>
            </w:r>
          </w:p>
        </w:tc>
        <w:tc>
          <w:tcPr>
            <w:tcW w:w="1500" w:type="dxa"/>
            <w:shd w:val="clear" w:color="auto" w:fill="FBE9E7"/>
            <w:vAlign w:val="center"/>
          </w:tcPr>
          <w:p w14:paraId="2AC8F243" w14:textId="77777777" w:rsidR="00AC500D" w:rsidRDefault="00AC500D">
            <w:pPr>
              <w:jc w:val="center"/>
            </w:pPr>
          </w:p>
        </w:tc>
        <w:tc>
          <w:tcPr>
            <w:tcW w:w="900" w:type="dxa"/>
            <w:shd w:val="clear" w:color="auto" w:fill="FBE9E7"/>
            <w:vAlign w:val="center"/>
          </w:tcPr>
          <w:p w14:paraId="7A02B586" w14:textId="77777777" w:rsidR="00AC500D" w:rsidRDefault="00AC500D">
            <w:pPr>
              <w:jc w:val="center"/>
            </w:pPr>
          </w:p>
        </w:tc>
        <w:tc>
          <w:tcPr>
            <w:tcW w:w="1000" w:type="dxa"/>
            <w:shd w:val="clear" w:color="auto" w:fill="FBE9E7"/>
            <w:vAlign w:val="center"/>
          </w:tcPr>
          <w:p w14:paraId="54FAD6EE" w14:textId="77777777" w:rsidR="00AC500D" w:rsidRDefault="00AC500D">
            <w:pPr>
              <w:jc w:val="center"/>
            </w:pPr>
          </w:p>
        </w:tc>
        <w:tc>
          <w:tcPr>
            <w:tcW w:w="1400" w:type="dxa"/>
            <w:shd w:val="clear" w:color="auto" w:fill="FBE9E7"/>
            <w:vAlign w:val="center"/>
          </w:tcPr>
          <w:p w14:paraId="36144F0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91,5</w:t>
            </w:r>
          </w:p>
        </w:tc>
        <w:tc>
          <w:tcPr>
            <w:tcW w:w="1700" w:type="dxa"/>
            <w:shd w:val="clear" w:color="auto" w:fill="FBE9E7"/>
            <w:vAlign w:val="center"/>
          </w:tcPr>
          <w:p w14:paraId="4428FFA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проходит</w:t>
            </w:r>
          </w:p>
        </w:tc>
      </w:tr>
      <w:tr w:rsidR="00AC500D" w14:paraId="3ED583C6" w14:textId="77777777">
        <w:tc>
          <w:tcPr>
            <w:tcW w:w="3100" w:type="dxa"/>
            <w:vAlign w:val="center"/>
          </w:tcPr>
          <w:p w14:paraId="2A82F193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Палец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(консоль, </w:t>
            </w:r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7 мм)</w:t>
            </w:r>
          </w:p>
        </w:tc>
        <w:tc>
          <w:tcPr>
            <w:tcW w:w="1500" w:type="dxa"/>
            <w:vAlign w:val="center"/>
          </w:tcPr>
          <w:p w14:paraId="7C7A6F70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Ø11</w:t>
            </w:r>
          </w:p>
        </w:tc>
        <w:tc>
          <w:tcPr>
            <w:tcW w:w="900" w:type="dxa"/>
            <w:vAlign w:val="center"/>
          </w:tcPr>
          <w:p w14:paraId="0012102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00" w:type="dxa"/>
            <w:vAlign w:val="center"/>
          </w:tcPr>
          <w:p w14:paraId="50017FF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17,60</w:t>
            </w:r>
          </w:p>
        </w:tc>
        <w:tc>
          <w:tcPr>
            <w:tcW w:w="1400" w:type="dxa"/>
            <w:vAlign w:val="center"/>
          </w:tcPr>
          <w:p w14:paraId="649695C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134,7</w:t>
            </w:r>
          </w:p>
        </w:tc>
        <w:tc>
          <w:tcPr>
            <w:tcW w:w="1700" w:type="dxa"/>
            <w:vAlign w:val="center"/>
          </w:tcPr>
          <w:p w14:paraId="7FFD98A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проходит, τ = 35,3</w:t>
            </w:r>
          </w:p>
        </w:tc>
      </w:tr>
      <w:tr w:rsidR="00AC500D" w14:paraId="1AFA4A39" w14:textId="77777777">
        <w:tc>
          <w:tcPr>
            <w:tcW w:w="3100" w:type="dxa"/>
            <w:vAlign w:val="center"/>
          </w:tcPr>
          <w:p w14:paraId="202D25C3" w14:textId="77777777" w:rsidR="00AC500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Ось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(консоль, </w:t>
            </w:r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23 мм)</w:t>
            </w:r>
          </w:p>
        </w:tc>
        <w:tc>
          <w:tcPr>
            <w:tcW w:w="1500" w:type="dxa"/>
            <w:vAlign w:val="center"/>
          </w:tcPr>
          <w:p w14:paraId="7F0E73B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Ø16</w:t>
            </w:r>
          </w:p>
        </w:tc>
        <w:tc>
          <w:tcPr>
            <w:tcW w:w="900" w:type="dxa"/>
            <w:vAlign w:val="center"/>
          </w:tcPr>
          <w:p w14:paraId="687A376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00" w:type="dxa"/>
            <w:vAlign w:val="center"/>
          </w:tcPr>
          <w:p w14:paraId="33AD4BD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55,93</w:t>
            </w:r>
          </w:p>
        </w:tc>
        <w:tc>
          <w:tcPr>
            <w:tcW w:w="1400" w:type="dxa"/>
            <w:vAlign w:val="center"/>
          </w:tcPr>
          <w:p w14:paraId="1A43E2AF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139,1</w:t>
            </w:r>
          </w:p>
        </w:tc>
        <w:tc>
          <w:tcPr>
            <w:tcW w:w="1700" w:type="dxa"/>
            <w:vAlign w:val="center"/>
          </w:tcPr>
          <w:p w14:paraId="395C0A0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проходит, τ = 16,1</w:t>
            </w:r>
          </w:p>
        </w:tc>
      </w:tr>
      <w:tr w:rsidR="00AC500D" w14:paraId="7BE9F361" w14:textId="77777777">
        <w:tc>
          <w:tcPr>
            <w:tcW w:w="3100" w:type="dxa"/>
            <w:vAlign w:val="center"/>
          </w:tcPr>
          <w:p w14:paraId="0EFE3AB6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Шток ползуна (φ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</w:p>
        </w:tc>
        <w:tc>
          <w:tcPr>
            <w:tcW w:w="1500" w:type="dxa"/>
            <w:vAlign w:val="center"/>
          </w:tcPr>
          <w:p w14:paraId="4A1F0EF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Ø12</w:t>
            </w:r>
          </w:p>
        </w:tc>
        <w:tc>
          <w:tcPr>
            <w:tcW w:w="900" w:type="dxa"/>
            <w:vAlign w:val="center"/>
          </w:tcPr>
          <w:p w14:paraId="248DF21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1974</w:t>
            </w:r>
          </w:p>
        </w:tc>
        <w:tc>
          <w:tcPr>
            <w:tcW w:w="1000" w:type="dxa"/>
            <w:vAlign w:val="center"/>
          </w:tcPr>
          <w:p w14:paraId="748C7C4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400" w:type="dxa"/>
            <w:vAlign w:val="center"/>
          </w:tcPr>
          <w:p w14:paraId="4C894EB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17,4</w:t>
            </w:r>
          </w:p>
        </w:tc>
        <w:tc>
          <w:tcPr>
            <w:tcW w:w="1700" w:type="dxa"/>
            <w:vAlign w:val="center"/>
          </w:tcPr>
          <w:p w14:paraId="4A9CC97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проходит, λ = 40</w:t>
            </w:r>
          </w:p>
        </w:tc>
      </w:tr>
      <w:tr w:rsidR="00AC500D" w14:paraId="0717F5B5" w14:textId="77777777">
        <w:tc>
          <w:tcPr>
            <w:tcW w:w="3100" w:type="dxa"/>
            <w:vAlign w:val="center"/>
          </w:tcPr>
          <w:p w14:paraId="592ADAEE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Ролик — стенка паза (контакт)</w:t>
            </w:r>
          </w:p>
        </w:tc>
        <w:tc>
          <w:tcPr>
            <w:tcW w:w="1500" w:type="dxa"/>
            <w:vAlign w:val="center"/>
          </w:tcPr>
          <w:p w14:paraId="5C1DBEB1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Ø22 × 12</w:t>
            </w:r>
          </w:p>
        </w:tc>
        <w:tc>
          <w:tcPr>
            <w:tcW w:w="900" w:type="dxa"/>
            <w:vAlign w:val="center"/>
          </w:tcPr>
          <w:p w14:paraId="7C296B2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00" w:type="dxa"/>
            <w:vAlign w:val="center"/>
          </w:tcPr>
          <w:p w14:paraId="5C00DC15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400" w:type="dxa"/>
            <w:vAlign w:val="center"/>
          </w:tcPr>
          <w:p w14:paraId="280809E4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836</w:t>
            </w:r>
          </w:p>
        </w:tc>
        <w:tc>
          <w:tcPr>
            <w:tcW w:w="1700" w:type="dxa"/>
            <w:vAlign w:val="center"/>
          </w:tcPr>
          <w:p w14:paraId="577037C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проходит, [σ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</w:rPr>
              <w:t>] = 840</w:t>
            </w:r>
          </w:p>
        </w:tc>
      </w:tr>
    </w:tbl>
    <w:p w14:paraId="3D39C744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В положении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напряжения меньше: сечение А–А — 79,3 МПа, рукоять — 93,7 МПа, палец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114,6 МПа, ось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119,1 МПа, контактное — 771 МПа. При перегрузке (в конце хода головка упёрлась, рука давит с силой 120 Н) все нагрузки в положении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возрастают в 1,90 раза: напряжения составят 178 МПа в рукояти, 151 МПа в сечении А–А, 218 МПа в пальце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, 227 МПа в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и 33 МПа в штоке — ниже предела текучести 355 МПа, запас не менее 1,57.</w:t>
      </w:r>
    </w:p>
    <w:p w14:paraId="6C9E637A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Условные давления в подвижных соединениях — ролик на пальце </w:t>
      </w:r>
      <w:r>
        <w:rPr>
          <w:rFonts w:ascii="Times New Roman" w:eastAsia="Times New Roman" w:hAnsi="Times New Roman" w:cs="Times New Roman"/>
          <w:sz w:val="28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/(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b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) = 19,1 МПа, ступица на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/(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ст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 = 9,5 МПа — понадобятся для проверки шарниров на износ при рабочем проектировании (раздел 16).</w:t>
      </w:r>
    </w:p>
    <w:p w14:paraId="135B2F1E" w14:textId="77777777" w:rsidR="00AC500D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45A4A8" wp14:editId="20CA6779">
            <wp:extent cx="5940000" cy="368430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_kulisa_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45AD" w14:textId="77777777" w:rsidR="00AC500D" w:rsidRPr="00B770E3" w:rsidRDefault="00000000">
      <w:pPr>
        <w:spacing w:before="40" w:after="160"/>
        <w:jc w:val="center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Рисунок 14 — Кулиса с рукоятью (лист 12 мм, сталь 45): а) общий вид; б) зона паза крупно (ролик — в положении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B770E3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, штриховые окружности — ступица Ø32 и ось </w:t>
      </w:r>
      <w:r>
        <w:rPr>
          <w:rFonts w:ascii="Times New Roman" w:eastAsia="Times New Roman" w:hAnsi="Times New Roman" w:cs="Times New Roman"/>
          <w:sz w:val="24"/>
        </w:rPr>
        <w:t>O</w:t>
      </w:r>
      <w:r w:rsidRPr="00B770E3">
        <w:rPr>
          <w:rFonts w:ascii="Times New Roman" w:eastAsia="Times New Roman" w:hAnsi="Times New Roman" w:cs="Times New Roman"/>
          <w:sz w:val="24"/>
          <w:lang w:val="ru-RU"/>
        </w:rPr>
        <w:t xml:space="preserve"> Ø16 позади планки); в, г) сечения А–А (по ролику) и Б–Б (рукоять); размеры в мм</w:t>
      </w:r>
    </w:p>
    <w:p w14:paraId="131CC508" w14:textId="77777777" w:rsidR="00AC500D" w:rsidRPr="00B770E3" w:rsidRDefault="00000000">
      <w:pPr>
        <w:keepNext/>
        <w:spacing w:before="120" w:after="4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28"/>
          <w:lang w:val="ru-RU"/>
        </w:rPr>
        <w:t>12.7. Массы и моменты инерции звеньев</w:t>
      </w:r>
    </w:p>
    <w:p w14:paraId="51BF8CD0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t>По принятым размерам определены массы и моменты инерции звеньев (</w:t>
      </w:r>
      <w:r>
        <w:rPr>
          <w:rFonts w:ascii="Times New Roman" w:eastAsia="Times New Roman" w:hAnsi="Times New Roman" w:cs="Times New Roman"/>
          <w:sz w:val="28"/>
        </w:rPr>
        <w:t>ρ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7850 кг/м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3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); площадь и момент инерции планки найдены численным интегрированием по контуру рисунка 14. Масса ползуна ориентировочная: размеры его направляемой части и головки будут уточнены при рабочем проектировании. Таблица 18 — исходные данные уточняющего силового расчёта с силами инерции.</w:t>
      </w:r>
    </w:p>
    <w:p w14:paraId="3C89D749" w14:textId="77777777" w:rsidR="00AC500D" w:rsidRPr="00B770E3" w:rsidRDefault="00000000">
      <w:pPr>
        <w:keepNext/>
        <w:spacing w:before="120" w:after="60"/>
        <w:rPr>
          <w:lang w:val="ru-RU"/>
        </w:rPr>
      </w:pP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Таблица 18 — Массы и моменты инерции звеньев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48"/>
        <w:gridCol w:w="3200"/>
        <w:gridCol w:w="786"/>
        <w:gridCol w:w="1781"/>
        <w:gridCol w:w="1830"/>
      </w:tblGrid>
      <w:tr w:rsidR="00AC500D" w14:paraId="62FF6673" w14:textId="77777777">
        <w:trPr>
          <w:tblHeader/>
        </w:trPr>
        <w:tc>
          <w:tcPr>
            <w:tcW w:w="1800" w:type="dxa"/>
            <w:shd w:val="clear" w:color="auto" w:fill="D9EAF7"/>
            <w:vAlign w:val="center"/>
          </w:tcPr>
          <w:p w14:paraId="0F14EF8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Звено</w:t>
            </w:r>
          </w:p>
        </w:tc>
        <w:tc>
          <w:tcPr>
            <w:tcW w:w="3300" w:type="dxa"/>
            <w:shd w:val="clear" w:color="auto" w:fill="D9EAF7"/>
            <w:vAlign w:val="center"/>
          </w:tcPr>
          <w:p w14:paraId="3136BA82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Состав</w:t>
            </w:r>
          </w:p>
        </w:tc>
        <w:tc>
          <w:tcPr>
            <w:tcW w:w="800" w:type="dxa"/>
            <w:shd w:val="clear" w:color="auto" w:fill="D9EAF7"/>
            <w:vAlign w:val="center"/>
          </w:tcPr>
          <w:p w14:paraId="1B9DCF3E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m, кг</w:t>
            </w:r>
          </w:p>
        </w:tc>
        <w:tc>
          <w:tcPr>
            <w:tcW w:w="1850" w:type="dxa"/>
            <w:shd w:val="clear" w:color="auto" w:fill="D9EAF7"/>
            <w:vAlign w:val="center"/>
          </w:tcPr>
          <w:p w14:paraId="102431FA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Центр масс</w:t>
            </w:r>
          </w:p>
        </w:tc>
        <w:tc>
          <w:tcPr>
            <w:tcW w:w="1850" w:type="dxa"/>
            <w:shd w:val="clear" w:color="auto" w:fill="D9EAF7"/>
            <w:vAlign w:val="center"/>
          </w:tcPr>
          <w:p w14:paraId="579DFCFD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 инерции, кг·м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AC500D" w14:paraId="63DD40CB" w14:textId="77777777">
        <w:tc>
          <w:tcPr>
            <w:tcW w:w="1800" w:type="dxa"/>
            <w:vAlign w:val="center"/>
          </w:tcPr>
          <w:p w14:paraId="7B0A433C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 — кулиса с рукоятью</w:t>
            </w:r>
          </w:p>
        </w:tc>
        <w:tc>
          <w:tcPr>
            <w:tcW w:w="3300" w:type="dxa"/>
            <w:vAlign w:val="center"/>
          </w:tcPr>
          <w:p w14:paraId="53C23F7E" w14:textId="77777777" w:rsidR="00AC500D" w:rsidRPr="00B770E3" w:rsidRDefault="00000000">
            <w:pPr>
              <w:jc w:val="center"/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планка 12 мм (0,774 кг) и ступица Ø32 × 16 (0,076 кг); сталь 45</w:t>
            </w:r>
          </w:p>
        </w:tc>
        <w:tc>
          <w:tcPr>
            <w:tcW w:w="800" w:type="dxa"/>
            <w:vAlign w:val="center"/>
          </w:tcPr>
          <w:p w14:paraId="5E0AB7C9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0,850</w:t>
            </w:r>
          </w:p>
        </w:tc>
        <w:tc>
          <w:tcPr>
            <w:tcW w:w="1850" w:type="dxa"/>
            <w:vAlign w:val="center"/>
          </w:tcPr>
          <w:p w14:paraId="5C399341" w14:textId="77777777" w:rsidR="00AC500D" w:rsidRPr="00B770E3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z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S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174,9 мм от оси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</w:p>
        </w:tc>
        <w:tc>
          <w:tcPr>
            <w:tcW w:w="1850" w:type="dxa"/>
            <w:vAlign w:val="center"/>
          </w:tcPr>
          <w:p w14:paraId="27D2FA68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0,0477; 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0,0217</w:t>
            </w:r>
          </w:p>
        </w:tc>
      </w:tr>
      <w:tr w:rsidR="00AC500D" w14:paraId="21BCC8F7" w14:textId="77777777">
        <w:tc>
          <w:tcPr>
            <w:tcW w:w="1800" w:type="dxa"/>
            <w:vAlign w:val="center"/>
          </w:tcPr>
          <w:p w14:paraId="3A0BA3DB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 — камень</w:t>
            </w:r>
          </w:p>
        </w:tc>
        <w:tc>
          <w:tcPr>
            <w:tcW w:w="3300" w:type="dxa"/>
            <w:vAlign w:val="center"/>
          </w:tcPr>
          <w:p w14:paraId="6B99E8EA" w14:textId="77777777" w:rsidR="00AC500D" w:rsidRPr="00B770E3" w:rsidRDefault="00000000">
            <w:pPr>
              <w:jc w:val="center"/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ролик Ø22 × 12 с отверстием Ø11; сталь 45</w:t>
            </w:r>
          </w:p>
        </w:tc>
        <w:tc>
          <w:tcPr>
            <w:tcW w:w="800" w:type="dxa"/>
            <w:vAlign w:val="center"/>
          </w:tcPr>
          <w:p w14:paraId="0A89497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0,027</w:t>
            </w:r>
          </w:p>
        </w:tc>
        <w:tc>
          <w:tcPr>
            <w:tcW w:w="1850" w:type="dxa"/>
            <w:vAlign w:val="center"/>
          </w:tcPr>
          <w:p w14:paraId="4FD49986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в точке D</w:t>
            </w:r>
          </w:p>
        </w:tc>
        <w:tc>
          <w:tcPr>
            <w:tcW w:w="1850" w:type="dxa"/>
            <w:vAlign w:val="center"/>
          </w:tcPr>
          <w:p w14:paraId="2A12791B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2,03·10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−6</w:t>
            </w:r>
          </w:p>
        </w:tc>
      </w:tr>
      <w:tr w:rsidR="00AC500D" w14:paraId="520AFDE0" w14:textId="77777777">
        <w:tc>
          <w:tcPr>
            <w:tcW w:w="1800" w:type="dxa"/>
            <w:vAlign w:val="center"/>
          </w:tcPr>
          <w:p w14:paraId="6276827F" w14:textId="77777777" w:rsidR="00AC500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 — ползун</w:t>
            </w:r>
          </w:p>
        </w:tc>
        <w:tc>
          <w:tcPr>
            <w:tcW w:w="3300" w:type="dxa"/>
            <w:vAlign w:val="center"/>
          </w:tcPr>
          <w:p w14:paraId="77792903" w14:textId="77777777" w:rsidR="00AC500D" w:rsidRPr="00B770E3" w:rsidRDefault="00000000">
            <w:pPr>
              <w:jc w:val="center"/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направляемая часть 24 × 40 × 16, палец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Ø11, шток Ø12 × 60, головка Ø40 × 24; сталь 45 (ориентировочно)</w:t>
            </w:r>
          </w:p>
        </w:tc>
        <w:tc>
          <w:tcPr>
            <w:tcW w:w="800" w:type="dxa"/>
            <w:vAlign w:val="center"/>
          </w:tcPr>
          <w:p w14:paraId="7E2740FC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0,321</w:t>
            </w:r>
          </w:p>
        </w:tc>
        <w:tc>
          <w:tcPr>
            <w:tcW w:w="1850" w:type="dxa"/>
            <w:vAlign w:val="center"/>
          </w:tcPr>
          <w:p w14:paraId="42F50F23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850" w:type="dxa"/>
            <w:vAlign w:val="center"/>
          </w:tcPr>
          <w:p w14:paraId="4E529AD7" w14:textId="77777777" w:rsidR="00AC500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— (поступательное движение)</w:t>
            </w:r>
          </w:p>
        </w:tc>
      </w:tr>
    </w:tbl>
    <w:p w14:paraId="0ABA5711" w14:textId="77777777" w:rsidR="00AC500D" w:rsidRPr="00B770E3" w:rsidRDefault="00000000">
      <w:pPr>
        <w:spacing w:after="0" w:line="360" w:lineRule="auto"/>
        <w:ind w:firstLine="709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Оценка п. 11.1 подтверждается: момент инерции кулисы относительно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— 0,048 кг·м</w:t>
      </w:r>
      <w:r w:rsidRPr="00B770E3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(там — 0,052); момент сил инерции при разгоне </w:t>
      </w:r>
      <w:r>
        <w:rPr>
          <w:rFonts w:ascii="Times New Roman" w:eastAsia="Times New Roman" w:hAnsi="Times New Roman" w:cs="Times New Roman"/>
          <w:sz w:val="28"/>
        </w:rPr>
        <w:t>J</w:t>
      </w:r>
      <w:r>
        <w:rPr>
          <w:rFonts w:ascii="Times New Roman" w:eastAsia="Times New Roman" w:hAnsi="Times New Roman" w:cs="Times New Roman"/>
          <w:sz w:val="28"/>
          <w:vertAlign w:val="subscript"/>
        </w:rPr>
        <w:t>O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ε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р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эквивалентен 0,6 Н силы руки, а вес кулисы 8,3 Н помогает нажатию и уменьшает требуемую силу руки на </w:t>
      </w:r>
      <w:r>
        <w:rPr>
          <w:rFonts w:ascii="Times New Roman" w:eastAsia="Times New Roman" w:hAnsi="Times New Roman" w:cs="Times New Roman"/>
          <w:sz w:val="28"/>
        </w:rPr>
        <w:t>G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z</w:t>
      </w:r>
      <w:r>
        <w:rPr>
          <w:rFonts w:ascii="Times New Roman" w:eastAsia="Times New Roman" w:hAnsi="Times New Roman" w:cs="Times New Roman"/>
          <w:sz w:val="28"/>
          <w:vertAlign w:val="subscript"/>
        </w:rPr>
        <w:t>S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L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 xml:space="preserve"> = 2,9 Н. Сила инерции ползуна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770E3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·|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B770E3">
        <w:rPr>
          <w:rFonts w:ascii="Times New Roman" w:eastAsia="Times New Roman" w:hAnsi="Times New Roman" w:cs="Times New Roman"/>
          <w:sz w:val="28"/>
          <w:lang w:val="ru-RU"/>
        </w:rPr>
        <w:t>| ≤ 0,05 Н пренебрежимо мала.</w:t>
      </w:r>
    </w:p>
    <w:p w14:paraId="29AACEBD" w14:textId="77777777" w:rsidR="00AC500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12.8. Итоги прочностного расчёта</w:t>
      </w:r>
    </w:p>
    <w:p w14:paraId="18C9FEE8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Опасные положения: </w:t>
      </w:r>
      <w:r>
        <w:rPr>
          <w:rFonts w:ascii="Times New Roman" w:eastAsia="Times New Roman" w:hAnsi="Times New Roman" w:cs="Times New Roman"/>
          <w:sz w:val="26"/>
        </w:rPr>
        <w:t>φ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у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41,63° — для кулисы, ролика, пальца </w:t>
      </w:r>
      <w:r>
        <w:rPr>
          <w:rFonts w:ascii="Times New Roman" w:eastAsia="Times New Roman" w:hAnsi="Times New Roman" w:cs="Times New Roman"/>
          <w:sz w:val="26"/>
        </w:rPr>
        <w:t>D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и оси </w:t>
      </w:r>
      <w:r>
        <w:rPr>
          <w:rFonts w:ascii="Times New Roman" w:eastAsia="Times New Roman" w:hAnsi="Times New Roman" w:cs="Times New Roman"/>
          <w:sz w:val="26"/>
        </w:rPr>
        <w:t>O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6"/>
        </w:rPr>
        <w:t>φ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к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22,72° — для штока ползуна.</w:t>
      </w:r>
    </w:p>
    <w:p w14:paraId="1844C062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>Материал — сталь 45 ([</w:t>
      </w:r>
      <w:r>
        <w:rPr>
          <w:rFonts w:ascii="Times New Roman" w:eastAsia="Times New Roman" w:hAnsi="Times New Roman" w:cs="Times New Roman"/>
          <w:sz w:val="26"/>
        </w:rPr>
        <w:t>σ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] = 142 МПа): по условию контактной прочности ролик и стенки паза закалены ТВЧ на </w:t>
      </w:r>
      <w:r>
        <w:rPr>
          <w:rFonts w:ascii="Times New Roman" w:eastAsia="Times New Roman" w:hAnsi="Times New Roman" w:cs="Times New Roman"/>
          <w:sz w:val="26"/>
        </w:rPr>
        <w:t>HRC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45…50 ([</w:t>
      </w: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H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] = 840 МПа), ролик Ø22 × 12 мм (</w:t>
      </w: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H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836 МПа).</w:t>
      </w:r>
    </w:p>
    <w:p w14:paraId="209528A0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Кулиса с рукоятью — лист 12 мм: рукоять 12 × 12 мм (136,2 МПа), в зоне паза </w:t>
      </w:r>
      <w:r>
        <w:rPr>
          <w:rFonts w:ascii="Times New Roman" w:eastAsia="Times New Roman" w:hAnsi="Times New Roman" w:cs="Times New Roman"/>
          <w:sz w:val="26"/>
        </w:rPr>
        <w:t>H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40 мм с пазом 22 мм (91,5 МПа); прогиб конца рукояти 5,0 мм.</w:t>
      </w:r>
    </w:p>
    <w:p w14:paraId="15443E5F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Детали из прутка: палец </w:t>
      </w:r>
      <w:r>
        <w:rPr>
          <w:rFonts w:ascii="Times New Roman" w:eastAsia="Times New Roman" w:hAnsi="Times New Roman" w:cs="Times New Roman"/>
          <w:sz w:val="26"/>
        </w:rPr>
        <w:t>D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Ø11 (134,7 МПа), ось </w:t>
      </w:r>
      <w:r>
        <w:rPr>
          <w:rFonts w:ascii="Times New Roman" w:eastAsia="Times New Roman" w:hAnsi="Times New Roman" w:cs="Times New Roman"/>
          <w:sz w:val="26"/>
        </w:rPr>
        <w:t>O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Ø16 со ступицей Ø32 × 16 (139,1 МПа), шток ползуна Ø12 (17,4 МПа, </w:t>
      </w:r>
      <w:r>
        <w:rPr>
          <w:rFonts w:ascii="Times New Roman" w:eastAsia="Times New Roman" w:hAnsi="Times New Roman" w:cs="Times New Roman"/>
          <w:sz w:val="26"/>
        </w:rPr>
        <w:t>λ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40); при перегрузке в конце хода (в 1,9 раза) напряжения остаются ниже предела текучести.</w:t>
      </w:r>
    </w:p>
    <w:p w14:paraId="7619777C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Массы звеньев: </w:t>
      </w:r>
      <w:r>
        <w:rPr>
          <w:rFonts w:ascii="Times New Roman" w:eastAsia="Times New Roman" w:hAnsi="Times New Roman" w:cs="Times New Roman"/>
          <w:sz w:val="26"/>
        </w:rPr>
        <w:t>m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1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0,850 кг (</w:t>
      </w:r>
      <w:r>
        <w:rPr>
          <w:rFonts w:ascii="Times New Roman" w:eastAsia="Times New Roman" w:hAnsi="Times New Roman" w:cs="Times New Roman"/>
          <w:sz w:val="26"/>
        </w:rPr>
        <w:t>J</w:t>
      </w:r>
      <w:r>
        <w:rPr>
          <w:rFonts w:ascii="Times New Roman" w:eastAsia="Times New Roman" w:hAnsi="Times New Roman" w:cs="Times New Roman"/>
          <w:sz w:val="26"/>
          <w:vertAlign w:val="subscript"/>
        </w:rPr>
        <w:t>O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0,0477 кг·м</w:t>
      </w:r>
      <w:r w:rsidRPr="00B770E3">
        <w:rPr>
          <w:rFonts w:ascii="Times New Roman" w:eastAsia="Times New Roman" w:hAnsi="Times New Roman" w:cs="Times New Roman"/>
          <w:sz w:val="26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), </w:t>
      </w:r>
      <w:r>
        <w:rPr>
          <w:rFonts w:ascii="Times New Roman" w:eastAsia="Times New Roman" w:hAnsi="Times New Roman" w:cs="Times New Roman"/>
          <w:sz w:val="26"/>
        </w:rPr>
        <w:t>m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0,027 кг, </w:t>
      </w:r>
      <w:r>
        <w:rPr>
          <w:rFonts w:ascii="Times New Roman" w:eastAsia="Times New Roman" w:hAnsi="Times New Roman" w:cs="Times New Roman"/>
          <w:sz w:val="26"/>
        </w:rPr>
        <w:t>m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3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≈ 0,32 кг — исходные данные уточняющего силового расчёта.</w:t>
      </w:r>
    </w:p>
    <w:p w14:paraId="4A09B9FF" w14:textId="77777777" w:rsidR="006B193D" w:rsidRPr="00B770E3" w:rsidRDefault="00000000">
      <w:pPr>
        <w:keepNext/>
        <w:spacing w:before="200" w:after="80"/>
        <w:rPr>
          <w:lang w:val="ru-RU"/>
        </w:rPr>
      </w:pPr>
      <w:r w:rsidRPr="00B770E3">
        <w:rPr>
          <w:rFonts w:ascii="Times New Roman" w:eastAsia="Times New Roman" w:hAnsi="Times New Roman" w:cs="Times New Roman"/>
          <w:b/>
          <w:sz w:val="30"/>
          <w:lang w:val="ru-RU"/>
        </w:rPr>
        <w:t>13. Сводка принятых параметров</w:t>
      </w:r>
    </w:p>
    <w:p w14:paraId="72313F7B" w14:textId="77777777" w:rsidR="006B193D" w:rsidRPr="00B770E3" w:rsidRDefault="00000000">
      <w:pPr>
        <w:keepNext/>
        <w:spacing w:before="120" w:after="60"/>
        <w:rPr>
          <w:lang w:val="ru-RU"/>
        </w:rPr>
      </w:pPr>
      <w:r w:rsidRPr="00B770E3">
        <w:rPr>
          <w:rFonts w:ascii="Times New Roman" w:eastAsia="Times New Roman" w:hAnsi="Times New Roman" w:cs="Times New Roman"/>
          <w:i/>
          <w:sz w:val="24"/>
          <w:lang w:val="ru-RU"/>
        </w:rPr>
        <w:t>Таблица 19 — Принятые параметры механизма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965"/>
        <w:gridCol w:w="3114"/>
        <w:gridCol w:w="2266"/>
      </w:tblGrid>
      <w:tr w:rsidR="006B193D" w14:paraId="540BA38F" w14:textId="77777777">
        <w:trPr>
          <w:tblHeader/>
        </w:trPr>
        <w:tc>
          <w:tcPr>
            <w:tcW w:w="3969" w:type="dxa"/>
            <w:shd w:val="clear" w:color="auto" w:fill="D9EAF7"/>
            <w:vAlign w:val="center"/>
          </w:tcPr>
          <w:p w14:paraId="665D355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Параметр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20D4149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325968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Основание</w:t>
            </w:r>
          </w:p>
        </w:tc>
      </w:tr>
      <w:tr w:rsidR="006B193D" w14:paraId="56A31311" w14:textId="77777777">
        <w:tc>
          <w:tcPr>
            <w:tcW w:w="3969" w:type="dxa"/>
            <w:vAlign w:val="center"/>
          </w:tcPr>
          <w:p w14:paraId="5D8E96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Усилие укупоривания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  <w:tc>
          <w:tcPr>
            <w:tcW w:w="3118" w:type="dxa"/>
            <w:vAlign w:val="center"/>
          </w:tcPr>
          <w:p w14:paraId="423DAA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2268" w:type="dxa"/>
            <w:vAlign w:val="center"/>
          </w:tcPr>
          <w:p w14:paraId="52C47AA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3.3</w:t>
            </w:r>
          </w:p>
        </w:tc>
      </w:tr>
      <w:tr w:rsidR="006B193D" w14:paraId="774B2DB5" w14:textId="77777777">
        <w:tc>
          <w:tcPr>
            <w:tcW w:w="3969" w:type="dxa"/>
            <w:vAlign w:val="center"/>
          </w:tcPr>
          <w:p w14:paraId="491F53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 (вертикально)</w:t>
            </w:r>
          </w:p>
        </w:tc>
        <w:tc>
          <w:tcPr>
            <w:tcW w:w="3118" w:type="dxa"/>
            <w:vAlign w:val="center"/>
          </w:tcPr>
          <w:p w14:paraId="51CBD943" w14:textId="77777777" w:rsidR="006B193D" w:rsidRPr="00B770E3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) ≤ 112,8 Н при </w:t>
            </w:r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500 мм; допустимая — 120 Н</w:t>
            </w:r>
          </w:p>
        </w:tc>
        <w:tc>
          <w:tcPr>
            <w:tcW w:w="2268" w:type="dxa"/>
            <w:vAlign w:val="center"/>
          </w:tcPr>
          <w:p w14:paraId="145AB7D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пп. 5.1, 11.7</w:t>
            </w:r>
          </w:p>
        </w:tc>
      </w:tr>
      <w:tr w:rsidR="006B193D" w14:paraId="37B0E22B" w14:textId="77777777">
        <w:tc>
          <w:tcPr>
            <w:tcW w:w="3969" w:type="dxa"/>
            <w:vAlign w:val="center"/>
          </w:tcPr>
          <w:p w14:paraId="1A2575F6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Ход ползуна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з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об</w:t>
            </w:r>
          </w:p>
        </w:tc>
        <w:tc>
          <w:tcPr>
            <w:tcW w:w="3118" w:type="dxa"/>
            <w:vAlign w:val="center"/>
          </w:tcPr>
          <w:p w14:paraId="2A2B25E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(10 + 6)</w:t>
            </w:r>
          </w:p>
        </w:tc>
        <w:tc>
          <w:tcPr>
            <w:tcW w:w="2268" w:type="dxa"/>
            <w:vAlign w:val="center"/>
          </w:tcPr>
          <w:p w14:paraId="545ABA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п. 7.2</w:t>
            </w:r>
          </w:p>
        </w:tc>
      </w:tr>
      <w:tr w:rsidR="006B193D" w14:paraId="07786FBD" w14:textId="77777777">
        <w:tc>
          <w:tcPr>
            <w:tcW w:w="3969" w:type="dxa"/>
            <w:shd w:val="clear" w:color="auto" w:fill="FBE9E7"/>
            <w:vAlign w:val="center"/>
          </w:tcPr>
          <w:p w14:paraId="17E14B2A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Расстояние от оси кулисы до оси ползуна </w:t>
            </w:r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390D3E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12,53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4C3424E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точка равных уступок; пп. 6.6, 7.1</w:t>
            </w:r>
          </w:p>
        </w:tc>
      </w:tr>
      <w:tr w:rsidR="006B193D" w14:paraId="143ED214" w14:textId="77777777">
        <w:tc>
          <w:tcPr>
            <w:tcW w:w="3969" w:type="dxa"/>
            <w:shd w:val="clear" w:color="auto" w:fill="FBE9E7"/>
            <w:vAlign w:val="center"/>
          </w:tcPr>
          <w:p w14:paraId="326353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Окно кулисы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2787CF1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59,47° → 22,72°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20205A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5380A10B" w14:textId="77777777">
        <w:tc>
          <w:tcPr>
            <w:tcW w:w="3969" w:type="dxa"/>
            <w:vAlign w:val="center"/>
          </w:tcPr>
          <w:p w14:paraId="490E109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ψ</w:t>
            </w:r>
          </w:p>
        </w:tc>
        <w:tc>
          <w:tcPr>
            <w:tcW w:w="3118" w:type="dxa"/>
            <w:vAlign w:val="center"/>
          </w:tcPr>
          <w:p w14:paraId="3B9F946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36,75° (точка равных уступок)</w:t>
            </w:r>
          </w:p>
        </w:tc>
        <w:tc>
          <w:tcPr>
            <w:tcW w:w="2268" w:type="dxa"/>
            <w:vAlign w:val="center"/>
          </w:tcPr>
          <w:p w14:paraId="740DE1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2C9ADBD2" w14:textId="77777777">
        <w:tc>
          <w:tcPr>
            <w:tcW w:w="3969" w:type="dxa"/>
            <w:vAlign w:val="center"/>
          </w:tcPr>
          <w:p w14:paraId="08AF08A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3DEC9A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41,91°</w:t>
            </w:r>
          </w:p>
        </w:tc>
        <w:tc>
          <w:tcPr>
            <w:tcW w:w="2268" w:type="dxa"/>
            <w:vAlign w:val="center"/>
          </w:tcPr>
          <w:p w14:paraId="3902699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14FDAED0" w14:textId="77777777">
        <w:tc>
          <w:tcPr>
            <w:tcW w:w="3969" w:type="dxa"/>
            <w:vAlign w:val="center"/>
          </w:tcPr>
          <w:p w14:paraId="4BEFBFB6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Площадь треугольника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н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к</w:t>
            </w:r>
          </w:p>
        </w:tc>
        <w:tc>
          <w:tcPr>
            <w:tcW w:w="3118" w:type="dxa"/>
            <w:vAlign w:val="center"/>
          </w:tcPr>
          <w:p w14:paraId="479A7A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100,2 мм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2268" w:type="dxa"/>
            <w:vAlign w:val="center"/>
          </w:tcPr>
          <w:p w14:paraId="0C5431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2F479069" w14:textId="77777777">
        <w:tc>
          <w:tcPr>
            <w:tcW w:w="3969" w:type="dxa"/>
            <w:shd w:val="clear" w:color="auto" w:fill="FBE9E7"/>
            <w:vAlign w:val="center"/>
          </w:tcPr>
          <w:p w14:paraId="63282B1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17090C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 (L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треб max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470 мм)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51290F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Ra10; п. 11.7</w:t>
            </w:r>
          </w:p>
        </w:tc>
      </w:tr>
      <w:tr w:rsidR="006B193D" w14:paraId="2DB8949F" w14:textId="77777777">
        <w:tc>
          <w:tcPr>
            <w:tcW w:w="3969" w:type="dxa"/>
            <w:vAlign w:val="center"/>
          </w:tcPr>
          <w:p w14:paraId="677BD858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Дуга хода руки / подъём конца рукояти</w:t>
            </w:r>
          </w:p>
        </w:tc>
        <w:tc>
          <w:tcPr>
            <w:tcW w:w="3118" w:type="dxa"/>
            <w:vAlign w:val="center"/>
          </w:tcPr>
          <w:p w14:paraId="15279D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321 / 431 мм</w:t>
            </w:r>
          </w:p>
        </w:tc>
        <w:tc>
          <w:tcPr>
            <w:tcW w:w="2268" w:type="dxa"/>
            <w:vAlign w:val="center"/>
          </w:tcPr>
          <w:p w14:paraId="2BDBE3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L·ψ; L·sin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</w:p>
        </w:tc>
      </w:tr>
      <w:tr w:rsidR="006B193D" w14:paraId="0FEDDF27" w14:textId="77777777">
        <w:tc>
          <w:tcPr>
            <w:tcW w:w="3969" w:type="dxa"/>
            <w:vAlign w:val="center"/>
          </w:tcPr>
          <w:p w14:paraId="1D2A58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Упругий / пластический участок обжима</w:t>
            </w:r>
          </w:p>
        </w:tc>
        <w:tc>
          <w:tcPr>
            <w:tcW w:w="3118" w:type="dxa"/>
            <w:vAlign w:val="center"/>
          </w:tcPr>
          <w:p w14:paraId="7C895E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0,109 / 5,891 мм</w:t>
            </w:r>
          </w:p>
        </w:tc>
        <w:tc>
          <w:tcPr>
            <w:tcW w:w="2268" w:type="dxa"/>
            <w:vAlign w:val="center"/>
          </w:tcPr>
          <w:p w14:paraId="3CF4A1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9.2</w:t>
            </w:r>
          </w:p>
        </w:tc>
      </w:tr>
      <w:tr w:rsidR="006B193D" w14:paraId="3A688C66" w14:textId="77777777">
        <w:tc>
          <w:tcPr>
            <w:tcW w:w="3969" w:type="dxa"/>
            <w:vAlign w:val="center"/>
          </w:tcPr>
          <w:p w14:paraId="33968893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lastRenderedPageBreak/>
              <w:t>Время рабочего хода: разгон / упругая / пластическая деформация</w:t>
            </w:r>
          </w:p>
        </w:tc>
        <w:tc>
          <w:tcPr>
            <w:tcW w:w="3118" w:type="dxa"/>
            <w:vAlign w:val="center"/>
          </w:tcPr>
          <w:p w14:paraId="31024C1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0,913 с: 0,438 / 0,003 / 0,472 с</w:t>
            </w:r>
          </w:p>
        </w:tc>
        <w:tc>
          <w:tcPr>
            <w:tcW w:w="2268" w:type="dxa"/>
            <w:vAlign w:val="center"/>
          </w:tcPr>
          <w:p w14:paraId="402DDC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0AD9152C" w14:textId="77777777">
        <w:tc>
          <w:tcPr>
            <w:tcW w:w="3969" w:type="dxa"/>
            <w:vAlign w:val="center"/>
          </w:tcPr>
          <w:p w14:paraId="57DF01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ω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3118" w:type="dxa"/>
            <w:vAlign w:val="center"/>
          </w:tcPr>
          <w:p w14:paraId="214A04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 рад/с; 3,20; −2,97 рад/с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2268" w:type="dxa"/>
            <w:vAlign w:val="center"/>
          </w:tcPr>
          <w:p w14:paraId="2F9539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42886580" w14:textId="77777777">
        <w:tc>
          <w:tcPr>
            <w:tcW w:w="3969" w:type="dxa"/>
            <w:vAlign w:val="center"/>
          </w:tcPr>
          <w:p w14:paraId="450DFC92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Наибольшая |</w:t>
            </w:r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Dy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| ползуна / скорость конца рукояти</w:t>
            </w:r>
          </w:p>
        </w:tc>
        <w:tc>
          <w:tcPr>
            <w:tcW w:w="3118" w:type="dxa"/>
            <w:vAlign w:val="center"/>
          </w:tcPr>
          <w:p w14:paraId="449F40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31,9 мм/с / 0,70 м/с</w:t>
            </w:r>
          </w:p>
        </w:tc>
        <w:tc>
          <w:tcPr>
            <w:tcW w:w="2268" w:type="dxa"/>
            <w:vAlign w:val="center"/>
          </w:tcPr>
          <w:p w14:paraId="2C8342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10</w:t>
            </w:r>
          </w:p>
        </w:tc>
      </w:tr>
      <w:tr w:rsidR="006B193D" w14:paraId="7B37378D" w14:textId="77777777">
        <w:tc>
          <w:tcPr>
            <w:tcW w:w="3969" w:type="dxa"/>
            <w:vAlign w:val="center"/>
          </w:tcPr>
          <w:p w14:paraId="05AAB55F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Сила обжима: начало текучести / конец хода</w:t>
            </w:r>
          </w:p>
        </w:tc>
        <w:tc>
          <w:tcPr>
            <w:tcW w:w="3118" w:type="dxa"/>
            <w:vAlign w:val="center"/>
          </w:tcPr>
          <w:p w14:paraId="00FCB72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1880 Н /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  <w:tc>
          <w:tcPr>
            <w:tcW w:w="2268" w:type="dxa"/>
            <w:vAlign w:val="center"/>
          </w:tcPr>
          <w:p w14:paraId="7A0A60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11.2</w:t>
            </w:r>
          </w:p>
        </w:tc>
      </w:tr>
      <w:tr w:rsidR="006B193D" w14:paraId="7DDF66EF" w14:textId="77777777">
        <w:tc>
          <w:tcPr>
            <w:tcW w:w="3969" w:type="dxa"/>
            <w:vAlign w:val="center"/>
          </w:tcPr>
          <w:p w14:paraId="105B14C9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Наибольшие реакции: кулиса–камень / опора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/ направляющая</w:t>
            </w:r>
          </w:p>
        </w:tc>
        <w:tc>
          <w:tcPr>
            <w:tcW w:w="3118" w:type="dxa"/>
            <w:vAlign w:val="center"/>
          </w:tcPr>
          <w:p w14:paraId="113920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2515 / 2432 / 1671 Н (φ = 41,63°)</w:t>
            </w:r>
          </w:p>
        </w:tc>
        <w:tc>
          <w:tcPr>
            <w:tcW w:w="2268" w:type="dxa"/>
            <w:vAlign w:val="center"/>
          </w:tcPr>
          <w:p w14:paraId="57A2067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11.7</w:t>
            </w:r>
          </w:p>
        </w:tc>
      </w:tr>
      <w:tr w:rsidR="006B193D" w14:paraId="6A14B2FF" w14:textId="77777777">
        <w:tc>
          <w:tcPr>
            <w:tcW w:w="3969" w:type="dxa"/>
            <w:vAlign w:val="center"/>
          </w:tcPr>
          <w:p w14:paraId="7E7CDF3F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Опасные положения для прочностного расчёта</w:t>
            </w:r>
          </w:p>
        </w:tc>
        <w:tc>
          <w:tcPr>
            <w:tcW w:w="3118" w:type="dxa"/>
            <w:vAlign w:val="center"/>
          </w:tcPr>
          <w:p w14:paraId="178D80FB" w14:textId="77777777" w:rsidR="006B193D" w:rsidRPr="00B770E3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у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41,63° (кулиса, ролик, палец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, ось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); </w:t>
            </w: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 w:rsidRPr="00B770E3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к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22,72° (шток)</w:t>
            </w:r>
          </w:p>
        </w:tc>
        <w:tc>
          <w:tcPr>
            <w:tcW w:w="2268" w:type="dxa"/>
            <w:vAlign w:val="center"/>
          </w:tcPr>
          <w:p w14:paraId="2A99D1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12.2</w:t>
            </w:r>
          </w:p>
        </w:tc>
      </w:tr>
      <w:tr w:rsidR="006B193D" w14:paraId="05406C0B" w14:textId="77777777">
        <w:tc>
          <w:tcPr>
            <w:tcW w:w="3969" w:type="dxa"/>
            <w:vAlign w:val="center"/>
          </w:tcPr>
          <w:p w14:paraId="3723C4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Материал; допускаемые напряжения ([n] = 2,5)</w:t>
            </w:r>
          </w:p>
        </w:tc>
        <w:tc>
          <w:tcPr>
            <w:tcW w:w="3118" w:type="dxa"/>
            <w:vAlign w:val="center"/>
          </w:tcPr>
          <w:p w14:paraId="72425A24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сталь 45, [</w:t>
            </w:r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] = 142 МПа; ролик и стенки паза — закалка ТВЧ </w:t>
            </w:r>
            <w:r>
              <w:rPr>
                <w:rFonts w:ascii="Times New Roman" w:eastAsia="Times New Roman" w:hAnsi="Times New Roman" w:cs="Times New Roman"/>
                <w:sz w:val="20"/>
              </w:rPr>
              <w:t>HRC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45…50, [</w:t>
            </w:r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H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] = 840 МПа</w:t>
            </w:r>
          </w:p>
        </w:tc>
        <w:tc>
          <w:tcPr>
            <w:tcW w:w="2268" w:type="dxa"/>
            <w:vAlign w:val="center"/>
          </w:tcPr>
          <w:p w14:paraId="76891D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пп. 12.1, 12.4</w:t>
            </w:r>
          </w:p>
        </w:tc>
      </w:tr>
      <w:tr w:rsidR="006B193D" w14:paraId="2DCA7E60" w14:textId="77777777">
        <w:tc>
          <w:tcPr>
            <w:tcW w:w="3969" w:type="dxa"/>
            <w:vAlign w:val="center"/>
          </w:tcPr>
          <w:p w14:paraId="137D9B2B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Кулиса: лист </w:t>
            </w:r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/ рукоять </w:t>
            </w:r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/ зона паза </w:t>
            </w:r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/ паз</w:t>
            </w:r>
          </w:p>
        </w:tc>
        <w:tc>
          <w:tcPr>
            <w:tcW w:w="3118" w:type="dxa"/>
            <w:vAlign w:val="center"/>
          </w:tcPr>
          <w:p w14:paraId="54B68A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 / 12 / 40 / 22 мм</w:t>
            </w:r>
          </w:p>
        </w:tc>
        <w:tc>
          <w:tcPr>
            <w:tcW w:w="2268" w:type="dxa"/>
            <w:vAlign w:val="center"/>
          </w:tcPr>
          <w:p w14:paraId="79F7AD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12.5</w:t>
            </w:r>
          </w:p>
        </w:tc>
      </w:tr>
      <w:tr w:rsidR="006B193D" w14:paraId="1A851D91" w14:textId="77777777">
        <w:tc>
          <w:tcPr>
            <w:tcW w:w="3969" w:type="dxa"/>
            <w:vAlign w:val="center"/>
          </w:tcPr>
          <w:p w14:paraId="4C5EF587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Палец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/ ось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и ступица / ролик / шток ползуна</w:t>
            </w:r>
          </w:p>
        </w:tc>
        <w:tc>
          <w:tcPr>
            <w:tcW w:w="3118" w:type="dxa"/>
            <w:vAlign w:val="center"/>
          </w:tcPr>
          <w:p w14:paraId="71FE0E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Ø11 / Ø16, Ø32 × 16 / Ø22 × 12 / Ø12 мм</w:t>
            </w:r>
          </w:p>
        </w:tc>
        <w:tc>
          <w:tcPr>
            <w:tcW w:w="2268" w:type="dxa"/>
            <w:vAlign w:val="center"/>
          </w:tcPr>
          <w:p w14:paraId="3A8EFC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пп. 12.4, 12.6</w:t>
            </w:r>
          </w:p>
        </w:tc>
      </w:tr>
      <w:tr w:rsidR="006B193D" w14:paraId="05EEB432" w14:textId="77777777">
        <w:tc>
          <w:tcPr>
            <w:tcW w:w="3969" w:type="dxa"/>
            <w:vAlign w:val="center"/>
          </w:tcPr>
          <w:p w14:paraId="7FCBF606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Наибольшие напряжения: рукоять / сечение А–А / палец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/ ось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; контактное</w:t>
            </w:r>
          </w:p>
        </w:tc>
        <w:tc>
          <w:tcPr>
            <w:tcW w:w="3118" w:type="dxa"/>
            <w:vAlign w:val="center"/>
          </w:tcPr>
          <w:p w14:paraId="4EAA46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136,2 / 91,5 / 134,7 / 139,1 МПа;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836 МПа</w:t>
            </w:r>
          </w:p>
        </w:tc>
        <w:tc>
          <w:tcPr>
            <w:tcW w:w="2268" w:type="dxa"/>
            <w:vAlign w:val="center"/>
          </w:tcPr>
          <w:p w14:paraId="756A313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пп. 12.4, 12.6</w:t>
            </w:r>
          </w:p>
        </w:tc>
      </w:tr>
      <w:tr w:rsidR="006B193D" w14:paraId="02843E13" w14:textId="77777777">
        <w:tc>
          <w:tcPr>
            <w:tcW w:w="3969" w:type="dxa"/>
            <w:vAlign w:val="center"/>
          </w:tcPr>
          <w:p w14:paraId="3183920B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Массы звеньев 1 / 2 / 3; момент инерции кулисы </w:t>
            </w:r>
            <w:r>
              <w:rPr>
                <w:rFonts w:ascii="Times New Roman" w:eastAsia="Times New Roman" w:hAnsi="Times New Roman" w:cs="Times New Roman"/>
                <w:sz w:val="20"/>
              </w:rPr>
              <w:t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O</w:t>
            </w:r>
          </w:p>
        </w:tc>
        <w:tc>
          <w:tcPr>
            <w:tcW w:w="3118" w:type="dxa"/>
            <w:vAlign w:val="center"/>
          </w:tcPr>
          <w:p w14:paraId="1F868C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0,850 / 0,027 / 0,321 кг; 0,0477 кг·м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2268" w:type="dxa"/>
            <w:vAlign w:val="center"/>
          </w:tcPr>
          <w:p w14:paraId="07C743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12.7</w:t>
            </w:r>
          </w:p>
        </w:tc>
      </w:tr>
      <w:tr w:rsidR="006B193D" w14:paraId="0B6B1BDA" w14:textId="77777777">
        <w:tc>
          <w:tcPr>
            <w:tcW w:w="3969" w:type="dxa"/>
            <w:vAlign w:val="center"/>
          </w:tcPr>
          <w:p w14:paraId="264E13E1" w14:textId="77777777" w:rsidR="006B193D" w:rsidRPr="00B770E3" w:rsidRDefault="00000000">
            <w:pPr>
              <w:rPr>
                <w:lang w:val="ru-RU"/>
              </w:rPr>
            </w:pPr>
            <w:r w:rsidRPr="00B770E3">
              <w:rPr>
                <w:rFonts w:ascii="Times New Roman" w:eastAsia="Times New Roman" w:hAnsi="Times New Roman" w:cs="Times New Roman"/>
                <w:sz w:val="20"/>
                <w:lang w:val="ru-RU"/>
              </w:rPr>
              <w:t>Свободная зона у бутылки; основание</w:t>
            </w:r>
          </w:p>
        </w:tc>
        <w:tc>
          <w:tcPr>
            <w:tcW w:w="3118" w:type="dxa"/>
            <w:vAlign w:val="center"/>
          </w:tcPr>
          <w:p w14:paraId="1C5D62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 мм; 200 × 160 мм</w:t>
            </w:r>
          </w:p>
        </w:tc>
        <w:tc>
          <w:tcPr>
            <w:tcW w:w="2268" w:type="dxa"/>
            <w:vAlign w:val="center"/>
          </w:tcPr>
          <w:p w14:paraId="4591F4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Ra10/Ra5</w:t>
            </w:r>
          </w:p>
        </w:tc>
      </w:tr>
    </w:tbl>
    <w:p w14:paraId="271826B4" w14:textId="77777777" w:rsidR="006B193D" w:rsidRDefault="006B193D">
      <w:pPr>
        <w:spacing w:after="40"/>
      </w:pPr>
    </w:p>
    <w:p w14:paraId="59D38497" w14:textId="21673E7B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</w:t>
      </w:r>
      <w:r w:rsidR="00F93687">
        <w:rPr>
          <w:rFonts w:ascii="Times New Roman" w:eastAsia="Times New Roman" w:hAnsi="Times New Roman" w:cs="Times New Roman"/>
          <w:b/>
          <w:sz w:val="30"/>
          <w:lang w:val="ru-RU"/>
        </w:rPr>
        <w:t>4</w:t>
      </w:r>
      <w:r>
        <w:rPr>
          <w:rFonts w:ascii="Times New Roman" w:eastAsia="Times New Roman" w:hAnsi="Times New Roman" w:cs="Times New Roman"/>
          <w:b/>
          <w:sz w:val="30"/>
        </w:rPr>
        <w:t>. Принятые допущения</w:t>
      </w:r>
    </w:p>
    <w:p w14:paraId="22928147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σ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т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415 МПа — по аналогу </w:t>
      </w:r>
      <w:r>
        <w:rPr>
          <w:rFonts w:ascii="Times New Roman" w:eastAsia="Times New Roman" w:hAnsi="Times New Roman" w:cs="Times New Roman"/>
          <w:sz w:val="26"/>
        </w:rPr>
        <w:t>TH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415 (</w:t>
      </w:r>
      <w:r>
        <w:rPr>
          <w:rFonts w:ascii="Times New Roman" w:eastAsia="Times New Roman" w:hAnsi="Times New Roman" w:cs="Times New Roman"/>
          <w:sz w:val="26"/>
        </w:rPr>
        <w:t>EN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10202); для ЭЖК ГОСТ 13345-85 предел текучести не нормирует. </w:t>
      </w:r>
      <w:r>
        <w:rPr>
          <w:rFonts w:ascii="Times New Roman" w:eastAsia="Times New Roman" w:hAnsi="Times New Roman" w:cs="Times New Roman"/>
          <w:sz w:val="26"/>
        </w:rPr>
        <w:t>Трактовка «+5 %» как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>.</w:t>
      </w:r>
    </w:p>
    <w:p w14:paraId="69765443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Кольцо в формуле </w:t>
      </w:r>
      <w:r>
        <w:rPr>
          <w:rFonts w:ascii="Times New Roman" w:eastAsia="Times New Roman" w:hAnsi="Times New Roman" w:cs="Times New Roman"/>
          <w:sz w:val="26"/>
        </w:rPr>
        <w:t>F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·</w:t>
      </w:r>
      <w:r>
        <w:rPr>
          <w:rFonts w:ascii="Times New Roman" w:eastAsia="Times New Roman" w:hAnsi="Times New Roman" w:cs="Times New Roman"/>
          <w:sz w:val="26"/>
        </w:rPr>
        <w:t>A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— кольцевое сечение стенки юбки крышки; сила обжима — по формуле листовой штамповки с </w:t>
      </w:r>
      <w:r>
        <w:rPr>
          <w:rFonts w:ascii="Times New Roman" w:eastAsia="Times New Roman" w:hAnsi="Times New Roman" w:cs="Times New Roman"/>
          <w:sz w:val="26"/>
        </w:rPr>
        <w:t>n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2,0 и </w:t>
      </w:r>
      <w:r>
        <w:rPr>
          <w:rFonts w:ascii="Times New Roman" w:eastAsia="Times New Roman" w:hAnsi="Times New Roman" w:cs="Times New Roman"/>
          <w:sz w:val="26"/>
        </w:rPr>
        <w:t>D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обж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28,6 мм. При выборе окна и длины рукояти в пп. 5–7 сила обжима принята постоянной на всём участке </w:t>
      </w:r>
      <w:r>
        <w:rPr>
          <w:rFonts w:ascii="Times New Roman" w:eastAsia="Times New Roman" w:hAnsi="Times New Roman" w:cs="Times New Roman"/>
          <w:sz w:val="26"/>
        </w:rPr>
        <w:t>S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об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6 мм (в запас), в силовом расчёте п. 11 — по закону упругопластической деформации п. 11.2.</w:t>
      </w:r>
    </w:p>
    <w:p w14:paraId="7B8B7583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Допустимая сила руки </w:t>
      </w:r>
      <w:r>
        <w:rPr>
          <w:rFonts w:ascii="Times New Roman" w:eastAsia="Times New Roman" w:hAnsi="Times New Roman" w:cs="Times New Roman"/>
          <w:sz w:val="26"/>
        </w:rPr>
        <w:t>P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доп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120 Н — по замеру на серийном ручном укупоривателе; сила руки направлена вертикально; рукоять — прямое продолжение кулисы.</w:t>
      </w:r>
    </w:p>
    <w:p w14:paraId="3028275D" w14:textId="77777777" w:rsidR="006B193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/>
          <w:sz w:val="28"/>
          <w:lang w:val="ru-RU"/>
        </w:rPr>
        <w:t xml:space="preserve">Ограничения оптимизации: </w:t>
      </w:r>
      <w:r>
        <w:rPr>
          <w:rFonts w:ascii="Times New Roman" w:eastAsia="Times New Roman" w:hAnsi="Times New Roman"/>
          <w:sz w:val="28"/>
        </w:rPr>
        <w:t>L</w:t>
      </w:r>
      <w:r w:rsidRPr="00B770E3">
        <w:rPr>
          <w:rFonts w:ascii="Times New Roman" w:eastAsia="Times New Roman" w:hAnsi="Times New Roman"/>
          <w:sz w:val="28"/>
          <w:lang w:val="ru-RU"/>
        </w:rPr>
        <w:t xml:space="preserve"> ≤ 500 мм, </w:t>
      </w:r>
      <w:r>
        <w:rPr>
          <w:rFonts w:ascii="Times New Roman" w:eastAsia="Times New Roman" w:hAnsi="Times New Roman"/>
          <w:sz w:val="28"/>
        </w:rPr>
        <w:t>e</w:t>
      </w:r>
      <w:r w:rsidRPr="00B770E3">
        <w:rPr>
          <w:rFonts w:ascii="Times New Roman" w:eastAsia="Times New Roman" w:hAnsi="Times New Roman"/>
          <w:sz w:val="28"/>
          <w:lang w:val="ru-RU"/>
        </w:rPr>
        <w:t xml:space="preserve"> ≥ 10 мм, |</w:t>
      </w:r>
      <w:r>
        <w:rPr>
          <w:rFonts w:ascii="Times New Roman" w:eastAsia="Times New Roman" w:hAnsi="Times New Roman"/>
          <w:sz w:val="28"/>
        </w:rPr>
        <w:t>φ</w:t>
      </w:r>
      <w:r w:rsidRPr="00B770E3">
        <w:rPr>
          <w:rFonts w:ascii="Times New Roman" w:eastAsia="Times New Roman" w:hAnsi="Times New Roman"/>
          <w:sz w:val="28"/>
          <w:lang w:val="ru-RU"/>
        </w:rPr>
        <w:t xml:space="preserve">| ≤ 60°. Угловой ход </w:t>
      </w:r>
      <w:r>
        <w:rPr>
          <w:rFonts w:ascii="Times New Roman" w:eastAsia="Times New Roman" w:hAnsi="Times New Roman"/>
          <w:sz w:val="28"/>
        </w:rPr>
        <w:t>ψ</w:t>
      </w:r>
      <w:r w:rsidRPr="00B770E3">
        <w:rPr>
          <w:rFonts w:ascii="Times New Roman" w:eastAsia="Times New Roman" w:hAnsi="Times New Roman"/>
          <w:sz w:val="28"/>
          <w:lang w:val="ru-RU"/>
        </w:rPr>
        <w:t xml:space="preserve"> варьируется; по результатам графического сравнения как компромиссный расчётный вариант принято </w:t>
      </w:r>
      <w:r>
        <w:rPr>
          <w:rFonts w:ascii="Times New Roman" w:eastAsia="Times New Roman" w:hAnsi="Times New Roman"/>
          <w:sz w:val="28"/>
        </w:rPr>
        <w:t>ψ</w:t>
      </w:r>
      <w:r w:rsidRPr="00B770E3">
        <w:rPr>
          <w:rFonts w:ascii="Times New Roman" w:eastAsia="Times New Roman" w:hAnsi="Times New Roman"/>
          <w:sz w:val="28"/>
          <w:lang w:val="ru-RU"/>
        </w:rPr>
        <w:t xml:space="preserve"> = 36,75° — точка равных относительных уступок.</w:t>
      </w:r>
    </w:p>
    <w:p w14:paraId="0F7AEF88" w14:textId="77777777" w:rsidR="006B193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lastRenderedPageBreak/>
        <w:t xml:space="preserve">Наибольшая скорость руки 0,7 м/с (Фех А.И., с. 46). Фазы закона </w:t>
      </w:r>
      <w:r>
        <w:rPr>
          <w:rFonts w:ascii="Times New Roman" w:eastAsia="Times New Roman" w:hAnsi="Times New Roman" w:cs="Times New Roman"/>
          <w:sz w:val="26"/>
        </w:rPr>
        <w:t>ω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(</w:t>
      </w:r>
      <w:r>
        <w:rPr>
          <w:rFonts w:ascii="Times New Roman" w:eastAsia="Times New Roman" w:hAnsi="Times New Roman" w:cs="Times New Roman"/>
          <w:sz w:val="26"/>
        </w:rPr>
        <w:t>t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): разгон — холостой ход, установившееся движение — упругая деформация крышки, торможение — пластическая деформация. Упругий участок — по закону Гука с </w:t>
      </w:r>
      <w:r>
        <w:rPr>
          <w:rFonts w:ascii="Times New Roman" w:eastAsia="Times New Roman" w:hAnsi="Times New Roman" w:cs="Times New Roman"/>
          <w:sz w:val="26"/>
        </w:rPr>
        <w:t>E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2,1·10</w:t>
      </w:r>
      <w:r w:rsidRPr="00B770E3">
        <w:rPr>
          <w:rFonts w:ascii="Times New Roman" w:eastAsia="Times New Roman" w:hAnsi="Times New Roman" w:cs="Times New Roman"/>
          <w:sz w:val="26"/>
          <w:vertAlign w:val="superscript"/>
          <w:lang w:val="ru-RU"/>
        </w:rPr>
        <w:t>5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МПа и отношением радиального обжатия к осевому ходу 1,75/6. Упругость уплотнителя, стекла и звеньев не учитывается. Обратный ход по времени равен рабочему.</w:t>
      </w:r>
    </w:p>
    <w:p w14:paraId="7A43F896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>Трение в паре камень–кулиса и в направляющих не учитывается (</w:t>
      </w:r>
      <w:r>
        <w:rPr>
          <w:rFonts w:ascii="Times New Roman" w:eastAsia="Times New Roman" w:hAnsi="Times New Roman" w:cs="Times New Roman"/>
          <w:sz w:val="26"/>
        </w:rPr>
        <w:t>η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1); запас силы руки 6 % (112,8 Н при допустимых 120 Н) предназначен для трения.</w:t>
      </w:r>
    </w:p>
    <w:p w14:paraId="1CA49DF0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Компромисс между площадью треугольника и угловым ходом — по равным относительным уступкам от наилучших допустимых значений </w:t>
      </w:r>
      <w:r>
        <w:rPr>
          <w:rFonts w:ascii="Times New Roman" w:eastAsia="Times New Roman" w:hAnsi="Times New Roman" w:cs="Times New Roman"/>
          <w:sz w:val="26"/>
        </w:rPr>
        <w:t>A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* = 80 мм</w:t>
      </w:r>
      <w:r w:rsidRPr="00B770E3">
        <w:rPr>
          <w:rFonts w:ascii="Times New Roman" w:eastAsia="Times New Roman" w:hAnsi="Times New Roman" w:cs="Times New Roman"/>
          <w:sz w:val="26"/>
          <w:vertAlign w:val="superscript"/>
          <w:lang w:val="ru-RU"/>
        </w:rPr>
        <w:t>2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6"/>
        </w:rPr>
        <w:t>ψ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* = 29,33°: принят </w:t>
      </w:r>
      <w:r>
        <w:rPr>
          <w:rFonts w:ascii="Times New Roman" w:eastAsia="Times New Roman" w:hAnsi="Times New Roman" w:cs="Times New Roman"/>
          <w:sz w:val="26"/>
        </w:rPr>
        <w:t>ψ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36,75° с </w:t>
      </w:r>
      <w:r>
        <w:rPr>
          <w:rFonts w:ascii="Times New Roman" w:eastAsia="Times New Roman" w:hAnsi="Times New Roman" w:cs="Times New Roman"/>
          <w:sz w:val="26"/>
        </w:rPr>
        <w:t>e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12,53 мм; </w:t>
      </w:r>
      <w:r>
        <w:rPr>
          <w:rFonts w:ascii="Times New Roman" w:eastAsia="Times New Roman" w:hAnsi="Times New Roman" w:cs="Times New Roman"/>
          <w:sz w:val="26"/>
        </w:rPr>
        <w:t>e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не нормализуется как размер, связанный расчётной зависимостью с ходом и углами (п. 1 ГОСТ 6636-69).</w:t>
      </w:r>
    </w:p>
    <w:p w14:paraId="724BB502" w14:textId="77777777" w:rsidR="00AC500D" w:rsidRDefault="00000000">
      <w:pPr>
        <w:pStyle w:val="a0"/>
        <w:spacing w:after="40" w:line="312" w:lineRule="auto"/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Силовой расчёт — первичный (квазистатический): массы, силы тяжести и силы инерции звеньев не учитываются до выбора сечений (их влияние — около 4 Н силы руки, п. 11.1), трение не учитывается. Сила руки </w:t>
      </w:r>
      <w:r>
        <w:rPr>
          <w:rFonts w:ascii="Times New Roman" w:eastAsia="Times New Roman" w:hAnsi="Times New Roman" w:cs="Times New Roman"/>
          <w:sz w:val="26"/>
        </w:rPr>
        <w:t>P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(</w:t>
      </w:r>
      <w:r>
        <w:rPr>
          <w:rFonts w:ascii="Times New Roman" w:eastAsia="Times New Roman" w:hAnsi="Times New Roman" w:cs="Times New Roman"/>
          <w:sz w:val="26"/>
        </w:rPr>
        <w:t>φ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) — неизвестная системы; длина рукояти принята по наибольшему значению </w:t>
      </w:r>
      <w:r>
        <w:rPr>
          <w:rFonts w:ascii="Times New Roman" w:eastAsia="Times New Roman" w:hAnsi="Times New Roman" w:cs="Times New Roman"/>
          <w:sz w:val="26"/>
        </w:rPr>
        <w:t>L</w:t>
      </w:r>
      <w:r>
        <w:rPr>
          <w:rFonts w:ascii="Times New Roman" w:eastAsia="Times New Roman" w:hAnsi="Times New Roman" w:cs="Times New Roman"/>
          <w:sz w:val="26"/>
          <w:vertAlign w:val="subscript"/>
        </w:rPr>
        <w:t>треб</w:t>
      </w:r>
      <w:r>
        <w:rPr>
          <w:rFonts w:ascii="Times New Roman" w:eastAsia="Times New Roman" w:hAnsi="Times New Roman" w:cs="Times New Roman"/>
          <w:sz w:val="26"/>
        </w:rPr>
        <w:t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>доп</w:t>
      </w:r>
      <w:r>
        <w:rPr>
          <w:rFonts w:ascii="Times New Roman" w:eastAsia="Times New Roman" w:hAnsi="Times New Roman" w:cs="Times New Roman"/>
          <w:sz w:val="26"/>
        </w:rPr>
        <w:t xml:space="preserve"> = 120 Н.</w:t>
      </w:r>
    </w:p>
    <w:p w14:paraId="5D6C101A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Сила обжима пропорциональна напряжению в юбке, </w:t>
      </w:r>
      <w:r>
        <w:rPr>
          <w:rFonts w:ascii="Times New Roman" w:eastAsia="Times New Roman" w:hAnsi="Times New Roman" w:cs="Times New Roman"/>
          <w:sz w:val="26"/>
        </w:rPr>
        <w:t>F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·</w:t>
      </w:r>
      <w:r>
        <w:rPr>
          <w:rFonts w:ascii="Times New Roman" w:eastAsia="Times New Roman" w:hAnsi="Times New Roman" w:cs="Times New Roman"/>
          <w:sz w:val="26"/>
        </w:rPr>
        <w:t>A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пр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; диаграмма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(</w:t>
      </w:r>
      <w:r>
        <w:rPr>
          <w:rFonts w:ascii="Times New Roman" w:eastAsia="Times New Roman" w:hAnsi="Times New Roman" w:cs="Times New Roman"/>
          <w:sz w:val="26"/>
        </w:rPr>
        <w:t>ε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) — линейно-упругая до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т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с линейным упрочнением до </w:t>
      </w: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1,05·</w:t>
      </w:r>
      <w:r>
        <w:rPr>
          <w:rFonts w:ascii="Times New Roman" w:eastAsia="Times New Roman" w:hAnsi="Times New Roman" w:cs="Times New Roman"/>
          <w:sz w:val="26"/>
        </w:rPr>
        <w:t>σ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т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в конце хода; сила приложена по оси ползуна.</w:t>
      </w:r>
    </w:p>
    <w:p w14:paraId="15B29163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>Прочностной расчёт выполнен по нагрузкам первичного силового расчёта (раздел 11) в опасных положениях механизма; запас [</w:t>
      </w:r>
      <w:r>
        <w:rPr>
          <w:rFonts w:ascii="Times New Roman" w:eastAsia="Times New Roman" w:hAnsi="Times New Roman" w:cs="Times New Roman"/>
          <w:sz w:val="26"/>
        </w:rPr>
        <w:t>n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] = 2,5 по пределу текучести покрывает неучтённые силы инерции и трения и перегрузку при упоре головки в конце хода (в 1,9 раза); [</w:t>
      </w:r>
      <w:r>
        <w:rPr>
          <w:rFonts w:ascii="Times New Roman" w:eastAsia="Times New Roman" w:hAnsi="Times New Roman" w:cs="Times New Roman"/>
          <w:sz w:val="26"/>
        </w:rPr>
        <w:t>τ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] = 0,5·[</w:t>
      </w:r>
      <w:r>
        <w:rPr>
          <w:rFonts w:ascii="Times New Roman" w:eastAsia="Times New Roman" w:hAnsi="Times New Roman" w:cs="Times New Roman"/>
          <w:sz w:val="26"/>
        </w:rPr>
        <w:t>σ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] — по третьей теории прочности.</w:t>
      </w:r>
    </w:p>
    <w:p w14:paraId="7E803191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Контакт ролика со стенкой паза — линейный (цилиндр по плоскости, длина контакта равна толщине планки), напряжения — по формуле Герца; допускаемые — по ГОСТ 21354-87 при </w:t>
      </w:r>
      <w:r>
        <w:rPr>
          <w:rFonts w:ascii="Times New Roman" w:eastAsia="Times New Roman" w:hAnsi="Times New Roman" w:cs="Times New Roman"/>
          <w:sz w:val="26"/>
        </w:rPr>
        <w:t>Z</w:t>
      </w:r>
      <w:r>
        <w:rPr>
          <w:rFonts w:ascii="Times New Roman" w:eastAsia="Times New Roman" w:hAnsi="Times New Roman" w:cs="Times New Roman"/>
          <w:sz w:val="26"/>
          <w:vertAlign w:val="subscript"/>
        </w:rPr>
        <w:t>N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1 (ресурс не ограничивается) и </w:t>
      </w:r>
      <w:r>
        <w:rPr>
          <w:rFonts w:ascii="Times New Roman" w:eastAsia="Times New Roman" w:hAnsi="Times New Roman" w:cs="Times New Roman"/>
          <w:sz w:val="26"/>
        </w:rPr>
        <w:t>S</w:t>
      </w:r>
      <w:r>
        <w:rPr>
          <w:rFonts w:ascii="Times New Roman" w:eastAsia="Times New Roman" w:hAnsi="Times New Roman" w:cs="Times New Roman"/>
          <w:sz w:val="26"/>
          <w:vertAlign w:val="subscript"/>
        </w:rPr>
        <w:t>H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1,2; ролик и стенки паза закалены ТВЧ на </w:t>
      </w:r>
      <w:r>
        <w:rPr>
          <w:rFonts w:ascii="Times New Roman" w:eastAsia="Times New Roman" w:hAnsi="Times New Roman" w:cs="Times New Roman"/>
          <w:sz w:val="26"/>
        </w:rPr>
        <w:t>HRC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45…50.</w:t>
      </w:r>
    </w:p>
    <w:p w14:paraId="16FA8722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Палец </w:t>
      </w:r>
      <w:r>
        <w:rPr>
          <w:rFonts w:ascii="Times New Roman" w:eastAsia="Times New Roman" w:hAnsi="Times New Roman" w:cs="Times New Roman"/>
          <w:sz w:val="26"/>
        </w:rPr>
        <w:t>D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и ось </w:t>
      </w:r>
      <w:r>
        <w:rPr>
          <w:rFonts w:ascii="Times New Roman" w:eastAsia="Times New Roman" w:hAnsi="Times New Roman" w:cs="Times New Roman"/>
          <w:sz w:val="26"/>
        </w:rPr>
        <w:t>O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рассчитаны как консоли с плечами до середины ролика и планки (зазор между слоями 1 мм, длина ступицы 16 мм); стенка паза — как балка с заделанными концами по всей длине паза под сосредоточенной силой от ролика; напряжения общего и местного изгиба сложены.</w:t>
      </w:r>
    </w:p>
    <w:p w14:paraId="241ED5C8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Поперечная реакция направляющей ползуна приложена на уровне пальца </w:t>
      </w:r>
      <w:r>
        <w:rPr>
          <w:rFonts w:ascii="Times New Roman" w:eastAsia="Times New Roman" w:hAnsi="Times New Roman" w:cs="Times New Roman"/>
          <w:sz w:val="26"/>
        </w:rPr>
        <w:t>D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(как в п. 11.3), поэтому шток ползуна только сжат; его гибкость ограничена значением </w:t>
      </w:r>
      <w:r>
        <w:rPr>
          <w:rFonts w:ascii="Times New Roman" w:eastAsia="Times New Roman" w:hAnsi="Times New Roman" w:cs="Times New Roman"/>
          <w:sz w:val="26"/>
        </w:rPr>
        <w:t>λ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≤ 40 (</w:t>
      </w:r>
      <w:r>
        <w:rPr>
          <w:rFonts w:ascii="Times New Roman" w:eastAsia="Times New Roman" w:hAnsi="Times New Roman" w:cs="Times New Roman"/>
          <w:sz w:val="26"/>
        </w:rPr>
        <w:t>μ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2, длина 60 мм). Размеры направляемой части ползуна и 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lastRenderedPageBreak/>
        <w:t xml:space="preserve">головки приняты конструктивно (ориентировочно): они влияют на массу </w:t>
      </w:r>
      <w:r>
        <w:rPr>
          <w:rFonts w:ascii="Times New Roman" w:eastAsia="Times New Roman" w:hAnsi="Times New Roman" w:cs="Times New Roman"/>
          <w:sz w:val="26"/>
        </w:rPr>
        <w:t>m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3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, но не на прочностной расчёт.</w:t>
      </w:r>
    </w:p>
    <w:p w14:paraId="2F4947D9" w14:textId="3641DAEB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</w:t>
      </w:r>
      <w:r w:rsidR="00A0221C">
        <w:rPr>
          <w:rFonts w:ascii="Times New Roman" w:eastAsia="Times New Roman" w:hAnsi="Times New Roman" w:cs="Times New Roman"/>
          <w:b/>
          <w:sz w:val="30"/>
          <w:lang w:val="ru-RU"/>
        </w:rPr>
        <w:t>5</w:t>
      </w:r>
      <w:r>
        <w:rPr>
          <w:rFonts w:ascii="Times New Roman" w:eastAsia="Times New Roman" w:hAnsi="Times New Roman" w:cs="Times New Roman"/>
          <w:b/>
          <w:sz w:val="30"/>
        </w:rPr>
        <w:t>. Источники</w:t>
      </w:r>
    </w:p>
    <w:p w14:paraId="29560D46" w14:textId="77777777" w:rsidR="006B193D" w:rsidRDefault="00000000">
      <w:pPr>
        <w:pStyle w:val="a0"/>
        <w:spacing w:after="40" w:line="312" w:lineRule="auto"/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ГОСТ 32624-2020 «Кронен-крышки. Общие технические условия» — пп. 4.1, 5.2.1, табл. </w:t>
      </w:r>
      <w:r>
        <w:rPr>
          <w:rFonts w:ascii="Times New Roman" w:eastAsia="Times New Roman" w:hAnsi="Times New Roman" w:cs="Times New Roman"/>
          <w:sz w:val="26"/>
        </w:rPr>
        <w:t>1. allgosts.ru/55/040/gost_32624-2020</w:t>
      </w:r>
    </w:p>
    <w:p w14:paraId="65480E2B" w14:textId="77777777" w:rsidR="006B193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ГОСТ 13345-85 «Жесть. Технические условия» — табл. 2, табл. 5, п. 3.1.2. </w:t>
      </w:r>
      <w:r>
        <w:rPr>
          <w:rFonts w:ascii="Times New Roman" w:eastAsia="Times New Roman" w:hAnsi="Times New Roman" w:cs="Times New Roman"/>
          <w:sz w:val="26"/>
        </w:rPr>
        <w:t>allgosts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ru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/77/140/</w:t>
      </w:r>
      <w:r>
        <w:rPr>
          <w:rFonts w:ascii="Times New Roman" w:eastAsia="Times New Roman" w:hAnsi="Times New Roman" w:cs="Times New Roman"/>
          <w:sz w:val="26"/>
        </w:rPr>
        <w:t>gost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_13345-85</w:t>
      </w:r>
    </w:p>
    <w:p w14:paraId="18547C5D" w14:textId="77777777" w:rsidR="006B193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ГОСТ 6636-69 «Основные нормы взаимозаменяемости. Нормальные линейные размеры» — пп. 1, 4, таблица. </w:t>
      </w:r>
      <w:r>
        <w:rPr>
          <w:rFonts w:ascii="Times New Roman" w:eastAsia="Times New Roman" w:hAnsi="Times New Roman" w:cs="Times New Roman"/>
          <w:sz w:val="26"/>
        </w:rPr>
        <w:t>meganorm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ru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/</w:t>
      </w:r>
      <w:r>
        <w:rPr>
          <w:rFonts w:ascii="Times New Roman" w:eastAsia="Times New Roman" w:hAnsi="Times New Roman" w:cs="Times New Roman"/>
          <w:sz w:val="26"/>
        </w:rPr>
        <w:t>Data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2/1/4294823/4294823017.</w:t>
      </w:r>
      <w:r>
        <w:rPr>
          <w:rFonts w:ascii="Times New Roman" w:eastAsia="Times New Roman" w:hAnsi="Times New Roman" w:cs="Times New Roman"/>
          <w:sz w:val="26"/>
        </w:rPr>
        <w:t>htm</w:t>
      </w:r>
    </w:p>
    <w:p w14:paraId="7C33AF1C" w14:textId="77777777" w:rsidR="006B193D" w:rsidRDefault="00000000">
      <w:pPr>
        <w:pStyle w:val="a0"/>
        <w:spacing w:after="40" w:line="312" w:lineRule="auto"/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ГОСТ Р ЕН 1005-3-2010 «Безопасность машин. Физические возможности человека. Часть 3» — табл. </w:t>
      </w:r>
      <w:r>
        <w:rPr>
          <w:rFonts w:ascii="Times New Roman" w:eastAsia="Times New Roman" w:hAnsi="Times New Roman" w:cs="Times New Roman"/>
          <w:sz w:val="26"/>
        </w:rPr>
        <w:t>1–5. meganorm.ru/Data2/1/4293800/4293800044.htm</w:t>
      </w:r>
    </w:p>
    <w:p w14:paraId="65D1AF45" w14:textId="77777777" w:rsidR="006B193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ГОСТ 21753-76 «Система человек-машина. Рычаги управления. Общие эргономические требования» — табл. 2. </w:t>
      </w:r>
      <w:r>
        <w:rPr>
          <w:rFonts w:ascii="Times New Roman" w:eastAsia="Times New Roman" w:hAnsi="Times New Roman" w:cs="Times New Roman"/>
          <w:sz w:val="26"/>
        </w:rPr>
        <w:t>law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rufox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ru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/</w:t>
      </w:r>
      <w:r>
        <w:rPr>
          <w:rFonts w:ascii="Times New Roman" w:eastAsia="Times New Roman" w:hAnsi="Times New Roman" w:cs="Times New Roman"/>
          <w:sz w:val="26"/>
        </w:rPr>
        <w:t>view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/</w:t>
      </w:r>
      <w:r>
        <w:rPr>
          <w:rFonts w:ascii="Times New Roman" w:eastAsia="Times New Roman" w:hAnsi="Times New Roman" w:cs="Times New Roman"/>
          <w:sz w:val="26"/>
        </w:rPr>
        <w:t>standarti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/6901.</w:t>
      </w:r>
      <w:r>
        <w:rPr>
          <w:rFonts w:ascii="Times New Roman" w:eastAsia="Times New Roman" w:hAnsi="Times New Roman" w:cs="Times New Roman"/>
          <w:sz w:val="26"/>
        </w:rPr>
        <w:t>htm</w:t>
      </w:r>
    </w:p>
    <w:p w14:paraId="383DCBB3" w14:textId="77777777" w:rsidR="006B193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Фех А.И. Эргономика: учебное пособие. — Томск: Изд-во Томского политехнического университета, 2014. — 119 с. — С. 46. </w:t>
      </w:r>
      <w:r>
        <w:rPr>
          <w:rFonts w:ascii="Times New Roman" w:eastAsia="Times New Roman" w:hAnsi="Times New Roman" w:cs="Times New Roman"/>
          <w:sz w:val="26"/>
        </w:rPr>
        <w:t>portal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tpu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ru</w:t>
      </w:r>
    </w:p>
    <w:p w14:paraId="35BC5F81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ISO 12821:2019 (ГОСТ ISO 12821-2023) «Glass packaging — 26 H 180 crown finish — Dimensions» — рис. 1, 2. standards.iteh.ai</w:t>
      </w:r>
    </w:p>
    <w:p w14:paraId="16A8AAA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 w14:paraId="5FA7E43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ArcelorMittal. Product catalogue — Steel for Packaging, с. 16 — механические свойства по EN 10202. packaging.arcelormittal.com</w:t>
      </w:r>
    </w:p>
    <w:p w14:paraId="46EB157B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силы штамповки P = n·σ·π·D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·S·ln(D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з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), n = 1,5–2,0. studfile.net/preview/9218164/page:3</w:t>
      </w:r>
    </w:p>
    <w:p w14:paraId="43A3E10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 w14:paraId="00FDB9F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p w14:paraId="20D41771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>Материалы курса «Прикладная механика»: семинары 10–12 — метод кинетостатики, последовательность силового расчёта, виды деформаций и моменты сопротивления сечений.</w:t>
      </w:r>
    </w:p>
    <w:p w14:paraId="0394144F" w14:textId="77777777" w:rsidR="00AC500D" w:rsidRDefault="00000000">
      <w:pPr>
        <w:pStyle w:val="a0"/>
        <w:spacing w:after="40" w:line="312" w:lineRule="auto"/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ГОСТ 19903-2015 «Прокат листовой горячекатаный. Сортамент» — табл. </w:t>
      </w:r>
      <w:r>
        <w:rPr>
          <w:rFonts w:ascii="Times New Roman" w:eastAsia="Times New Roman" w:hAnsi="Times New Roman" w:cs="Times New Roman"/>
          <w:sz w:val="26"/>
        </w:rPr>
        <w:t>1: толщины листа …; 10,0; 10,5; 11,0; 11,5; 12,0; … мм. meganorm.ru/Data2/1/4293755/4293755668.htm</w:t>
      </w:r>
    </w:p>
    <w:p w14:paraId="62DBD9E6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lastRenderedPageBreak/>
        <w:t xml:space="preserve">ГОСТ 2590-2006 «Прокат сортовой стальной горячекатаный круглый. Сортамент» — табл. 1: диаметры 5; 5,5; 6; 6,3; 6,5; 7; 8; 9; 10; 11; 12; … мм. </w:t>
      </w:r>
      <w:r>
        <w:rPr>
          <w:rFonts w:ascii="Times New Roman" w:eastAsia="Times New Roman" w:hAnsi="Times New Roman" w:cs="Times New Roman"/>
          <w:sz w:val="26"/>
        </w:rPr>
        <w:t>dnaop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com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/</w:t>
      </w:r>
      <w:r>
        <w:rPr>
          <w:rFonts w:ascii="Times New Roman" w:eastAsia="Times New Roman" w:hAnsi="Times New Roman" w:cs="Times New Roman"/>
          <w:sz w:val="26"/>
        </w:rPr>
        <w:t>html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/68328</w:t>
      </w:r>
    </w:p>
    <w:p w14:paraId="274341C8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ГОСТ 1050-2013 «Металлопродукция из нелегированных конструкционных качественных и специальных сталей. Общие технические условия» — табл. 4 (нормализованные образцы): сталь 45 —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т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355 МПа,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в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600 МПа.</w:t>
      </w:r>
    </w:p>
    <w:p w14:paraId="5A3F6321" w14:textId="77777777" w:rsidR="00AC500D" w:rsidRDefault="00000000">
      <w:pPr>
        <w:pStyle w:val="a0"/>
        <w:spacing w:after="40" w:line="312" w:lineRule="auto"/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ГОСТ 1577-93 «Прокат толстолистовой и широкополосный из конструкционной качественной стали. </w:t>
      </w:r>
      <w:r>
        <w:rPr>
          <w:rFonts w:ascii="Times New Roman" w:eastAsia="Times New Roman" w:hAnsi="Times New Roman" w:cs="Times New Roman"/>
          <w:sz w:val="26"/>
        </w:rPr>
        <w:t>Технические условия» — лист из стали 45.</w:t>
      </w:r>
    </w:p>
    <w:p w14:paraId="4CCAE226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>ГОСТ 21354-87 «Передачи зубчатые цилиндрические эвольвентные внешнего зацепления. Расчёт на прочность» — табл. 11 (</w:t>
      </w:r>
      <w:r>
        <w:rPr>
          <w:rFonts w:ascii="Times New Roman" w:eastAsia="Times New Roman" w:hAnsi="Times New Roman" w:cs="Times New Roman"/>
          <w:sz w:val="26"/>
        </w:rPr>
        <w:t>S</w:t>
      </w:r>
      <w:r>
        <w:rPr>
          <w:rFonts w:ascii="Times New Roman" w:eastAsia="Times New Roman" w:hAnsi="Times New Roman" w:cs="Times New Roman"/>
          <w:sz w:val="26"/>
          <w:vertAlign w:val="subscript"/>
        </w:rPr>
        <w:t>H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1,1 и 1,2; коэффициент долговечности), табл. 12 (</w:t>
      </w: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Hlim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2НВ + 70; 17·</w:t>
      </w:r>
      <w:r>
        <w:rPr>
          <w:rFonts w:ascii="Times New Roman" w:eastAsia="Times New Roman" w:hAnsi="Times New Roman" w:cs="Times New Roman"/>
          <w:sz w:val="26"/>
        </w:rPr>
        <w:t>HRC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+ 200 при 38…50 </w:t>
      </w:r>
      <w:r>
        <w:rPr>
          <w:rFonts w:ascii="Times New Roman" w:eastAsia="Times New Roman" w:hAnsi="Times New Roman" w:cs="Times New Roman"/>
          <w:sz w:val="26"/>
        </w:rPr>
        <w:t>HRC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), п. 3.2.2 (</w:t>
      </w: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HPmax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 = 2,8·</w:t>
      </w:r>
      <w:r>
        <w:rPr>
          <w:rFonts w:ascii="Times New Roman" w:eastAsia="Times New Roman" w:hAnsi="Times New Roman" w:cs="Times New Roman"/>
          <w:sz w:val="26"/>
        </w:rPr>
        <w:t>σ</w:t>
      </w:r>
      <w:r w:rsidRPr="00B770E3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т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; 44·</w:t>
      </w:r>
      <w:r>
        <w:rPr>
          <w:rFonts w:ascii="Times New Roman" w:eastAsia="Times New Roman" w:hAnsi="Times New Roman" w:cs="Times New Roman"/>
          <w:sz w:val="26"/>
        </w:rPr>
        <w:t>HRC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 xml:space="preserve">). </w:t>
      </w:r>
      <w:r>
        <w:rPr>
          <w:rFonts w:ascii="Times New Roman" w:eastAsia="Times New Roman" w:hAnsi="Times New Roman" w:cs="Times New Roman"/>
          <w:sz w:val="26"/>
        </w:rPr>
        <w:t>files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stroyinf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ru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/</w:t>
      </w:r>
      <w:r>
        <w:rPr>
          <w:rFonts w:ascii="Times New Roman" w:eastAsia="Times New Roman" w:hAnsi="Times New Roman" w:cs="Times New Roman"/>
          <w:sz w:val="26"/>
        </w:rPr>
        <w:t>Data</w:t>
      </w:r>
      <w:r w:rsidRPr="00B770E3">
        <w:rPr>
          <w:rFonts w:ascii="Times New Roman" w:eastAsia="Times New Roman" w:hAnsi="Times New Roman" w:cs="Times New Roman"/>
          <w:sz w:val="26"/>
          <w:lang w:val="ru-RU"/>
        </w:rPr>
        <w:t>2/1/4294832/4294832225.</w:t>
      </w:r>
      <w:r>
        <w:rPr>
          <w:rFonts w:ascii="Times New Roman" w:eastAsia="Times New Roman" w:hAnsi="Times New Roman" w:cs="Times New Roman"/>
          <w:sz w:val="26"/>
        </w:rPr>
        <w:t>pdf</w:t>
      </w:r>
    </w:p>
    <w:p w14:paraId="1E529AA2" w14:textId="77777777" w:rsidR="00AC500D" w:rsidRPr="00B770E3" w:rsidRDefault="00000000">
      <w:pPr>
        <w:pStyle w:val="a0"/>
        <w:spacing w:after="40" w:line="312" w:lineRule="auto"/>
        <w:rPr>
          <w:lang w:val="ru-RU"/>
        </w:rPr>
      </w:pPr>
      <w:r w:rsidRPr="00B770E3">
        <w:rPr>
          <w:rFonts w:ascii="Times New Roman" w:eastAsia="Times New Roman" w:hAnsi="Times New Roman" w:cs="Times New Roman"/>
          <w:sz w:val="26"/>
          <w:lang w:val="ru-RU"/>
        </w:rPr>
        <w:t>Феодосьев В.И. Сопротивление материалов. — М.: Изд-во МГТУ им. Н.Э. Баумана — изгиб балок, балки с заделанными концами, контактные напряжения (формула Герца), теории прочности, устойчивость сжатых стержней.</w:t>
      </w:r>
    </w:p>
    <w:sectPr w:rsidR="00AC500D" w:rsidRPr="00B770E3" w:rsidSect="00034616">
      <w:footerReference w:type="default" r:id="rId2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BDD83" w14:textId="77777777" w:rsidR="001E5DA1" w:rsidRDefault="001E5DA1">
      <w:pPr>
        <w:spacing w:after="0" w:line="240" w:lineRule="auto"/>
      </w:pPr>
      <w:r>
        <w:separator/>
      </w:r>
    </w:p>
  </w:endnote>
  <w:endnote w:type="continuationSeparator" w:id="0">
    <w:p w14:paraId="29D22563" w14:textId="77777777" w:rsidR="001E5DA1" w:rsidRDefault="001E5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DFB16" w14:textId="77777777" w:rsidR="006B193D" w:rsidRDefault="00000000">
    <w:pPr>
      <w:pStyle w:val="a7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AC01D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1288D" w14:textId="77777777" w:rsidR="001E5DA1" w:rsidRDefault="001E5DA1">
      <w:pPr>
        <w:spacing w:after="0" w:line="240" w:lineRule="auto"/>
      </w:pPr>
      <w:r>
        <w:separator/>
      </w:r>
    </w:p>
  </w:footnote>
  <w:footnote w:type="continuationSeparator" w:id="0">
    <w:p w14:paraId="3489013D" w14:textId="77777777" w:rsidR="001E5DA1" w:rsidRDefault="001E5D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04897">
    <w:abstractNumId w:val="8"/>
  </w:num>
  <w:num w:numId="2" w16cid:durableId="1775662046">
    <w:abstractNumId w:val="6"/>
  </w:num>
  <w:num w:numId="3" w16cid:durableId="394087079">
    <w:abstractNumId w:val="5"/>
  </w:num>
  <w:num w:numId="4" w16cid:durableId="434787599">
    <w:abstractNumId w:val="4"/>
  </w:num>
  <w:num w:numId="5" w16cid:durableId="1304500731">
    <w:abstractNumId w:val="7"/>
  </w:num>
  <w:num w:numId="6" w16cid:durableId="1512529926">
    <w:abstractNumId w:val="3"/>
  </w:num>
  <w:num w:numId="7" w16cid:durableId="1535577168">
    <w:abstractNumId w:val="2"/>
  </w:num>
  <w:num w:numId="8" w16cid:durableId="528106552">
    <w:abstractNumId w:val="1"/>
  </w:num>
  <w:num w:numId="9" w16cid:durableId="141107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DA1"/>
    <w:rsid w:val="0029639D"/>
    <w:rsid w:val="00326F90"/>
    <w:rsid w:val="00457894"/>
    <w:rsid w:val="0055523D"/>
    <w:rsid w:val="006B193D"/>
    <w:rsid w:val="00A0221C"/>
    <w:rsid w:val="00AA1D8D"/>
    <w:rsid w:val="00AC01D6"/>
    <w:rsid w:val="00AC500D"/>
    <w:rsid w:val="00B47730"/>
    <w:rsid w:val="00B770E3"/>
    <w:rsid w:val="00CB0664"/>
    <w:rsid w:val="00CB5B99"/>
    <w:rsid w:val="00CC1D97"/>
    <w:rsid w:val="00ED1537"/>
    <w:rsid w:val="00F936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C3BDCD"/>
  <w14:defaultImageDpi w14:val="300"/>
  <w15:docId w15:val="{7B8BA319-5530-44BA-97F1-E7C5ADFD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41</Pages>
  <Words>8801</Words>
  <Characters>50171</Characters>
  <Application>Microsoft Office Word</Application>
  <DocSecurity>0</DocSecurity>
  <Lines>418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Дамир Девяткин</cp:lastModifiedBy>
  <cp:revision>6</cp:revision>
  <dcterms:created xsi:type="dcterms:W3CDTF">2026-10-05T17:21:00Z</dcterms:created>
  <dcterms:modified xsi:type="dcterms:W3CDTF">2026-10-23T13:53:00Z</dcterms:modified>
  <cp:category/>
</cp:coreProperties>
</file>