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B1E8E" w14:textId="77777777" w:rsidR="006B193D" w:rsidRDefault="00000000">
      <w:pPr>
        <w:spacing w:after="160"/>
        <w:jc w:val="center"/>
      </w:pPr>
      <w:r>
        <w:rPr>
          <w:rFonts w:ascii="Times New Roman" w:eastAsia="Times New Roman" w:hAnsi="Times New Roman" w:cs="Times New Roman"/>
          <w:b/>
          <w:sz w:val="30"/>
        </w:rPr>
        <w:t>КУРСОВОЙ ПРОЕКТ ПО ПРИКЛАДНОЙ МЕХАНИКЕ</w:t>
      </w:r>
    </w:p>
    <w:p w14:paraId="4E200428" w14:textId="77777777" w:rsidR="006B193D" w:rsidRDefault="00000000">
      <w:pPr>
        <w:spacing w:after="10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Ручной настольный укупориватель бутылки Long Neck 0,33 л</w:t>
      </w:r>
    </w:p>
    <w:p w14:paraId="3D4C62ED" w14:textId="77777777" w:rsidR="006B193D" w:rsidRDefault="00000000">
      <w:pPr>
        <w:spacing w:after="280"/>
        <w:jc w:val="center"/>
      </w:pPr>
      <w:r>
        <w:rPr>
          <w:rFonts w:ascii="Times New Roman" w:eastAsia="Times New Roman" w:hAnsi="Times New Roman" w:cs="Times New Roman"/>
          <w:sz w:val="28"/>
        </w:rPr>
        <w:t>Силовой и кинематический расчёт тангенсного механизма</w:t>
      </w:r>
    </w:p>
    <w:p w14:paraId="367BE342" w14:textId="77777777" w:rsidR="006B193D" w:rsidRDefault="00000000"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Рабочая версия от 10.10.2026. Расчёт выполнен по цепочке: материал крышки → предел текучести +5 % → площадь кольца → усилие на ползуне → сила руки → длина рукояти → графическая оптимизация окна качания кулисы по минимуму площади треугольника O–Bн–Bк → аналоги скоростей и ускорений → закон движения кулисы ω(t) → проекции скоростей и ускорений характерных точек на оси ДСК → силовой расчёт звеньев (система 9 уравнений, моменты относительно точки M) → длина рукояти по наибольшему значению требуемой длины L(φ).</w:t>
      </w:r>
    </w:p>
    <w:p w14:paraId="49CA278E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Величины со статусом «допущение» подлежат согласованию с преподавателем (разделы 14–15).</w:t>
      </w:r>
    </w:p>
    <w:p w14:paraId="6B5C3E7C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1. Проверка исходных данных</w:t>
      </w:r>
    </w:p>
    <w:p w14:paraId="4CD61B53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Все числовые исходные данные расчёта сверены с первоисточниками.</w:t>
      </w:r>
    </w:p>
    <w:p w14:paraId="4CE317CB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1 — Результаты сверки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510"/>
        <w:gridCol w:w="2945"/>
        <w:gridCol w:w="2945"/>
        <w:gridCol w:w="2945"/>
      </w:tblGrid>
      <w:tr w:rsidR="006B193D" w14:paraId="463471A6" w14:textId="77777777">
        <w:trPr>
          <w:tblHeader/>
        </w:trPr>
        <w:tc>
          <w:tcPr>
            <w:tcW w:w="510" w:type="dxa"/>
            <w:shd w:val="clear" w:color="auto" w:fill="D9EAF7"/>
            <w:vAlign w:val="center"/>
          </w:tcPr>
          <w:p w14:paraId="3F149C04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№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14B2140E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Утверждение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0EB82552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Первоисточник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497C7229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Результат</w:t>
            </w:r>
          </w:p>
        </w:tc>
      </w:tr>
      <w:tr w:rsidR="006B193D" w14:paraId="6C1C14EA" w14:textId="77777777">
        <w:tc>
          <w:tcPr>
            <w:tcW w:w="510" w:type="dxa"/>
            <w:vAlign w:val="center"/>
          </w:tcPr>
          <w:p w14:paraId="64F8D69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2948" w:type="dxa"/>
            <w:vAlign w:val="center"/>
          </w:tcPr>
          <w:p w14:paraId="394CCD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Крышка тип I — обжимная</w:t>
            </w:r>
          </w:p>
        </w:tc>
        <w:tc>
          <w:tcPr>
            <w:tcW w:w="2948" w:type="dxa"/>
            <w:vAlign w:val="center"/>
          </w:tcPr>
          <w:p w14:paraId="52736F6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32624-2020, п. 4.1</w:t>
            </w:r>
          </w:p>
        </w:tc>
        <w:tc>
          <w:tcPr>
            <w:tcW w:w="2948" w:type="dxa"/>
            <w:vAlign w:val="center"/>
          </w:tcPr>
          <w:p w14:paraId="3185911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340B13AE" w14:textId="77777777">
        <w:tc>
          <w:tcPr>
            <w:tcW w:w="510" w:type="dxa"/>
            <w:vAlign w:val="center"/>
          </w:tcPr>
          <w:p w14:paraId="0C5B54F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2948" w:type="dxa"/>
            <w:vAlign w:val="center"/>
          </w:tcPr>
          <w:p w14:paraId="26D82AA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Жесть ЭЖК толщиной 0,16–0,30 мм</w:t>
            </w:r>
          </w:p>
        </w:tc>
        <w:tc>
          <w:tcPr>
            <w:tcW w:w="2948" w:type="dxa"/>
            <w:vAlign w:val="center"/>
          </w:tcPr>
          <w:p w14:paraId="4DEA149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32624-2020, п. 5.2.1</w:t>
            </w:r>
          </w:p>
        </w:tc>
        <w:tc>
          <w:tcPr>
            <w:tcW w:w="2948" w:type="dxa"/>
            <w:vAlign w:val="center"/>
          </w:tcPr>
          <w:p w14:paraId="2825250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1D907A91" w14:textId="77777777">
        <w:tc>
          <w:tcPr>
            <w:tcW w:w="510" w:type="dxa"/>
            <w:vAlign w:val="center"/>
          </w:tcPr>
          <w:p w14:paraId="27FEB74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2948" w:type="dxa"/>
            <w:vAlign w:val="center"/>
          </w:tcPr>
          <w:p w14:paraId="71C9FA0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h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6,00; d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26,75; D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32,10 мм; z = 21</w:t>
            </w:r>
          </w:p>
        </w:tc>
        <w:tc>
          <w:tcPr>
            <w:tcW w:w="2948" w:type="dxa"/>
            <w:vAlign w:val="center"/>
          </w:tcPr>
          <w:p w14:paraId="6C8ACE1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32624-2020, табл. 1</w:t>
            </w:r>
          </w:p>
        </w:tc>
        <w:tc>
          <w:tcPr>
            <w:tcW w:w="2948" w:type="dxa"/>
            <w:vAlign w:val="center"/>
          </w:tcPr>
          <w:p w14:paraId="24103A1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0890A346" w14:textId="77777777">
        <w:tc>
          <w:tcPr>
            <w:tcW w:w="510" w:type="dxa"/>
            <w:vAlign w:val="center"/>
          </w:tcPr>
          <w:p w14:paraId="4ABABEB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</w:t>
            </w:r>
          </w:p>
        </w:tc>
        <w:tc>
          <w:tcPr>
            <w:tcW w:w="2948" w:type="dxa"/>
            <w:vAlign w:val="center"/>
          </w:tcPr>
          <w:p w14:paraId="7933CC4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Жесть № 22 — 0,22 мм</w:t>
            </w:r>
          </w:p>
        </w:tc>
        <w:tc>
          <w:tcPr>
            <w:tcW w:w="2948" w:type="dxa"/>
            <w:vAlign w:val="center"/>
          </w:tcPr>
          <w:p w14:paraId="53315A9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13345-85, табл. 2</w:t>
            </w:r>
          </w:p>
        </w:tc>
        <w:tc>
          <w:tcPr>
            <w:tcW w:w="2948" w:type="dxa"/>
            <w:vAlign w:val="center"/>
          </w:tcPr>
          <w:p w14:paraId="276C80A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Подтверждено; отклонение +0,01/−0,02 мм</w:t>
            </w:r>
          </w:p>
        </w:tc>
      </w:tr>
      <w:tr w:rsidR="006B193D" w14:paraId="682BAE75" w14:textId="77777777">
        <w:tc>
          <w:tcPr>
            <w:tcW w:w="510" w:type="dxa"/>
            <w:vAlign w:val="center"/>
          </w:tcPr>
          <w:p w14:paraId="2FD459A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5</w:t>
            </w:r>
          </w:p>
        </w:tc>
        <w:tc>
          <w:tcPr>
            <w:tcW w:w="2948" w:type="dxa"/>
            <w:vAlign w:val="center"/>
          </w:tcPr>
          <w:p w14:paraId="0080D98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Степень твёрдости В — 61 ± 3 HR30T</w:t>
            </w:r>
          </w:p>
        </w:tc>
        <w:tc>
          <w:tcPr>
            <w:tcW w:w="2948" w:type="dxa"/>
            <w:vAlign w:val="center"/>
          </w:tcPr>
          <w:p w14:paraId="6A25D2C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13345-85, табл. 5</w:t>
            </w:r>
          </w:p>
        </w:tc>
        <w:tc>
          <w:tcPr>
            <w:tcW w:w="2948" w:type="dxa"/>
            <w:vAlign w:val="center"/>
          </w:tcPr>
          <w:p w14:paraId="4814FC9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5B7B0B50" w14:textId="77777777">
        <w:tc>
          <w:tcPr>
            <w:tcW w:w="510" w:type="dxa"/>
            <w:vAlign w:val="center"/>
          </w:tcPr>
          <w:p w14:paraId="6ED0AAC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6</w:t>
            </w:r>
          </w:p>
        </w:tc>
        <w:tc>
          <w:tcPr>
            <w:tcW w:w="2948" w:type="dxa"/>
            <w:vAlign w:val="center"/>
          </w:tcPr>
          <w:p w14:paraId="563459D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13345-85 не задаёт σ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т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в МПа</w:t>
            </w:r>
          </w:p>
        </w:tc>
        <w:tc>
          <w:tcPr>
            <w:tcW w:w="2948" w:type="dxa"/>
            <w:vAlign w:val="center"/>
          </w:tcPr>
          <w:p w14:paraId="3166E31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13345-85</w:t>
            </w:r>
          </w:p>
        </w:tc>
        <w:tc>
          <w:tcPr>
            <w:tcW w:w="2948" w:type="dxa"/>
            <w:vAlign w:val="center"/>
          </w:tcPr>
          <w:p w14:paraId="5322073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Подтверждено: нормируются только твёрдость и глубина лунки</w:t>
            </w:r>
          </w:p>
        </w:tc>
      </w:tr>
      <w:tr w:rsidR="006B193D" w14:paraId="7F6B7498" w14:textId="77777777">
        <w:tc>
          <w:tcPr>
            <w:tcW w:w="510" w:type="dxa"/>
            <w:vAlign w:val="center"/>
          </w:tcPr>
          <w:p w14:paraId="1A6DE97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7</w:t>
            </w:r>
          </w:p>
        </w:tc>
        <w:tc>
          <w:tcPr>
            <w:tcW w:w="2948" w:type="dxa"/>
            <w:vAlign w:val="center"/>
          </w:tcPr>
          <w:p w14:paraId="05A20ED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Pry-off крышка: 0,22 мм, TH415, SR, 61 HR</w:t>
            </w:r>
          </w:p>
        </w:tc>
        <w:tc>
          <w:tcPr>
            <w:tcW w:w="2948" w:type="dxa"/>
            <w:vAlign w:val="center"/>
          </w:tcPr>
          <w:p w14:paraId="351FFFB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STLB Kronenkorken, 10.11.2016, п. 3.3.2</w:t>
            </w:r>
          </w:p>
        </w:tc>
        <w:tc>
          <w:tcPr>
            <w:tcW w:w="2948" w:type="dxa"/>
            <w:vAlign w:val="center"/>
          </w:tcPr>
          <w:p w14:paraId="27A1A60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Подтверждено; документ рекомендательный</w:t>
            </w:r>
          </w:p>
        </w:tc>
      </w:tr>
      <w:tr w:rsidR="006B193D" w14:paraId="6C51B6C0" w14:textId="77777777">
        <w:tc>
          <w:tcPr>
            <w:tcW w:w="510" w:type="dxa"/>
            <w:vAlign w:val="center"/>
          </w:tcPr>
          <w:p w14:paraId="5864D67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8</w:t>
            </w:r>
          </w:p>
        </w:tc>
        <w:tc>
          <w:tcPr>
            <w:tcW w:w="2948" w:type="dxa"/>
            <w:vAlign w:val="center"/>
          </w:tcPr>
          <w:p w14:paraId="2F83843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TH415: σ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т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415 МПа</w:t>
            </w:r>
          </w:p>
        </w:tc>
        <w:tc>
          <w:tcPr>
            <w:tcW w:w="2948" w:type="dxa"/>
            <w:vAlign w:val="center"/>
          </w:tcPr>
          <w:p w14:paraId="63732F2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Каталог ArcelorMittal «Steel for Packaging» (EN 10202)</w:t>
            </w:r>
          </w:p>
        </w:tc>
        <w:tc>
          <w:tcPr>
            <w:tcW w:w="2948" w:type="dxa"/>
            <w:vAlign w:val="center"/>
          </w:tcPr>
          <w:p w14:paraId="54E4E5D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Подтверждено: 415 ± 50 МПа, назначение — crown corks</w:t>
            </w:r>
          </w:p>
        </w:tc>
      </w:tr>
      <w:tr w:rsidR="006B193D" w14:paraId="6112F94B" w14:textId="77777777">
        <w:tc>
          <w:tcPr>
            <w:tcW w:w="510" w:type="dxa"/>
            <w:vAlign w:val="center"/>
          </w:tcPr>
          <w:p w14:paraId="15DCE18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9</w:t>
            </w:r>
          </w:p>
        </w:tc>
        <w:tc>
          <w:tcPr>
            <w:tcW w:w="2948" w:type="dxa"/>
            <w:vAlign w:val="center"/>
          </w:tcPr>
          <w:p w14:paraId="55C5DD8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Диаметр крышки после обжима 28,6–28,8 мм</w:t>
            </w:r>
          </w:p>
        </w:tc>
        <w:tc>
          <w:tcPr>
            <w:tcW w:w="2948" w:type="dxa"/>
            <w:vAlign w:val="center"/>
          </w:tcPr>
          <w:p w14:paraId="22D04ED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STLB Kronenkorken, разд. 6, приложение 6</w:t>
            </w:r>
          </w:p>
        </w:tc>
        <w:tc>
          <w:tcPr>
            <w:tcW w:w="2948" w:type="dxa"/>
            <w:vAlign w:val="center"/>
          </w:tcPr>
          <w:p w14:paraId="2C6CB2C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35B1D967" w14:textId="77777777">
        <w:tc>
          <w:tcPr>
            <w:tcW w:w="510" w:type="dxa"/>
            <w:vAlign w:val="center"/>
          </w:tcPr>
          <w:p w14:paraId="2FF2A84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2948" w:type="dxa"/>
            <w:vAlign w:val="center"/>
          </w:tcPr>
          <w:p w14:paraId="0B2DC90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Реальное усилие укупоривания ≈ 2 кН</w:t>
            </w:r>
          </w:p>
        </w:tc>
        <w:tc>
          <w:tcPr>
            <w:tcW w:w="2948" w:type="dxa"/>
            <w:vAlign w:val="center"/>
          </w:tcPr>
          <w:p w14:paraId="76864F0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US 9 327 859 B1 («450 lb»); замер на укупоривателе Grifo (hobbybrauer.de, 2019)</w:t>
            </w:r>
          </w:p>
        </w:tc>
        <w:tc>
          <w:tcPr>
            <w:tcW w:w="2948" w:type="dxa"/>
            <w:vAlign w:val="center"/>
          </w:tcPr>
          <w:p w14:paraId="1992F44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 двумя независимыми источниками</w:t>
            </w:r>
          </w:p>
        </w:tc>
      </w:tr>
      <w:tr w:rsidR="006B193D" w14:paraId="4472689D" w14:textId="77777777">
        <w:tc>
          <w:tcPr>
            <w:tcW w:w="510" w:type="dxa"/>
            <w:vAlign w:val="center"/>
          </w:tcPr>
          <w:p w14:paraId="02EE123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11</w:t>
            </w:r>
          </w:p>
        </w:tc>
        <w:tc>
          <w:tcPr>
            <w:tcW w:w="2948" w:type="dxa"/>
            <w:vAlign w:val="center"/>
          </w:tcPr>
          <w:p w14:paraId="023CD0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Наружный диаметр венчика 26 H 180 — 26,55 ± 0,25 мм</w:t>
            </w:r>
          </w:p>
        </w:tc>
        <w:tc>
          <w:tcPr>
            <w:tcW w:w="2948" w:type="dxa"/>
            <w:vAlign w:val="center"/>
          </w:tcPr>
          <w:p w14:paraId="7216704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ISO 12821:2019 (ГОСТ ISO 12821-2023), рис. 2</w:t>
            </w:r>
          </w:p>
        </w:tc>
        <w:tc>
          <w:tcPr>
            <w:tcW w:w="2948" w:type="dxa"/>
            <w:vAlign w:val="center"/>
          </w:tcPr>
          <w:p w14:paraId="61DF093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152598EE" w14:textId="77777777">
        <w:tc>
          <w:tcPr>
            <w:tcW w:w="510" w:type="dxa"/>
            <w:vAlign w:val="center"/>
          </w:tcPr>
          <w:p w14:paraId="742427B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>12</w:t>
            </w:r>
          </w:p>
        </w:tc>
        <w:tc>
          <w:tcPr>
            <w:tcW w:w="2948" w:type="dxa"/>
            <w:vAlign w:val="center"/>
          </w:tcPr>
          <w:p w14:paraId="2A15CCF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Базовые силы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B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и метод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R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B</w:t>
            </w:r>
            <w:r>
              <w:rPr>
                <w:rFonts w:ascii="Times New Roman" w:eastAsia="Times New Roman" w:hAnsi="Times New Roman" w:cs="Times New Roman"/>
                <w:sz w:val="20"/>
              </w:rPr>
              <w:t>·m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v</w:t>
            </w:r>
            <w:r>
              <w:rPr>
                <w:rFonts w:ascii="Times New Roman" w:eastAsia="Times New Roman" w:hAnsi="Times New Roman" w:cs="Times New Roman"/>
                <w:sz w:val="20"/>
              </w:rPr>
              <w:t>·m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f</w:t>
            </w:r>
            <w:r>
              <w:rPr>
                <w:rFonts w:ascii="Times New Roman" w:eastAsia="Times New Roman" w:hAnsi="Times New Roman" w:cs="Times New Roman"/>
                <w:sz w:val="20"/>
              </w:rPr>
              <w:t>·m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d</w:t>
            </w:r>
            <w:r>
              <w:rPr>
                <w:rFonts w:ascii="Times New Roman" w:eastAsia="Times New Roman" w:hAnsi="Times New Roman" w:cs="Times New Roman"/>
                <w:sz w:val="20"/>
              </w:rPr>
              <w:t>·m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r</w:t>
            </w:r>
          </w:p>
        </w:tc>
        <w:tc>
          <w:tcPr>
            <w:tcW w:w="2948" w:type="dxa"/>
            <w:vAlign w:val="center"/>
          </w:tcPr>
          <w:p w14:paraId="2165D07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Р ЕН 1005-3-2010, табл. 1–5</w:t>
            </w:r>
          </w:p>
        </w:tc>
        <w:tc>
          <w:tcPr>
            <w:tcW w:w="2948" w:type="dxa"/>
            <w:vAlign w:val="center"/>
          </w:tcPr>
          <w:p w14:paraId="59FB34C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56DFBB95" w14:textId="77777777">
        <w:tc>
          <w:tcPr>
            <w:tcW w:w="510" w:type="dxa"/>
            <w:vAlign w:val="center"/>
          </w:tcPr>
          <w:p w14:paraId="5E68B0F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13</w:t>
            </w:r>
          </w:p>
        </w:tc>
        <w:tc>
          <w:tcPr>
            <w:tcW w:w="2948" w:type="dxa"/>
            <w:vAlign w:val="center"/>
          </w:tcPr>
          <w:p w14:paraId="715A9B2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Предельные усилия на рычагах по частоте использования</w:t>
            </w:r>
          </w:p>
        </w:tc>
        <w:tc>
          <w:tcPr>
            <w:tcW w:w="2948" w:type="dxa"/>
            <w:vAlign w:val="center"/>
          </w:tcPr>
          <w:p w14:paraId="3BFFC8D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21753-76, табл. 2</w:t>
            </w:r>
          </w:p>
        </w:tc>
        <w:tc>
          <w:tcPr>
            <w:tcW w:w="2948" w:type="dxa"/>
            <w:vAlign w:val="center"/>
          </w:tcPr>
          <w:p w14:paraId="5EC8C2A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3CA2E2CC" w14:textId="77777777">
        <w:tc>
          <w:tcPr>
            <w:tcW w:w="510" w:type="dxa"/>
            <w:vAlign w:val="center"/>
          </w:tcPr>
          <w:p w14:paraId="602C313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14</w:t>
            </w:r>
          </w:p>
        </w:tc>
        <w:tc>
          <w:tcPr>
            <w:tcW w:w="2948" w:type="dxa"/>
            <w:vAlign w:val="center"/>
          </w:tcPr>
          <w:p w14:paraId="1A6844D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Максимальная сила руки на ручном укупоривателе ≈ 120 Н</w:t>
            </w:r>
          </w:p>
        </w:tc>
        <w:tc>
          <w:tcPr>
            <w:tcW w:w="2948" w:type="dxa"/>
            <w:vAlign w:val="center"/>
          </w:tcPr>
          <w:p w14:paraId="2D26121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замер на укупоривателе Grifo (hobbybrauer.de, 01.04.2019)</w:t>
            </w:r>
          </w:p>
        </w:tc>
        <w:tc>
          <w:tcPr>
            <w:tcW w:w="2948" w:type="dxa"/>
            <w:vAlign w:val="center"/>
          </w:tcPr>
          <w:p w14:paraId="2890233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 (единичный замер)</w:t>
            </w:r>
          </w:p>
        </w:tc>
      </w:tr>
      <w:tr w:rsidR="006B193D" w14:paraId="57556221" w14:textId="77777777">
        <w:tc>
          <w:tcPr>
            <w:tcW w:w="510" w:type="dxa"/>
            <w:vAlign w:val="center"/>
          </w:tcPr>
          <w:p w14:paraId="4FE3775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15</w:t>
            </w:r>
          </w:p>
        </w:tc>
        <w:tc>
          <w:tcPr>
            <w:tcW w:w="2948" w:type="dxa"/>
            <w:vAlign w:val="center"/>
          </w:tcPr>
          <w:p w14:paraId="6466062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Перемещение руки к органу управления — 0,35 м/с; сгибание и разгибание руки — 0,7…1,7 м/с</w:t>
            </w:r>
          </w:p>
        </w:tc>
        <w:tc>
          <w:tcPr>
            <w:tcW w:w="2948" w:type="dxa"/>
            <w:vAlign w:val="center"/>
          </w:tcPr>
          <w:p w14:paraId="390776F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Фех А.И. Эргономика: учеб. пособие. Томск: Изд-во ТПУ, 2014, с. 46</w:t>
            </w:r>
          </w:p>
        </w:tc>
        <w:tc>
          <w:tcPr>
            <w:tcW w:w="2948" w:type="dxa"/>
            <w:vAlign w:val="center"/>
          </w:tcPr>
          <w:p w14:paraId="6E6C99C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4BBB0FD6" w14:textId="77777777">
        <w:tc>
          <w:tcPr>
            <w:tcW w:w="510" w:type="dxa"/>
            <w:vAlign w:val="center"/>
          </w:tcPr>
          <w:p w14:paraId="01A2743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</w:t>
            </w:r>
          </w:p>
        </w:tc>
        <w:tc>
          <w:tcPr>
            <w:tcW w:w="2948" w:type="dxa"/>
            <w:vAlign w:val="center"/>
          </w:tcPr>
          <w:p w14:paraId="50512ED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Нормальные линейные размеры, ряды Ra5–Ra40</w:t>
            </w:r>
          </w:p>
        </w:tc>
        <w:tc>
          <w:tcPr>
            <w:tcW w:w="2948" w:type="dxa"/>
            <w:vAlign w:val="center"/>
          </w:tcPr>
          <w:p w14:paraId="557F6F5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6636-69, пп. 1, 4, таблица</w:t>
            </w:r>
          </w:p>
        </w:tc>
        <w:tc>
          <w:tcPr>
            <w:tcW w:w="2948" w:type="dxa"/>
            <w:vAlign w:val="center"/>
          </w:tcPr>
          <w:p w14:paraId="14DF0B2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 по полному тексту</w:t>
            </w:r>
          </w:p>
        </w:tc>
      </w:tr>
    </w:tbl>
    <w:p w14:paraId="625B6194" w14:textId="77777777" w:rsidR="006B193D" w:rsidRDefault="006B193D">
      <w:pPr>
        <w:spacing w:after="40"/>
      </w:pPr>
    </w:p>
    <w:p w14:paraId="66BB46A0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2. Исходные данные</w:t>
      </w:r>
    </w:p>
    <w:p w14:paraId="39915C7D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2 — Исходные данные расчёта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963"/>
        <w:gridCol w:w="2832"/>
        <w:gridCol w:w="1585"/>
        <w:gridCol w:w="2378"/>
        <w:gridCol w:w="1587"/>
      </w:tblGrid>
      <w:tr w:rsidR="006B193D" w14:paraId="1CA2BFEB" w14:textId="77777777">
        <w:trPr>
          <w:tblHeader/>
        </w:trPr>
        <w:tc>
          <w:tcPr>
            <w:tcW w:w="964" w:type="dxa"/>
            <w:shd w:val="clear" w:color="auto" w:fill="D9EAF7"/>
            <w:vAlign w:val="center"/>
          </w:tcPr>
          <w:p w14:paraId="189604A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Обозн.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4E3C201A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Величина</w:t>
            </w:r>
          </w:p>
        </w:tc>
        <w:tc>
          <w:tcPr>
            <w:tcW w:w="1587" w:type="dxa"/>
            <w:shd w:val="clear" w:color="auto" w:fill="D9EAF7"/>
            <w:vAlign w:val="center"/>
          </w:tcPr>
          <w:p w14:paraId="73A86533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Значение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1E3F5AFA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Источник</w:t>
            </w:r>
          </w:p>
        </w:tc>
        <w:tc>
          <w:tcPr>
            <w:tcW w:w="1587" w:type="dxa"/>
            <w:shd w:val="clear" w:color="auto" w:fill="D9EAF7"/>
            <w:vAlign w:val="center"/>
          </w:tcPr>
          <w:p w14:paraId="7F91EFA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Статус</w:t>
            </w:r>
          </w:p>
        </w:tc>
      </w:tr>
      <w:tr w:rsidR="006B193D" w14:paraId="4BAEF9CD" w14:textId="77777777">
        <w:tc>
          <w:tcPr>
            <w:tcW w:w="964" w:type="dxa"/>
            <w:vAlign w:val="center"/>
          </w:tcPr>
          <w:p w14:paraId="2AA9585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σ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т</w:t>
            </w:r>
          </w:p>
        </w:tc>
        <w:tc>
          <w:tcPr>
            <w:tcW w:w="2835" w:type="dxa"/>
            <w:vAlign w:val="center"/>
          </w:tcPr>
          <w:p w14:paraId="3DAEBD6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Предел текучести жести (TH415 ≈ ЭЖК ст. В, 0,22 мм)</w:t>
            </w:r>
          </w:p>
        </w:tc>
        <w:tc>
          <w:tcPr>
            <w:tcW w:w="1587" w:type="dxa"/>
            <w:vAlign w:val="center"/>
          </w:tcPr>
          <w:p w14:paraId="73A4C9F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415 МПа (±50)</w:t>
            </w:r>
          </w:p>
        </w:tc>
        <w:tc>
          <w:tcPr>
            <w:tcW w:w="2381" w:type="dxa"/>
            <w:vAlign w:val="center"/>
          </w:tcPr>
          <w:p w14:paraId="13E4253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EN 10202, каталог ArcelorMittal</w:t>
            </w:r>
          </w:p>
        </w:tc>
        <w:tc>
          <w:tcPr>
            <w:tcW w:w="1587" w:type="dxa"/>
            <w:vAlign w:val="center"/>
          </w:tcPr>
          <w:p w14:paraId="3274F38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Допущение</w:t>
            </w:r>
          </w:p>
        </w:tc>
      </w:tr>
      <w:tr w:rsidR="006B193D" w14:paraId="05EA1723" w14:textId="77777777">
        <w:tc>
          <w:tcPr>
            <w:tcW w:w="964" w:type="dxa"/>
            <w:vAlign w:val="center"/>
          </w:tcPr>
          <w:p w14:paraId="12B2081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k</w:t>
            </w:r>
          </w:p>
        </w:tc>
        <w:tc>
          <w:tcPr>
            <w:tcW w:w="2835" w:type="dxa"/>
            <w:vAlign w:val="center"/>
          </w:tcPr>
          <w:p w14:paraId="52EC187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Коэффициент «+5 %» над пределом текучести</w:t>
            </w:r>
          </w:p>
        </w:tc>
        <w:tc>
          <w:tcPr>
            <w:tcW w:w="1587" w:type="dxa"/>
            <w:vAlign w:val="center"/>
          </w:tcPr>
          <w:p w14:paraId="46727D9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1,05</w:t>
            </w:r>
          </w:p>
        </w:tc>
        <w:tc>
          <w:tcPr>
            <w:tcW w:w="2381" w:type="dxa"/>
            <w:vAlign w:val="center"/>
          </w:tcPr>
          <w:p w14:paraId="3149023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указание преподавателя</w:t>
            </w:r>
          </w:p>
        </w:tc>
        <w:tc>
          <w:tcPr>
            <w:tcW w:w="1587" w:type="dxa"/>
            <w:vAlign w:val="center"/>
          </w:tcPr>
          <w:p w14:paraId="58E5E0B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Трактовку подтвердить</w:t>
            </w:r>
          </w:p>
        </w:tc>
      </w:tr>
      <w:tr w:rsidR="006B193D" w14:paraId="47A8C85B" w14:textId="77777777">
        <w:tc>
          <w:tcPr>
            <w:tcW w:w="964" w:type="dxa"/>
            <w:vAlign w:val="center"/>
          </w:tcPr>
          <w:p w14:paraId="0086409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D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</w:p>
        </w:tc>
        <w:tc>
          <w:tcPr>
            <w:tcW w:w="2835" w:type="dxa"/>
            <w:vAlign w:val="center"/>
          </w:tcPr>
          <w:p w14:paraId="3969383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Наружный диаметр крышки до обжима</w:t>
            </w:r>
          </w:p>
        </w:tc>
        <w:tc>
          <w:tcPr>
            <w:tcW w:w="1587" w:type="dxa"/>
            <w:vAlign w:val="center"/>
          </w:tcPr>
          <w:p w14:paraId="149DD7B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32,10 ± 0,20 мм</w:t>
            </w:r>
          </w:p>
        </w:tc>
        <w:tc>
          <w:tcPr>
            <w:tcW w:w="2381" w:type="dxa"/>
            <w:vAlign w:val="center"/>
          </w:tcPr>
          <w:p w14:paraId="06696EF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32624-2020, табл. 1</w:t>
            </w:r>
          </w:p>
        </w:tc>
        <w:tc>
          <w:tcPr>
            <w:tcW w:w="1587" w:type="dxa"/>
            <w:vAlign w:val="center"/>
          </w:tcPr>
          <w:p w14:paraId="15D280E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75FB8832" w14:textId="77777777">
        <w:tc>
          <w:tcPr>
            <w:tcW w:w="964" w:type="dxa"/>
            <w:vAlign w:val="center"/>
          </w:tcPr>
          <w:p w14:paraId="311B371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D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обж</w:t>
            </w:r>
          </w:p>
        </w:tc>
        <w:tc>
          <w:tcPr>
            <w:tcW w:w="2835" w:type="dxa"/>
            <w:vAlign w:val="center"/>
          </w:tcPr>
          <w:p w14:paraId="7C1DDDC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Диаметр крышки после обжима</w:t>
            </w:r>
          </w:p>
        </w:tc>
        <w:tc>
          <w:tcPr>
            <w:tcW w:w="1587" w:type="dxa"/>
            <w:vAlign w:val="center"/>
          </w:tcPr>
          <w:p w14:paraId="20D2D6E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28,6–28,8 мм</w:t>
            </w:r>
          </w:p>
        </w:tc>
        <w:tc>
          <w:tcPr>
            <w:tcW w:w="2381" w:type="dxa"/>
            <w:vAlign w:val="center"/>
          </w:tcPr>
          <w:p w14:paraId="538AC55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STLB, приложение 6</w:t>
            </w:r>
          </w:p>
        </w:tc>
        <w:tc>
          <w:tcPr>
            <w:tcW w:w="1587" w:type="dxa"/>
            <w:vAlign w:val="center"/>
          </w:tcPr>
          <w:p w14:paraId="0DC2672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5C12CAB0" w14:textId="77777777">
        <w:tc>
          <w:tcPr>
            <w:tcW w:w="964" w:type="dxa"/>
            <w:vAlign w:val="center"/>
          </w:tcPr>
          <w:p w14:paraId="4DA4E83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</w:p>
        </w:tc>
        <w:tc>
          <w:tcPr>
            <w:tcW w:w="2835" w:type="dxa"/>
            <w:vAlign w:val="center"/>
          </w:tcPr>
          <w:p w14:paraId="4A6E529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Толщина жести</w:t>
            </w:r>
          </w:p>
        </w:tc>
        <w:tc>
          <w:tcPr>
            <w:tcW w:w="1587" w:type="dxa"/>
            <w:vAlign w:val="center"/>
          </w:tcPr>
          <w:p w14:paraId="056329F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0,22 мм</w:t>
            </w:r>
          </w:p>
        </w:tc>
        <w:tc>
          <w:tcPr>
            <w:tcW w:w="2381" w:type="dxa"/>
            <w:vAlign w:val="center"/>
          </w:tcPr>
          <w:p w14:paraId="484D008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ТЗ п. 17; ГОСТ 13345-85</w:t>
            </w:r>
          </w:p>
        </w:tc>
        <w:tc>
          <w:tcPr>
            <w:tcW w:w="1587" w:type="dxa"/>
            <w:vAlign w:val="center"/>
          </w:tcPr>
          <w:p w14:paraId="4D193BA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</w:t>
            </w:r>
          </w:p>
        </w:tc>
      </w:tr>
      <w:tr w:rsidR="006B193D" w14:paraId="5A0269DE" w14:textId="77777777">
        <w:tc>
          <w:tcPr>
            <w:tcW w:w="964" w:type="dxa"/>
            <w:vAlign w:val="center"/>
          </w:tcPr>
          <w:p w14:paraId="57F6AB4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n</w:t>
            </w:r>
          </w:p>
        </w:tc>
        <w:tc>
          <w:tcPr>
            <w:tcW w:w="2835" w:type="dxa"/>
            <w:vAlign w:val="center"/>
          </w:tcPr>
          <w:p w14:paraId="2D15F83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Коэффициент упрочнения и трения в инструменте</w:t>
            </w:r>
          </w:p>
        </w:tc>
        <w:tc>
          <w:tcPr>
            <w:tcW w:w="1587" w:type="dxa"/>
            <w:vAlign w:val="center"/>
          </w:tcPr>
          <w:p w14:paraId="3EDF667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1,5–2,0</w:t>
            </w:r>
          </w:p>
        </w:tc>
        <w:tc>
          <w:tcPr>
            <w:tcW w:w="2381" w:type="dxa"/>
            <w:vAlign w:val="center"/>
          </w:tcPr>
          <w:p w14:paraId="1B6B987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формула силы листовой штамповки</w:t>
            </w:r>
          </w:p>
        </w:tc>
        <w:tc>
          <w:tcPr>
            <w:tcW w:w="1587" w:type="dxa"/>
            <w:vAlign w:val="center"/>
          </w:tcPr>
          <w:p w14:paraId="09C4B28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 n = 2,0</w:t>
            </w:r>
          </w:p>
        </w:tc>
      </w:tr>
      <w:tr w:rsidR="006B193D" w14:paraId="4B792CC9" w14:textId="77777777">
        <w:tc>
          <w:tcPr>
            <w:tcW w:w="964" w:type="dxa"/>
            <w:vAlign w:val="center"/>
          </w:tcPr>
          <w:p w14:paraId="29A44EA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h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</w:p>
        </w:tc>
        <w:tc>
          <w:tcPr>
            <w:tcW w:w="2835" w:type="dxa"/>
            <w:vAlign w:val="center"/>
          </w:tcPr>
          <w:p w14:paraId="1F6A30D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Высота крышки</w:t>
            </w:r>
          </w:p>
        </w:tc>
        <w:tc>
          <w:tcPr>
            <w:tcW w:w="1587" w:type="dxa"/>
            <w:vAlign w:val="center"/>
          </w:tcPr>
          <w:p w14:paraId="47DF74B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6,00 ± 0,15 мм</w:t>
            </w:r>
          </w:p>
        </w:tc>
        <w:tc>
          <w:tcPr>
            <w:tcW w:w="2381" w:type="dxa"/>
            <w:vAlign w:val="center"/>
          </w:tcPr>
          <w:p w14:paraId="628DE34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32624-2020, табл. 1</w:t>
            </w:r>
          </w:p>
        </w:tc>
        <w:tc>
          <w:tcPr>
            <w:tcW w:w="1587" w:type="dxa"/>
            <w:vAlign w:val="center"/>
          </w:tcPr>
          <w:p w14:paraId="78540CB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3FBCBEE7" w14:textId="77777777">
        <w:tc>
          <w:tcPr>
            <w:tcW w:w="964" w:type="dxa"/>
            <w:vAlign w:val="center"/>
          </w:tcPr>
          <w:p w14:paraId="02B8068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P</w:t>
            </w:r>
          </w:p>
        </w:tc>
        <w:tc>
          <w:tcPr>
            <w:tcW w:w="2835" w:type="dxa"/>
            <w:vAlign w:val="center"/>
          </w:tcPr>
          <w:p w14:paraId="68DFCF1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Сила руки на конце рукояти, направлена вертикально</w:t>
            </w:r>
          </w:p>
        </w:tc>
        <w:tc>
          <w:tcPr>
            <w:tcW w:w="1587" w:type="dxa"/>
            <w:vAlign w:val="center"/>
          </w:tcPr>
          <w:p w14:paraId="6D17D7C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120 Н</w:t>
            </w:r>
          </w:p>
        </w:tc>
        <w:tc>
          <w:tcPr>
            <w:tcW w:w="2381" w:type="dxa"/>
            <w:vAlign w:val="center"/>
          </w:tcPr>
          <w:p w14:paraId="46BEEAC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5.1</w:t>
            </w:r>
          </w:p>
        </w:tc>
        <w:tc>
          <w:tcPr>
            <w:tcW w:w="1587" w:type="dxa"/>
            <w:vAlign w:val="center"/>
          </w:tcPr>
          <w:p w14:paraId="2540BDC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 (в ТЗ п. 19 — 55 Н, обновить)</w:t>
            </w:r>
          </w:p>
        </w:tc>
      </w:tr>
      <w:tr w:rsidR="006B193D" w14:paraId="13A6C2A0" w14:textId="77777777">
        <w:tc>
          <w:tcPr>
            <w:tcW w:w="964" w:type="dxa"/>
            <w:vAlign w:val="center"/>
          </w:tcPr>
          <w:p w14:paraId="46F46E5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з</w:t>
            </w:r>
          </w:p>
        </w:tc>
        <w:tc>
          <w:tcPr>
            <w:tcW w:w="2835" w:type="dxa"/>
            <w:vAlign w:val="center"/>
          </w:tcPr>
          <w:p w14:paraId="2A3927C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Технологический зазор</w:t>
            </w:r>
          </w:p>
        </w:tc>
        <w:tc>
          <w:tcPr>
            <w:tcW w:w="1587" w:type="dxa"/>
            <w:vAlign w:val="center"/>
          </w:tcPr>
          <w:p w14:paraId="6DB84EB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 мм</w:t>
            </w:r>
          </w:p>
        </w:tc>
        <w:tc>
          <w:tcPr>
            <w:tcW w:w="2381" w:type="dxa"/>
            <w:vAlign w:val="center"/>
          </w:tcPr>
          <w:p w14:paraId="52B0B69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назначен, Ra5</w:t>
            </w:r>
          </w:p>
        </w:tc>
        <w:tc>
          <w:tcPr>
            <w:tcW w:w="1587" w:type="dxa"/>
            <w:vAlign w:val="center"/>
          </w:tcPr>
          <w:p w14:paraId="605ABA3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Допущение</w:t>
            </w:r>
          </w:p>
        </w:tc>
      </w:tr>
      <w:tr w:rsidR="006B193D" w14:paraId="3702BC62" w14:textId="77777777">
        <w:tc>
          <w:tcPr>
            <w:tcW w:w="964" w:type="dxa"/>
            <w:vAlign w:val="center"/>
          </w:tcPr>
          <w:p w14:paraId="7F85242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</w:t>
            </w:r>
          </w:p>
        </w:tc>
        <w:tc>
          <w:tcPr>
            <w:tcW w:w="2835" w:type="dxa"/>
            <w:vAlign w:val="center"/>
          </w:tcPr>
          <w:p w14:paraId="31C8D69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Часть хода под нагрузкой (обжим)</w:t>
            </w:r>
          </w:p>
        </w:tc>
        <w:tc>
          <w:tcPr>
            <w:tcW w:w="1587" w:type="dxa"/>
            <w:vAlign w:val="center"/>
          </w:tcPr>
          <w:p w14:paraId="00DC4FD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≤ h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6 мм</w:t>
            </w:r>
          </w:p>
        </w:tc>
        <w:tc>
          <w:tcPr>
            <w:tcW w:w="2381" w:type="dxa"/>
            <w:vAlign w:val="center"/>
          </w:tcPr>
          <w:p w14:paraId="1EEEE84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 с запасом</w:t>
            </w:r>
          </w:p>
        </w:tc>
        <w:tc>
          <w:tcPr>
            <w:tcW w:w="1587" w:type="dxa"/>
            <w:vAlign w:val="center"/>
          </w:tcPr>
          <w:p w14:paraId="4E51E67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Допущение</w:t>
            </w:r>
          </w:p>
        </w:tc>
      </w:tr>
      <w:tr w:rsidR="006B193D" w14:paraId="6037E0BB" w14:textId="77777777">
        <w:tc>
          <w:tcPr>
            <w:tcW w:w="964" w:type="dxa"/>
            <w:vAlign w:val="center"/>
          </w:tcPr>
          <w:p w14:paraId="7F01BB4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</w:p>
        </w:tc>
        <w:tc>
          <w:tcPr>
            <w:tcW w:w="2835" w:type="dxa"/>
            <w:vAlign w:val="center"/>
          </w:tcPr>
          <w:p w14:paraId="007AEED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Ход ползуна S = 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з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+ 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</w:t>
            </w:r>
          </w:p>
        </w:tc>
        <w:tc>
          <w:tcPr>
            <w:tcW w:w="1587" w:type="dxa"/>
            <w:vAlign w:val="center"/>
          </w:tcPr>
          <w:p w14:paraId="072A33D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 мм (в ТЗ ≈ 15)</w:t>
            </w:r>
          </w:p>
        </w:tc>
        <w:tc>
          <w:tcPr>
            <w:tcW w:w="2381" w:type="dxa"/>
            <w:vAlign w:val="center"/>
          </w:tcPr>
          <w:p w14:paraId="791337E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ТЗ п. 26; ГОСТ 6636-69</w:t>
            </w:r>
          </w:p>
        </w:tc>
        <w:tc>
          <w:tcPr>
            <w:tcW w:w="1587" w:type="dxa"/>
            <w:vAlign w:val="center"/>
          </w:tcPr>
          <w:p w14:paraId="7154E09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Предварительно</w:t>
            </w:r>
          </w:p>
        </w:tc>
      </w:tr>
      <w:tr w:rsidR="006B193D" w14:paraId="09CFAD29" w14:textId="77777777">
        <w:tc>
          <w:tcPr>
            <w:tcW w:w="964" w:type="dxa"/>
            <w:vAlign w:val="center"/>
          </w:tcPr>
          <w:p w14:paraId="5AB55FD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L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max</w:t>
            </w:r>
          </w:p>
        </w:tc>
        <w:tc>
          <w:tcPr>
            <w:tcW w:w="2835" w:type="dxa"/>
            <w:vAlign w:val="center"/>
          </w:tcPr>
          <w:p w14:paraId="7B2AA93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Наибольшая длина рукояти</w:t>
            </w:r>
          </w:p>
        </w:tc>
        <w:tc>
          <w:tcPr>
            <w:tcW w:w="1587" w:type="dxa"/>
            <w:vAlign w:val="center"/>
          </w:tcPr>
          <w:p w14:paraId="2EABD68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500 мм</w:t>
            </w:r>
          </w:p>
        </w:tc>
        <w:tc>
          <w:tcPr>
            <w:tcW w:w="2381" w:type="dxa"/>
            <w:vAlign w:val="center"/>
          </w:tcPr>
          <w:p w14:paraId="1152415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ограничение габарита</w:t>
            </w:r>
          </w:p>
        </w:tc>
        <w:tc>
          <w:tcPr>
            <w:tcW w:w="1587" w:type="dxa"/>
            <w:vAlign w:val="center"/>
          </w:tcPr>
          <w:p w14:paraId="1BA0FB2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Допущение</w:t>
            </w:r>
          </w:p>
        </w:tc>
      </w:tr>
      <w:tr w:rsidR="006B193D" w14:paraId="553086C2" w14:textId="77777777">
        <w:tc>
          <w:tcPr>
            <w:tcW w:w="964" w:type="dxa"/>
            <w:vAlign w:val="center"/>
          </w:tcPr>
          <w:p w14:paraId="7F32B4E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e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min</w:t>
            </w:r>
          </w:p>
        </w:tc>
        <w:tc>
          <w:tcPr>
            <w:tcW w:w="2835" w:type="dxa"/>
            <w:vAlign w:val="center"/>
          </w:tcPr>
          <w:p w14:paraId="5752751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Наименьшее расстояние от оси кулисы до оси ползуна</w:t>
            </w:r>
          </w:p>
        </w:tc>
        <w:tc>
          <w:tcPr>
            <w:tcW w:w="1587" w:type="dxa"/>
            <w:vAlign w:val="center"/>
          </w:tcPr>
          <w:p w14:paraId="1163646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 мм</w:t>
            </w:r>
          </w:p>
        </w:tc>
        <w:tc>
          <w:tcPr>
            <w:tcW w:w="2381" w:type="dxa"/>
            <w:vAlign w:val="center"/>
          </w:tcPr>
          <w:p w14:paraId="2D0F83D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конструктивно: ось кулисы, камень, ползун</w:t>
            </w:r>
          </w:p>
        </w:tc>
        <w:tc>
          <w:tcPr>
            <w:tcW w:w="1587" w:type="dxa"/>
            <w:vAlign w:val="center"/>
          </w:tcPr>
          <w:p w14:paraId="47424A7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Допущение</w:t>
            </w:r>
          </w:p>
        </w:tc>
      </w:tr>
      <w:tr w:rsidR="006B193D" w14:paraId="587A0D78" w14:textId="77777777">
        <w:tc>
          <w:tcPr>
            <w:tcW w:w="964" w:type="dxa"/>
            <w:vAlign w:val="center"/>
          </w:tcPr>
          <w:p w14:paraId="41AEA92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[ϑ]</w:t>
            </w:r>
          </w:p>
        </w:tc>
        <w:tc>
          <w:tcPr>
            <w:tcW w:w="2835" w:type="dxa"/>
            <w:vAlign w:val="center"/>
          </w:tcPr>
          <w:p w14:paraId="649C0D7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Допускаемый угол давления на ползун</w:t>
            </w:r>
          </w:p>
        </w:tc>
        <w:tc>
          <w:tcPr>
            <w:tcW w:w="1587" w:type="dxa"/>
            <w:vAlign w:val="center"/>
          </w:tcPr>
          <w:p w14:paraId="51BE69D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60°</w:t>
            </w:r>
          </w:p>
        </w:tc>
        <w:tc>
          <w:tcPr>
            <w:tcW w:w="2381" w:type="dxa"/>
            <w:vAlign w:val="center"/>
          </w:tcPr>
          <w:p w14:paraId="10EE8F5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</w:t>
            </w:r>
          </w:p>
        </w:tc>
        <w:tc>
          <w:tcPr>
            <w:tcW w:w="1587" w:type="dxa"/>
            <w:vAlign w:val="center"/>
          </w:tcPr>
          <w:p w14:paraId="2AFD74E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Допущение</w:t>
            </w:r>
          </w:p>
        </w:tc>
      </w:tr>
      <w:tr w:rsidR="006B193D" w14:paraId="6F3678E0" w14:textId="77777777">
        <w:tc>
          <w:tcPr>
            <w:tcW w:w="964" w:type="dxa"/>
            <w:vAlign w:val="center"/>
          </w:tcPr>
          <w:p w14:paraId="5D6388B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ψ</w:t>
            </w:r>
          </w:p>
        </w:tc>
        <w:tc>
          <w:tcPr>
            <w:tcW w:w="2835" w:type="dxa"/>
            <w:vAlign w:val="center"/>
          </w:tcPr>
          <w:p w14:paraId="4E8193D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Угловой ход кулисы</w:t>
            </w:r>
          </w:p>
        </w:tc>
        <w:tc>
          <w:tcPr>
            <w:tcW w:w="1587" w:type="dxa"/>
            <w:vAlign w:val="center"/>
          </w:tcPr>
          <w:p w14:paraId="5C10E55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36,75°</w:t>
            </w:r>
          </w:p>
        </w:tc>
        <w:tc>
          <w:tcPr>
            <w:tcW w:w="2381" w:type="dxa"/>
            <w:vAlign w:val="center"/>
          </w:tcPr>
          <w:p w14:paraId="0F3AEC5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точка равных относительных уступок (п. 6.6)</w:t>
            </w:r>
          </w:p>
        </w:tc>
        <w:tc>
          <w:tcPr>
            <w:tcW w:w="1587" w:type="dxa"/>
            <w:vAlign w:val="center"/>
          </w:tcPr>
          <w:p w14:paraId="628A504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Принято</w:t>
            </w:r>
          </w:p>
        </w:tc>
      </w:tr>
      <w:tr w:rsidR="006B193D" w14:paraId="619169A6" w14:textId="77777777">
        <w:tc>
          <w:tcPr>
            <w:tcW w:w="964" w:type="dxa"/>
            <w:vAlign w:val="center"/>
          </w:tcPr>
          <w:p w14:paraId="17C8155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Q</w:t>
            </w:r>
          </w:p>
        </w:tc>
        <w:tc>
          <w:tcPr>
            <w:tcW w:w="2835" w:type="dxa"/>
            <w:vAlign w:val="center"/>
          </w:tcPr>
          <w:p w14:paraId="71E7C76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Производительность</w:t>
            </w:r>
          </w:p>
        </w:tc>
        <w:tc>
          <w:tcPr>
            <w:tcW w:w="1587" w:type="dxa"/>
            <w:vAlign w:val="center"/>
          </w:tcPr>
          <w:p w14:paraId="63DAA77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≥ 6 бут./мин</w:t>
            </w:r>
          </w:p>
        </w:tc>
        <w:tc>
          <w:tcPr>
            <w:tcW w:w="2381" w:type="dxa"/>
            <w:vAlign w:val="center"/>
          </w:tcPr>
          <w:p w14:paraId="56577EA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ТЗ п. 18</w:t>
            </w:r>
          </w:p>
        </w:tc>
        <w:tc>
          <w:tcPr>
            <w:tcW w:w="1587" w:type="dxa"/>
            <w:vAlign w:val="center"/>
          </w:tcPr>
          <w:p w14:paraId="75A1F71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</w:t>
            </w:r>
          </w:p>
        </w:tc>
      </w:tr>
      <w:tr w:rsidR="006B193D" w14:paraId="26B7E9FE" w14:textId="77777777">
        <w:tc>
          <w:tcPr>
            <w:tcW w:w="964" w:type="dxa"/>
            <w:vAlign w:val="center"/>
          </w:tcPr>
          <w:p w14:paraId="228EF0F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v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max</w:t>
            </w:r>
          </w:p>
        </w:tc>
        <w:tc>
          <w:tcPr>
            <w:tcW w:w="2835" w:type="dxa"/>
            <w:vAlign w:val="center"/>
          </w:tcPr>
          <w:p w14:paraId="60BF815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Наибольшая скорость руки (сгибание и разгибание руки)</w:t>
            </w:r>
          </w:p>
        </w:tc>
        <w:tc>
          <w:tcPr>
            <w:tcW w:w="1587" w:type="dxa"/>
            <w:vAlign w:val="center"/>
          </w:tcPr>
          <w:p w14:paraId="2DD183E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0,7 м/с</w:t>
            </w:r>
          </w:p>
        </w:tc>
        <w:tc>
          <w:tcPr>
            <w:tcW w:w="2381" w:type="dxa"/>
            <w:vAlign w:val="center"/>
          </w:tcPr>
          <w:p w14:paraId="59BE0F9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Фех А.И., с. 46: 0,7…1,7 м/с, нижняя граница</w:t>
            </w:r>
          </w:p>
        </w:tc>
        <w:tc>
          <w:tcPr>
            <w:tcW w:w="1587" w:type="dxa"/>
            <w:vAlign w:val="center"/>
          </w:tcPr>
          <w:p w14:paraId="6B6898B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6D13FC5A" w14:textId="77777777">
        <w:tc>
          <w:tcPr>
            <w:tcW w:w="964" w:type="dxa"/>
            <w:vAlign w:val="center"/>
          </w:tcPr>
          <w:p w14:paraId="7898879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E</w:t>
            </w:r>
          </w:p>
        </w:tc>
        <w:tc>
          <w:tcPr>
            <w:tcW w:w="2835" w:type="dxa"/>
            <w:vAlign w:val="center"/>
          </w:tcPr>
          <w:p w14:paraId="0E97AA2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Модуль упругости жести (сталь)</w:t>
            </w:r>
          </w:p>
        </w:tc>
        <w:tc>
          <w:tcPr>
            <w:tcW w:w="1587" w:type="dxa"/>
            <w:vAlign w:val="center"/>
          </w:tcPr>
          <w:p w14:paraId="6B66F6B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2,1·10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>5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МПа</w:t>
            </w:r>
          </w:p>
        </w:tc>
        <w:tc>
          <w:tcPr>
            <w:tcW w:w="2381" w:type="dxa"/>
            <w:vAlign w:val="center"/>
          </w:tcPr>
          <w:p w14:paraId="68141AA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справочное значение для стали</w:t>
            </w:r>
          </w:p>
        </w:tc>
        <w:tc>
          <w:tcPr>
            <w:tcW w:w="1587" w:type="dxa"/>
            <w:vAlign w:val="center"/>
          </w:tcPr>
          <w:p w14:paraId="664E836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</w:t>
            </w:r>
          </w:p>
        </w:tc>
      </w:tr>
    </w:tbl>
    <w:p w14:paraId="32C50527" w14:textId="77777777" w:rsidR="006B193D" w:rsidRDefault="006B193D">
      <w:pPr>
        <w:spacing w:after="40"/>
      </w:pPr>
    </w:p>
    <w:p w14:paraId="4B6377C4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3. Усилие укупоривания</w:t>
      </w:r>
    </w:p>
    <w:p w14:paraId="41F688CC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3.1. Рабочее напряжение</w:t>
      </w:r>
    </w:p>
    <w:p w14:paraId="29EAD7D9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σ</w:t>
      </w:r>
      <w:r>
        <w:rPr>
          <w:rFonts w:ascii="Cambria Math" w:eastAsia="Cambria Math" w:hAnsi="Cambria Math" w:cs="Cambria Math"/>
          <w:sz w:val="28"/>
          <w:vertAlign w:val="subscript"/>
        </w:rPr>
        <w:t>раб</w:t>
      </w:r>
      <w:r>
        <w:rPr>
          <w:rFonts w:ascii="Cambria Math" w:eastAsia="Cambria Math" w:hAnsi="Cambria Math" w:cs="Cambria Math"/>
          <w:sz w:val="28"/>
        </w:rPr>
        <w:t xml:space="preserve"> = k·σ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  <w:r>
        <w:rPr>
          <w:rFonts w:ascii="Cambria Math" w:eastAsia="Cambria Math" w:hAnsi="Cambria Math" w:cs="Cambria Math"/>
          <w:sz w:val="28"/>
        </w:rPr>
        <w:t xml:space="preserve"> = 1,05·415 = 435,75 МПа</w:t>
      </w:r>
    </w:p>
    <w:p w14:paraId="31675C3A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3.2. Почему не площадь торца горлышка</w:t>
      </w:r>
    </w:p>
    <w:p w14:paraId="6549DFFB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Если умножить σ</w:t>
      </w:r>
      <w:r>
        <w:rPr>
          <w:rFonts w:ascii="Times New Roman" w:eastAsia="Times New Roman" w:hAnsi="Times New Roman" w:cs="Times New Roman"/>
          <w:sz w:val="28"/>
          <w:vertAlign w:val="subscript"/>
        </w:rPr>
        <w:t>раб</w:t>
      </w:r>
      <w:r>
        <w:rPr>
          <w:rFonts w:ascii="Times New Roman" w:eastAsia="Times New Roman" w:hAnsi="Times New Roman" w:cs="Times New Roman"/>
          <w:sz w:val="28"/>
        </w:rPr>
        <w:t xml:space="preserve"> на площадь кольца торца горлышка (венчик 26 H 180, ISO 12821):</w:t>
      </w:r>
    </w:p>
    <w:p w14:paraId="5E2281E3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A</w:t>
      </w:r>
      <w:r>
        <w:rPr>
          <w:rFonts w:ascii="Cambria Math" w:eastAsia="Cambria Math" w:hAnsi="Cambria Math" w:cs="Cambria Math"/>
          <w:sz w:val="28"/>
          <w:vertAlign w:val="subscript"/>
        </w:rPr>
        <w:t>торц</w:t>
      </w:r>
      <w:r>
        <w:rPr>
          <w:rFonts w:ascii="Cambria Math" w:eastAsia="Cambria Math" w:hAnsi="Cambria Math" w:cs="Cambria Math"/>
          <w:sz w:val="28"/>
        </w:rPr>
        <w:t xml:space="preserve"> = π/4·(26,55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 xml:space="preserve"> − 17,25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>) = 319,9 мм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>,     F = 435,75·319,9 ≈ 139 кН</w:t>
      </w:r>
    </w:p>
    <w:p w14:paraId="6CDDDC45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Это около 14 т на горлышко и в 70 раз больше реального усилия (п. 3.4). Произведение σ·A</w:t>
      </w:r>
      <w:r>
        <w:rPr>
          <w:rFonts w:ascii="Times New Roman" w:eastAsia="Times New Roman" w:hAnsi="Times New Roman" w:cs="Times New Roman"/>
          <w:sz w:val="28"/>
          <w:vertAlign w:val="subscript"/>
        </w:rPr>
        <w:t>торц</w:t>
      </w:r>
      <w:r>
        <w:rPr>
          <w:rFonts w:ascii="Times New Roman" w:eastAsia="Times New Roman" w:hAnsi="Times New Roman" w:cs="Times New Roman"/>
          <w:sz w:val="28"/>
        </w:rPr>
        <w:t xml:space="preserve"> — это сила, при которой пластически сплющилась бы </w:t>
      </w:r>
      <w:r>
        <w:rPr>
          <w:rFonts w:ascii="Times New Roman" w:eastAsia="Times New Roman" w:hAnsi="Times New Roman" w:cs="Times New Roman"/>
          <w:b/>
          <w:sz w:val="28"/>
        </w:rPr>
        <w:t>сплошная стальная шайба</w:t>
      </w:r>
      <w:r>
        <w:rPr>
          <w:rFonts w:ascii="Times New Roman" w:eastAsia="Times New Roman" w:hAnsi="Times New Roman" w:cs="Times New Roman"/>
          <w:sz w:val="28"/>
        </w:rPr>
        <w:t xml:space="preserve"> площадью 320 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>2</w:t>
      </w:r>
      <w:r>
        <w:rPr>
          <w:rFonts w:ascii="Times New Roman" w:eastAsia="Times New Roman" w:hAnsi="Times New Roman" w:cs="Times New Roman"/>
          <w:sz w:val="28"/>
        </w:rPr>
        <w:t>. Стекло горлышка не деформируется, а металл крышки по всей площади торца не сжимается — поэтому эта площадь в расчёт не принимается.</w:t>
      </w:r>
    </w:p>
    <w:p w14:paraId="1658381B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3.3. Расчётная схема: обжим юбки крышки</w:t>
      </w:r>
    </w:p>
    <w:p w14:paraId="516D3328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При укупоривании горловина головки надвигается на крышку и уменьшает диаметр её юбки с D</w:t>
      </w:r>
      <w:r>
        <w:rPr>
          <w:rFonts w:ascii="Times New Roman" w:eastAsia="Times New Roman" w:hAnsi="Times New Roman" w:cs="Times New Roman"/>
          <w:sz w:val="28"/>
          <w:vertAlign w:val="subscript"/>
        </w:rPr>
        <w:t>k</w:t>
      </w:r>
      <w:r>
        <w:rPr>
          <w:rFonts w:ascii="Times New Roman" w:eastAsia="Times New Roman" w:hAnsi="Times New Roman" w:cs="Times New Roman"/>
          <w:sz w:val="28"/>
        </w:rPr>
        <w:t xml:space="preserve"> = 32,10 мм до D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обж</w:t>
      </w:r>
      <w:r>
        <w:rPr>
          <w:rFonts w:ascii="Times New Roman" w:eastAsia="Times New Roman" w:hAnsi="Times New Roman" w:cs="Times New Roman"/>
          <w:sz w:val="28"/>
        </w:rPr>
        <w:t xml:space="preserve"> = 28,6–28,8 мм. Пластически деформируется тонкое кольцо — стенка юбки толщиной s. Такая операция в листовой штамповке называется обжимом, и сила для неё определяется через кольцевое сечение стенки и степень деформации:</w:t>
      </w:r>
    </w:p>
    <w:p w14:paraId="65506D15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F</w:t>
      </w:r>
      <w:r>
        <w:rPr>
          <w:rFonts w:ascii="Cambria Math" w:eastAsia="Cambria Math" w:hAnsi="Cambria Math" w:cs="Cambria Math"/>
          <w:sz w:val="28"/>
          <w:vertAlign w:val="subscript"/>
        </w:rPr>
        <w:t>ук</w:t>
      </w:r>
      <w:r>
        <w:rPr>
          <w:rFonts w:ascii="Cambria Math" w:eastAsia="Cambria Math" w:hAnsi="Cambria Math" w:cs="Cambria Math"/>
          <w:sz w:val="28"/>
        </w:rPr>
        <w:t xml:space="preserve"> = n·σ</w:t>
      </w:r>
      <w:r>
        <w:rPr>
          <w:rFonts w:ascii="Cambria Math" w:eastAsia="Cambria Math" w:hAnsi="Cambria Math" w:cs="Cambria Math"/>
          <w:sz w:val="28"/>
          <w:vertAlign w:val="subscript"/>
        </w:rPr>
        <w:t>раб</w:t>
      </w:r>
      <w:r>
        <w:rPr>
          <w:rFonts w:ascii="Cambria Math" w:eastAsia="Cambria Math" w:hAnsi="Cambria Math" w:cs="Cambria Math"/>
          <w:sz w:val="28"/>
        </w:rPr>
        <w:t>·A·ln(D</w:t>
      </w:r>
      <w:r>
        <w:rPr>
          <w:rFonts w:ascii="Cambria Math" w:eastAsia="Cambria Math" w:hAnsi="Cambria Math" w:cs="Cambria Math"/>
          <w:sz w:val="28"/>
          <w:vertAlign w:val="subscript"/>
        </w:rPr>
        <w:t>k</w:t>
      </w:r>
      <w:r>
        <w:rPr>
          <w:rFonts w:ascii="Cambria Math" w:eastAsia="Cambria Math" w:hAnsi="Cambria Math" w:cs="Cambria Math"/>
          <w:sz w:val="28"/>
        </w:rPr>
        <w:t>/D</w:t>
      </w:r>
      <w:r>
        <w:rPr>
          <w:rFonts w:ascii="Cambria Math" w:eastAsia="Cambria Math" w:hAnsi="Cambria Math" w:cs="Cambria Math"/>
          <w:sz w:val="28"/>
          <w:vertAlign w:val="subscript"/>
        </w:rPr>
        <w:t>обж</w:t>
      </w:r>
      <w:r>
        <w:rPr>
          <w:rFonts w:ascii="Cambria Math" w:eastAsia="Cambria Math" w:hAnsi="Cambria Math" w:cs="Cambria Math"/>
          <w:sz w:val="28"/>
        </w:rPr>
        <w:t>),     A = π·d</w:t>
      </w:r>
      <w:r>
        <w:rPr>
          <w:rFonts w:ascii="Cambria Math" w:eastAsia="Cambria Math" w:hAnsi="Cambria Math" w:cs="Cambria Math"/>
          <w:sz w:val="28"/>
          <w:vertAlign w:val="subscript"/>
        </w:rPr>
        <w:t>ср</w:t>
      </w:r>
      <w:r>
        <w:rPr>
          <w:rFonts w:ascii="Cambria Math" w:eastAsia="Cambria Math" w:hAnsi="Cambria Math" w:cs="Cambria Math"/>
          <w:sz w:val="28"/>
        </w:rPr>
        <w:t>·s</w:t>
      </w:r>
    </w:p>
    <w:p w14:paraId="59759984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Здесь A — площадь кольцевого сечения стенки (кольцо на эскизе преподавателя), d</w:t>
      </w:r>
      <w:r>
        <w:rPr>
          <w:rFonts w:ascii="Times New Roman" w:eastAsia="Times New Roman" w:hAnsi="Times New Roman" w:cs="Times New Roman"/>
          <w:sz w:val="28"/>
          <w:vertAlign w:val="subscript"/>
        </w:rPr>
        <w:t>ср</w:t>
      </w:r>
      <w:r>
        <w:rPr>
          <w:rFonts w:ascii="Times New Roman" w:eastAsia="Times New Roman" w:hAnsi="Times New Roman" w:cs="Times New Roman"/>
          <w:sz w:val="28"/>
        </w:rPr>
        <w:t xml:space="preserve"> = D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обж</w:t>
      </w:r>
      <w:r>
        <w:rPr>
          <w:rFonts w:ascii="Times New Roman" w:eastAsia="Times New Roman" w:hAnsi="Times New Roman" w:cs="Times New Roman"/>
          <w:sz w:val="28"/>
        </w:rPr>
        <w:t xml:space="preserve"> − s, ln(D</w:t>
      </w:r>
      <w:r>
        <w:rPr>
          <w:rFonts w:ascii="Times New Roman" w:eastAsia="Times New Roman" w:hAnsi="Times New Roman" w:cs="Times New Roman"/>
          <w:sz w:val="28"/>
          <w:vertAlign w:val="subscript"/>
        </w:rPr>
        <w:t>k</w:t>
      </w:r>
      <w:r>
        <w:rPr>
          <w:rFonts w:ascii="Times New Roman" w:eastAsia="Times New Roman" w:hAnsi="Times New Roman" w:cs="Times New Roman"/>
          <w:sz w:val="28"/>
        </w:rPr>
        <w:t>/D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обж</w:t>
      </w:r>
      <w:r>
        <w:rPr>
          <w:rFonts w:ascii="Times New Roman" w:eastAsia="Times New Roman" w:hAnsi="Times New Roman" w:cs="Times New Roman"/>
          <w:sz w:val="28"/>
        </w:rPr>
        <w:t>) — логарифмическая степень деформации по окружности, n = 1,5–2,0 — коэффициент упрочнения металла и трения в инструменте. Расчётный случай — наименьший диаметр после обжима и верхнее значение n:</w:t>
      </w:r>
    </w:p>
    <w:p w14:paraId="0F8F4375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lastRenderedPageBreak/>
        <w:t>A = π·(28,6 − 0,22)·0,22 = 19,61 мм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>,     ln(32,10/28,6) = 0,1154</w:t>
      </w:r>
    </w:p>
    <w:p w14:paraId="061BA591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F</w:t>
      </w:r>
      <w:r>
        <w:rPr>
          <w:rFonts w:ascii="Cambria Math" w:eastAsia="Cambria Math" w:hAnsi="Cambria Math" w:cs="Cambria Math"/>
          <w:sz w:val="28"/>
          <w:vertAlign w:val="subscript"/>
        </w:rPr>
        <w:t>ук</w:t>
      </w:r>
      <w:r>
        <w:rPr>
          <w:rFonts w:ascii="Cambria Math" w:eastAsia="Cambria Math" w:hAnsi="Cambria Math" w:cs="Cambria Math"/>
          <w:sz w:val="28"/>
        </w:rPr>
        <w:t xml:space="preserve"> = 2,0·435,75·19,61·0,1154 = 1974 Н ≈ 2,0 кН</w:t>
      </w:r>
    </w:p>
    <w:p w14:paraId="6DAB58C8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Размерность: [МПа]·[мм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>2</w:t>
      </w:r>
      <w:r>
        <w:rPr>
          <w:rFonts w:ascii="Times New Roman" w:eastAsia="Times New Roman" w:hAnsi="Times New Roman" w:cs="Times New Roman"/>
          <w:sz w:val="28"/>
        </w:rPr>
        <w:t>] = [Н/мм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>2</w:t>
      </w:r>
      <w:r>
        <w:rPr>
          <w:rFonts w:ascii="Times New Roman" w:eastAsia="Times New Roman" w:hAnsi="Times New Roman" w:cs="Times New Roman"/>
          <w:sz w:val="28"/>
        </w:rPr>
        <w:t>]·[мм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>2</w:t>
      </w:r>
      <w:r>
        <w:rPr>
          <w:rFonts w:ascii="Times New Roman" w:eastAsia="Times New Roman" w:hAnsi="Times New Roman" w:cs="Times New Roman"/>
          <w:sz w:val="28"/>
        </w:rPr>
        <w:t>] = [Н]; степень деформации и n безразмерны.</w:t>
      </w:r>
    </w:p>
    <w:p w14:paraId="6179D7D5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3 — Усилие обжима, Н, в зависимости от D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>обж</w:t>
      </w:r>
      <w:r>
        <w:rPr>
          <w:rFonts w:ascii="Times New Roman" w:eastAsia="Times New Roman" w:hAnsi="Times New Roman" w:cs="Times New Roman"/>
          <w:i/>
          <w:sz w:val="24"/>
        </w:rPr>
        <w:t xml:space="preserve"> и n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530"/>
        <w:gridCol w:w="1416"/>
        <w:gridCol w:w="1700"/>
        <w:gridCol w:w="1529"/>
        <w:gridCol w:w="1585"/>
        <w:gridCol w:w="1585"/>
      </w:tblGrid>
      <w:tr w:rsidR="006B193D" w14:paraId="0D72CB13" w14:textId="77777777">
        <w:trPr>
          <w:tblHeader/>
        </w:trPr>
        <w:tc>
          <w:tcPr>
            <w:tcW w:w="1531" w:type="dxa"/>
            <w:shd w:val="clear" w:color="auto" w:fill="D9EAF7"/>
            <w:vAlign w:val="center"/>
          </w:tcPr>
          <w:p w14:paraId="1A59E4DE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обж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, мм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05ADCE0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A, мм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2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77C4961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ln(D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/D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обж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)</w:t>
            </w:r>
          </w:p>
        </w:tc>
        <w:tc>
          <w:tcPr>
            <w:tcW w:w="1531" w:type="dxa"/>
            <w:shd w:val="clear" w:color="auto" w:fill="D9EAF7"/>
            <w:vAlign w:val="center"/>
          </w:tcPr>
          <w:p w14:paraId="4BBDC944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n = 1,5</w:t>
            </w:r>
          </w:p>
        </w:tc>
        <w:tc>
          <w:tcPr>
            <w:tcW w:w="1587" w:type="dxa"/>
            <w:shd w:val="clear" w:color="auto" w:fill="D9EAF7"/>
            <w:vAlign w:val="center"/>
          </w:tcPr>
          <w:p w14:paraId="4ADF0D72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n = 1,8</w:t>
            </w:r>
          </w:p>
        </w:tc>
        <w:tc>
          <w:tcPr>
            <w:tcW w:w="1587" w:type="dxa"/>
            <w:shd w:val="clear" w:color="auto" w:fill="D9EAF7"/>
            <w:vAlign w:val="center"/>
          </w:tcPr>
          <w:p w14:paraId="6A139CC9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n = 2,0</w:t>
            </w:r>
          </w:p>
        </w:tc>
      </w:tr>
      <w:tr w:rsidR="006B193D" w14:paraId="76B88020" w14:textId="77777777">
        <w:tc>
          <w:tcPr>
            <w:tcW w:w="1531" w:type="dxa"/>
            <w:vAlign w:val="center"/>
          </w:tcPr>
          <w:p w14:paraId="07E55BA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28,6</w:t>
            </w:r>
          </w:p>
        </w:tc>
        <w:tc>
          <w:tcPr>
            <w:tcW w:w="1417" w:type="dxa"/>
            <w:vAlign w:val="center"/>
          </w:tcPr>
          <w:p w14:paraId="04F95DD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19,61</w:t>
            </w:r>
          </w:p>
        </w:tc>
        <w:tc>
          <w:tcPr>
            <w:tcW w:w="1701" w:type="dxa"/>
            <w:vAlign w:val="center"/>
          </w:tcPr>
          <w:p w14:paraId="6D921B4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0,1154</w:t>
            </w:r>
          </w:p>
        </w:tc>
        <w:tc>
          <w:tcPr>
            <w:tcW w:w="1531" w:type="dxa"/>
            <w:vAlign w:val="center"/>
          </w:tcPr>
          <w:p w14:paraId="192E787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1480</w:t>
            </w:r>
          </w:p>
        </w:tc>
        <w:tc>
          <w:tcPr>
            <w:tcW w:w="1587" w:type="dxa"/>
            <w:vAlign w:val="center"/>
          </w:tcPr>
          <w:p w14:paraId="26D16F0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1776</w:t>
            </w:r>
          </w:p>
        </w:tc>
        <w:tc>
          <w:tcPr>
            <w:tcW w:w="1587" w:type="dxa"/>
            <w:vAlign w:val="center"/>
          </w:tcPr>
          <w:p w14:paraId="4B9D906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0"/>
              </w:rPr>
              <w:t>1974</w:t>
            </w:r>
          </w:p>
        </w:tc>
      </w:tr>
      <w:tr w:rsidR="006B193D" w14:paraId="0A219C60" w14:textId="77777777">
        <w:tc>
          <w:tcPr>
            <w:tcW w:w="1531" w:type="dxa"/>
            <w:vAlign w:val="center"/>
          </w:tcPr>
          <w:p w14:paraId="1F182FE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28,7</w:t>
            </w:r>
          </w:p>
        </w:tc>
        <w:tc>
          <w:tcPr>
            <w:tcW w:w="1417" w:type="dxa"/>
            <w:vAlign w:val="center"/>
          </w:tcPr>
          <w:p w14:paraId="7DF1A61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19,68</w:t>
            </w:r>
          </w:p>
        </w:tc>
        <w:tc>
          <w:tcPr>
            <w:tcW w:w="1701" w:type="dxa"/>
            <w:vAlign w:val="center"/>
          </w:tcPr>
          <w:p w14:paraId="3A7D10D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0,1120</w:t>
            </w:r>
          </w:p>
        </w:tc>
        <w:tc>
          <w:tcPr>
            <w:tcW w:w="1531" w:type="dxa"/>
            <w:vAlign w:val="center"/>
          </w:tcPr>
          <w:p w14:paraId="6AFC4F0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1440</w:t>
            </w:r>
          </w:p>
        </w:tc>
        <w:tc>
          <w:tcPr>
            <w:tcW w:w="1587" w:type="dxa"/>
            <w:vAlign w:val="center"/>
          </w:tcPr>
          <w:p w14:paraId="6C71164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1729</w:t>
            </w:r>
          </w:p>
        </w:tc>
        <w:tc>
          <w:tcPr>
            <w:tcW w:w="1587" w:type="dxa"/>
            <w:vAlign w:val="center"/>
          </w:tcPr>
          <w:p w14:paraId="4970DED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1921</w:t>
            </w:r>
          </w:p>
        </w:tc>
      </w:tr>
      <w:tr w:rsidR="006B193D" w14:paraId="6AEF5E8E" w14:textId="77777777">
        <w:tc>
          <w:tcPr>
            <w:tcW w:w="1531" w:type="dxa"/>
            <w:vAlign w:val="center"/>
          </w:tcPr>
          <w:p w14:paraId="4678C02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28,8</w:t>
            </w:r>
          </w:p>
        </w:tc>
        <w:tc>
          <w:tcPr>
            <w:tcW w:w="1417" w:type="dxa"/>
            <w:vAlign w:val="center"/>
          </w:tcPr>
          <w:p w14:paraId="21716C1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19,75</w:t>
            </w:r>
          </w:p>
        </w:tc>
        <w:tc>
          <w:tcPr>
            <w:tcW w:w="1701" w:type="dxa"/>
            <w:vAlign w:val="center"/>
          </w:tcPr>
          <w:p w14:paraId="174D98B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0,1085</w:t>
            </w:r>
          </w:p>
        </w:tc>
        <w:tc>
          <w:tcPr>
            <w:tcW w:w="1531" w:type="dxa"/>
            <w:vAlign w:val="center"/>
          </w:tcPr>
          <w:p w14:paraId="16E8417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1401</w:t>
            </w:r>
          </w:p>
        </w:tc>
        <w:tc>
          <w:tcPr>
            <w:tcW w:w="1587" w:type="dxa"/>
            <w:vAlign w:val="center"/>
          </w:tcPr>
          <w:p w14:paraId="6724CA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1681</w:t>
            </w:r>
          </w:p>
        </w:tc>
        <w:tc>
          <w:tcPr>
            <w:tcW w:w="1587" w:type="dxa"/>
            <w:vAlign w:val="center"/>
          </w:tcPr>
          <w:p w14:paraId="0978660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1867</w:t>
            </w:r>
          </w:p>
        </w:tc>
      </w:tr>
    </w:tbl>
    <w:p w14:paraId="7C0B4E04" w14:textId="77777777" w:rsidR="006B193D" w:rsidRDefault="006B193D">
      <w:pPr>
        <w:spacing w:after="40"/>
      </w:pPr>
    </w:p>
    <w:p w14:paraId="58BCE6F6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3.4. Проверка по независимым данным</w:t>
      </w:r>
    </w:p>
    <w:p w14:paraId="61F560C7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4 — Сравнение с реальными значениями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4530"/>
        <w:gridCol w:w="1416"/>
        <w:gridCol w:w="3399"/>
      </w:tblGrid>
      <w:tr w:rsidR="006B193D" w14:paraId="08BFB9C3" w14:textId="77777777">
        <w:trPr>
          <w:tblHeader/>
        </w:trPr>
        <w:tc>
          <w:tcPr>
            <w:tcW w:w="4535" w:type="dxa"/>
            <w:shd w:val="clear" w:color="auto" w:fill="D9EAF7"/>
            <w:vAlign w:val="center"/>
          </w:tcPr>
          <w:p w14:paraId="1D8EA456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Источник / вариант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04433C41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F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ук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226B4841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Комментарий</w:t>
            </w:r>
          </w:p>
        </w:tc>
      </w:tr>
      <w:tr w:rsidR="006B193D" w14:paraId="7BA7585B" w14:textId="77777777">
        <w:tc>
          <w:tcPr>
            <w:tcW w:w="4535" w:type="dxa"/>
            <w:shd w:val="clear" w:color="auto" w:fill="FBE9E7"/>
            <w:vAlign w:val="center"/>
          </w:tcPr>
          <w:p w14:paraId="3E4620A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Расчёт по обжиму юбки (п. 3.3)</w:t>
            </w:r>
          </w:p>
        </w:tc>
        <w:tc>
          <w:tcPr>
            <w:tcW w:w="1417" w:type="dxa"/>
            <w:shd w:val="clear" w:color="auto" w:fill="FBE9E7"/>
            <w:vAlign w:val="center"/>
          </w:tcPr>
          <w:p w14:paraId="235F134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1,40–1,97 кН</w:t>
            </w:r>
          </w:p>
        </w:tc>
        <w:tc>
          <w:tcPr>
            <w:tcW w:w="3402" w:type="dxa"/>
            <w:shd w:val="clear" w:color="auto" w:fill="FBE9E7"/>
            <w:vAlign w:val="center"/>
          </w:tcPr>
          <w:p w14:paraId="1172C97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принят,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ук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1974 Н</w:t>
            </w:r>
          </w:p>
        </w:tc>
      </w:tr>
      <w:tr w:rsidR="006B193D" w14:paraId="7478A785" w14:textId="77777777">
        <w:tc>
          <w:tcPr>
            <w:tcW w:w="4535" w:type="dxa"/>
            <w:vAlign w:val="center"/>
          </w:tcPr>
          <w:p w14:paraId="5DF5868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Патент US 9 327 859 B1: «450 lb force for application of conventional steel crowns»</w:t>
            </w:r>
          </w:p>
        </w:tc>
        <w:tc>
          <w:tcPr>
            <w:tcW w:w="1417" w:type="dxa"/>
            <w:vAlign w:val="center"/>
          </w:tcPr>
          <w:p w14:paraId="2F35EEF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≈ 2,0 кН</w:t>
            </w:r>
          </w:p>
        </w:tc>
        <w:tc>
          <w:tcPr>
            <w:tcW w:w="3402" w:type="dxa"/>
            <w:vAlign w:val="center"/>
          </w:tcPr>
          <w:p w14:paraId="431E178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промышленное укупоривание стальной крышки</w:t>
            </w:r>
          </w:p>
        </w:tc>
      </w:tr>
      <w:tr w:rsidR="006B193D" w14:paraId="74B2FBA8" w14:textId="77777777">
        <w:tc>
          <w:tcPr>
            <w:tcW w:w="4535" w:type="dxa"/>
            <w:vAlign w:val="center"/>
          </w:tcPr>
          <w:p w14:paraId="53BF9C9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Ручной укупориватель Grifo: замер силы руки 120 Н × передаточное отношение 18,4</w:t>
            </w:r>
          </w:p>
        </w:tc>
        <w:tc>
          <w:tcPr>
            <w:tcW w:w="1417" w:type="dxa"/>
            <w:vAlign w:val="center"/>
          </w:tcPr>
          <w:p w14:paraId="78E72FA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≈ 2,2 кН</w:t>
            </w:r>
          </w:p>
        </w:tc>
        <w:tc>
          <w:tcPr>
            <w:tcW w:w="3402" w:type="dxa"/>
            <w:vAlign w:val="center"/>
          </w:tcPr>
          <w:p w14:paraId="581D3CD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форум hobbybrauer.de, 2019</w:t>
            </w:r>
          </w:p>
        </w:tc>
      </w:tr>
      <w:tr w:rsidR="006B193D" w14:paraId="57D904AE" w14:textId="77777777">
        <w:tc>
          <w:tcPr>
            <w:tcW w:w="4535" w:type="dxa"/>
            <w:vAlign w:val="center"/>
          </w:tcPr>
          <w:p w14:paraId="116D652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Площадь торца горлышка</w:t>
            </w:r>
          </w:p>
        </w:tc>
        <w:tc>
          <w:tcPr>
            <w:tcW w:w="1417" w:type="dxa"/>
            <w:vAlign w:val="center"/>
          </w:tcPr>
          <w:p w14:paraId="2CCE4C3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139 кН</w:t>
            </w:r>
          </w:p>
        </w:tc>
        <w:tc>
          <w:tcPr>
            <w:tcW w:w="3402" w:type="dxa"/>
            <w:vAlign w:val="center"/>
          </w:tcPr>
          <w:p w14:paraId="014F3CB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отклонено, п. 3.2</w:t>
            </w:r>
          </w:p>
        </w:tc>
      </w:tr>
      <w:tr w:rsidR="006B193D" w14:paraId="03E76DD6" w14:textId="77777777">
        <w:tc>
          <w:tcPr>
            <w:tcW w:w="4535" w:type="dxa"/>
            <w:vAlign w:val="center"/>
          </w:tcPr>
          <w:p w14:paraId="3B957D0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Сечение юбки без степени деформации π·d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sz w:val="20"/>
              </w:rPr>
              <w:t>·s·σ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раб</w:t>
            </w:r>
          </w:p>
        </w:tc>
        <w:tc>
          <w:tcPr>
            <w:tcW w:w="1417" w:type="dxa"/>
            <w:vAlign w:val="center"/>
          </w:tcPr>
          <w:p w14:paraId="70E93C9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8,1 кН</w:t>
            </w:r>
          </w:p>
        </w:tc>
        <w:tc>
          <w:tcPr>
            <w:tcW w:w="3402" w:type="dxa"/>
            <w:vAlign w:val="center"/>
          </w:tcPr>
          <w:p w14:paraId="3EC76E8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отклонено: осевое смятие юбки как трубы</w:t>
            </w:r>
          </w:p>
        </w:tc>
      </w:tr>
      <w:tr w:rsidR="006B193D" w14:paraId="6582C9CA" w14:textId="77777777">
        <w:tc>
          <w:tcPr>
            <w:tcW w:w="4535" w:type="dxa"/>
            <w:vAlign w:val="center"/>
          </w:tcPr>
          <w:p w14:paraId="606D60D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ТЗ, п. 25 (предварительно)</w:t>
            </w:r>
          </w:p>
        </w:tc>
        <w:tc>
          <w:tcPr>
            <w:tcW w:w="1417" w:type="dxa"/>
            <w:vAlign w:val="center"/>
          </w:tcPr>
          <w:p w14:paraId="5F28F77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800 Н</w:t>
            </w:r>
          </w:p>
        </w:tc>
        <w:tc>
          <w:tcPr>
            <w:tcW w:w="3402" w:type="dxa"/>
            <w:vAlign w:val="center"/>
          </w:tcPr>
          <w:p w14:paraId="41AB590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занижено в 2,5 раза — п. 25 ТЗ нужно обновить</w:t>
            </w:r>
          </w:p>
        </w:tc>
      </w:tr>
    </w:tbl>
    <w:p w14:paraId="65843454" w14:textId="77777777" w:rsidR="006B193D" w:rsidRDefault="006B193D">
      <w:pPr>
        <w:spacing w:after="40"/>
      </w:pPr>
    </w:p>
    <w:p w14:paraId="1BD87494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Оговорка: формула силы и коэффициент n взяты из листовой штамповки; юбка кронен-крышки гофрированная (21 зубец), поэтому расчёт является инженерной оценкой.</w:t>
      </w:r>
    </w:p>
    <w:p w14:paraId="59FD011E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4. Кинематический анализ</w:t>
      </w:r>
    </w:p>
    <w:p w14:paraId="5A20D44F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4.1. Структура механизма</w:t>
      </w:r>
    </w:p>
    <w:p w14:paraId="387DB091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Звенья: 0 — стойка, 1 — кулиса с рукоятью, 2 — камень, 3 — ползун. Кинематические пары: O (0–1, вращательная), 1–2 (поступательная), D (2–3, вращательная), 3–0 (поступательная); все — V класса. Формула строения: I(0, 1) + II ПВП(2, 3).</w:t>
      </w:r>
    </w:p>
    <w:p w14:paraId="48EB8AA9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W = 3n − 2p</w:t>
      </w:r>
      <w:r>
        <w:rPr>
          <w:rFonts w:ascii="Cambria Math" w:eastAsia="Cambria Math" w:hAnsi="Cambria Math" w:cs="Cambria Math"/>
          <w:sz w:val="28"/>
          <w:vertAlign w:val="subscript"/>
        </w:rPr>
        <w:t>5</w:t>
      </w:r>
      <w:r>
        <w:rPr>
          <w:rFonts w:ascii="Cambria Math" w:eastAsia="Cambria Math" w:hAnsi="Cambria Math" w:cs="Cambria Math"/>
          <w:sz w:val="28"/>
        </w:rPr>
        <w:t xml:space="preserve"> = 3·3 − 2·4 = 1,     k = p − n = 4 − 3 = 1 (формула Гохмана)</w:t>
      </w:r>
    </w:p>
    <w:p w14:paraId="0F334306" w14:textId="77777777" w:rsidR="006B193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CF749DA" wp14:editId="65D90EC1">
            <wp:extent cx="5400000" cy="53460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lc_scheme_v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346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EF78D" w14:textId="77777777" w:rsidR="006B193D" w:rsidRDefault="00000000"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>Рисунок 1 — Расчётная схема (без масштаба): O — ось кулисы, D — камень, K — конец рукояти; заштрихован треугольник O–B</w:t>
      </w:r>
      <w:r>
        <w:rPr>
          <w:rFonts w:ascii="Times New Roman" w:eastAsia="Times New Roman" w:hAnsi="Times New Roman" w:cs="Times New Roman"/>
          <w:sz w:val="24"/>
          <w:vertAlign w:val="subscript"/>
        </w:rPr>
        <w:t>н</w:t>
      </w:r>
      <w:r>
        <w:rPr>
          <w:rFonts w:ascii="Times New Roman" w:eastAsia="Times New Roman" w:hAnsi="Times New Roman" w:cs="Times New Roman"/>
          <w:sz w:val="24"/>
        </w:rPr>
        <w:t>–B</w:t>
      </w:r>
      <w:r>
        <w:rPr>
          <w:rFonts w:ascii="Times New Roman" w:eastAsia="Times New Roman" w:hAnsi="Times New Roman" w:cs="Times New Roman"/>
          <w:sz w:val="24"/>
          <w:vertAlign w:val="subscript"/>
        </w:rPr>
        <w:t>к</w:t>
      </w:r>
      <w:r>
        <w:rPr>
          <w:rFonts w:ascii="Times New Roman" w:eastAsia="Times New Roman" w:hAnsi="Times New Roman" w:cs="Times New Roman"/>
          <w:sz w:val="24"/>
        </w:rPr>
        <w:t>, красным — участок обжима</w:t>
      </w:r>
    </w:p>
    <w:p w14:paraId="398BA2CE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4.2. Функция положения</w:t>
      </w:r>
    </w:p>
    <w:p w14:paraId="3CF196B9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Векторный контур O → D; углы отсчитываются от оси x против часовой стрелки:</w:t>
      </w:r>
    </w:p>
    <w:p w14:paraId="1B30018A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b/>
          <w:sz w:val="28"/>
        </w:rPr>
        <w:t>l</w:t>
      </w:r>
      <w:r>
        <w:rPr>
          <w:rFonts w:ascii="Cambria Math" w:eastAsia="Cambria Math" w:hAnsi="Cambria Math" w:cs="Cambria Math"/>
          <w:sz w:val="28"/>
          <w:vertAlign w:val="subscript"/>
        </w:rPr>
        <w:t>OD</w:t>
      </w:r>
      <w:r>
        <w:rPr>
          <w:rFonts w:ascii="Cambria Math" w:eastAsia="Cambria Math" w:hAnsi="Cambria Math" w:cs="Cambria Math"/>
          <w:sz w:val="28"/>
        </w:rPr>
        <w:t xml:space="preserve"> = </w:t>
      </w:r>
      <w:r>
        <w:rPr>
          <w:rFonts w:ascii="Cambria Math" w:eastAsia="Cambria Math" w:hAnsi="Cambria Math" w:cs="Cambria Math"/>
          <w:b/>
          <w:sz w:val="28"/>
        </w:rPr>
        <w:t>e</w:t>
      </w:r>
      <w:r>
        <w:rPr>
          <w:rFonts w:ascii="Cambria Math" w:eastAsia="Cambria Math" w:hAnsi="Cambria Math" w:cs="Cambria Math"/>
          <w:sz w:val="28"/>
        </w:rPr>
        <w:t xml:space="preserve"> + </w:t>
      </w:r>
      <w:r>
        <w:rPr>
          <w:rFonts w:ascii="Cambria Math" w:eastAsia="Cambria Math" w:hAnsi="Cambria Math" w:cs="Cambria Math"/>
          <w:b/>
          <w:sz w:val="28"/>
        </w:rPr>
        <w:t>y</w:t>
      </w:r>
      <w:r>
        <w:rPr>
          <w:rFonts w:ascii="Cambria Math" w:eastAsia="Cambria Math" w:hAnsi="Cambria Math" w:cs="Cambria Math"/>
          <w:sz w:val="28"/>
        </w:rPr>
        <w:t xml:space="preserve">   (векторы — полужирным)</w:t>
      </w:r>
    </w:p>
    <w:p w14:paraId="1BB7C5CE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x:   l</w:t>
      </w:r>
      <w:r>
        <w:rPr>
          <w:rFonts w:ascii="Cambria Math" w:eastAsia="Cambria Math" w:hAnsi="Cambria Math" w:cs="Cambria Math"/>
          <w:sz w:val="28"/>
          <w:vertAlign w:val="subscript"/>
        </w:rPr>
        <w:t>OD</w:t>
      </w:r>
      <w:r>
        <w:rPr>
          <w:rFonts w:ascii="Cambria Math" w:eastAsia="Cambria Math" w:hAnsi="Cambria Math" w:cs="Cambria Math"/>
          <w:sz w:val="28"/>
        </w:rPr>
        <w:t>·cos φ = e,     y:   l</w:t>
      </w:r>
      <w:r>
        <w:rPr>
          <w:rFonts w:ascii="Cambria Math" w:eastAsia="Cambria Math" w:hAnsi="Cambria Math" w:cs="Cambria Math"/>
          <w:sz w:val="28"/>
          <w:vertAlign w:val="subscript"/>
        </w:rPr>
        <w:t>OD</w:t>
      </w:r>
      <w:r>
        <w:rPr>
          <w:rFonts w:ascii="Cambria Math" w:eastAsia="Cambria Math" w:hAnsi="Cambria Math" w:cs="Cambria Math"/>
          <w:sz w:val="28"/>
        </w:rPr>
        <w:t>·sin φ = y</w:t>
      </w:r>
    </w:p>
    <w:p w14:paraId="742C2BED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y = e·tg φ,     l</w:t>
      </w:r>
      <w:r>
        <w:rPr>
          <w:rFonts w:ascii="Cambria Math" w:eastAsia="Cambria Math" w:hAnsi="Cambria Math" w:cs="Cambria Math"/>
          <w:sz w:val="28"/>
          <w:vertAlign w:val="subscript"/>
        </w:rPr>
        <w:t>OD</w:t>
      </w:r>
      <w:r>
        <w:rPr>
          <w:rFonts w:ascii="Cambria Math" w:eastAsia="Cambria Math" w:hAnsi="Cambria Math" w:cs="Cambria Math"/>
          <w:sz w:val="28"/>
        </w:rPr>
        <w:t xml:space="preserve"> = e / cos φ</w:t>
      </w:r>
    </w:p>
    <w:p w14:paraId="5D9E16DC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4.3. Аналоги скоростей и ускорений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Обобщённая координата q =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8"/>
        </w:rPr>
        <w:t xml:space="preserve"> − φ отсчитывается от начала хода; при рабочем ходе φ убывает (кулиса поворачивается по часовой стрелке), ползун движется вниз — против оси y ДСК. Координаты точек в ДСК (рис. 1): ползун D —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 = e,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 = e·tg φ; конец рукояти K —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K</w:t>
      </w:r>
      <w:r>
        <w:rPr>
          <w:rFonts w:ascii="Times New Roman" w:eastAsia="Times New Roman" w:hAnsi="Times New Roman" w:cs="Times New Roman"/>
          <w:sz w:val="28"/>
        </w:rPr>
        <w:t xml:space="preserve"> = L·cos φ,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K</w:t>
      </w:r>
      <w:r>
        <w:rPr>
          <w:rFonts w:ascii="Times New Roman" w:eastAsia="Times New Roman" w:hAnsi="Times New Roman" w:cs="Times New Roman"/>
          <w:sz w:val="28"/>
        </w:rPr>
        <w:t xml:space="preserve"> = L·sin φ. Аналоги скоростей и ускорений — проекции на оси ДСК, полученные дифференцированием координат по q (dφ/dq = −1):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ползун D:   V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qDx</w:t>
      </w:r>
      <w:r>
        <w:rPr>
          <w:rFonts w:ascii="Cambria Math" w:eastAsia="Cambria Math" w:hAnsi="Cambria Math" w:cs="Cambria Math"/>
          <w:sz w:val="28"/>
        </w:rPr>
        <w:t xml:space="preserve"> = dx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/dq = 0,     V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qDy</w:t>
      </w:r>
      <w:r>
        <w:rPr>
          <w:rFonts w:ascii="Cambria Math" w:eastAsia="Cambria Math" w:hAnsi="Cambria Math" w:cs="Cambria Math"/>
          <w:sz w:val="28"/>
        </w:rPr>
        <w:t xml:space="preserve"> = dy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/dq = −e/cos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φ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qDx</w:t>
      </w:r>
      <w:r>
        <w:rPr>
          <w:rFonts w:ascii="Cambria Math" w:eastAsia="Cambria Math" w:hAnsi="Cambria Math" w:cs="Cambria Math"/>
          <w:sz w:val="28"/>
        </w:rPr>
        <w:t xml:space="preserve"> = 0,     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qDy</w:t>
      </w:r>
      <w:r>
        <w:rPr>
          <w:rFonts w:ascii="Cambria Math" w:eastAsia="Cambria Math" w:hAnsi="Cambria Math" w:cs="Cambria Math"/>
          <w:sz w:val="28"/>
        </w:rPr>
        <w:t xml:space="preserve"> = d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/dq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 = 2e·sin φ/cos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3</w:t>
      </w:r>
      <w:r>
        <w:rPr>
          <w:rFonts w:ascii="Cambria Math" w:eastAsia="Cambria Math" w:hAnsi="Cambria Math" w:cs="Cambria Math"/>
          <w:sz w:val="28"/>
        </w:rPr>
        <w:t xml:space="preserve">φ</w:t>
      </w:r>
    </w:p>
    <w:p w14:paraId="35197C56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камень относительно кулисы:   V</w:t>
      </w:r>
      <w:r>
        <w:rPr>
          <w:rFonts w:ascii="Cambria Math" w:eastAsia="Cambria Math" w:hAnsi="Cambria Math" w:cs="Cambria Math"/>
          <w:sz w:val="28"/>
          <w:vertAlign w:val="subscript"/>
        </w:rPr>
        <w:t>q,r</w:t>
      </w:r>
      <w:r>
        <w:rPr>
          <w:rFonts w:ascii="Cambria Math" w:eastAsia="Cambria Math" w:hAnsi="Cambria Math" w:cs="Cambria Math"/>
          <w:sz w:val="28"/>
        </w:rPr>
        <w:t xml:space="preserve"> = e·sin φ/cos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>φ,     a</w:t>
      </w:r>
      <w:r>
        <w:rPr>
          <w:rFonts w:ascii="Cambria Math" w:eastAsia="Cambria Math" w:hAnsi="Cambria Math" w:cs="Cambria Math"/>
          <w:sz w:val="28"/>
          <w:vertAlign w:val="subscript"/>
        </w:rPr>
        <w:t>q,r</w:t>
      </w:r>
      <w:r>
        <w:rPr>
          <w:rFonts w:ascii="Cambria Math" w:eastAsia="Cambria Math" w:hAnsi="Cambria Math" w:cs="Cambria Math"/>
          <w:sz w:val="28"/>
        </w:rPr>
        <w:t xml:space="preserve"> = e(1 + sin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>φ)/cos</w:t>
      </w:r>
      <w:r>
        <w:rPr>
          <w:rFonts w:ascii="Cambria Math" w:eastAsia="Cambria Math" w:hAnsi="Cambria Math" w:cs="Cambria Math"/>
          <w:sz w:val="28"/>
          <w:vertAlign w:val="superscript"/>
        </w:rPr>
        <w:t>3</w:t>
      </w:r>
      <w:r>
        <w:rPr>
          <w:rFonts w:ascii="Cambria Math" w:eastAsia="Cambria Math" w:hAnsi="Cambria Math" w:cs="Cambria Math"/>
          <w:sz w:val="28"/>
        </w:rPr>
        <w:t>φ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точка C кулисы под камнем:   V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qC</w:t>
      </w:r>
      <w:r>
        <w:rPr>
          <w:rFonts w:ascii="Cambria Math" w:eastAsia="Cambria Math" w:hAnsi="Cambria Math" w:cs="Cambria Math"/>
          <w:sz w:val="28"/>
        </w:rPr>
        <w:t xml:space="preserve"> = l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OD</w:t>
      </w:r>
      <w:r>
        <w:rPr>
          <w:rFonts w:ascii="Cambria Math" w:eastAsia="Cambria Math" w:hAnsi="Cambria Math" w:cs="Cambria Math"/>
          <w:sz w:val="28"/>
        </w:rPr>
        <w:t xml:space="preserve"> = e/cos φ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конец рукояти K:   V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qKx</w:t>
      </w:r>
      <w:r>
        <w:rPr>
          <w:rFonts w:ascii="Cambria Math" w:eastAsia="Cambria Math" w:hAnsi="Cambria Math" w:cs="Cambria Math"/>
          <w:sz w:val="28"/>
        </w:rPr>
        <w:t xml:space="preserve"> = L·sin φ,     V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qKy</w:t>
      </w:r>
      <w:r>
        <w:rPr>
          <w:rFonts w:ascii="Cambria Math" w:eastAsia="Cambria Math" w:hAnsi="Cambria Math" w:cs="Cambria Math"/>
          <w:sz w:val="28"/>
        </w:rPr>
        <w:t xml:space="preserve"> = −L·cos φ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qKx</w:t>
      </w:r>
      <w:r>
        <w:rPr>
          <w:rFonts w:ascii="Cambria Math" w:eastAsia="Cambria Math" w:hAnsi="Cambria Math" w:cs="Cambria Math"/>
          <w:sz w:val="28"/>
        </w:rPr>
        <w:t xml:space="preserve"> = −L·cos φ,     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qKy</w:t>
      </w:r>
      <w:r>
        <w:rPr>
          <w:rFonts w:ascii="Cambria Math" w:eastAsia="Cambria Math" w:hAnsi="Cambria Math" w:cs="Cambria Math"/>
          <w:sz w:val="28"/>
        </w:rPr>
        <w:t xml:space="preserve"> = −L·sin φ,     |V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qK</w:t>
      </w:r>
      <w:r>
        <w:rPr>
          <w:rFonts w:ascii="Cambria Math" w:eastAsia="Cambria Math" w:hAnsi="Cambria Math" w:cs="Cambria Math"/>
          <w:sz w:val="28"/>
        </w:rPr>
        <w:t xml:space="preserve">| = |a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qK</w:t>
      </w:r>
      <w:r>
        <w:rPr>
          <w:rFonts w:ascii="Cambria Math" w:eastAsia="Cambria Math" w:hAnsi="Cambria Math" w:cs="Cambria Math"/>
          <w:sz w:val="28"/>
        </w:rPr>
        <w:t xml:space="preserve">| = L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Проекции истинных скоростей и ускорений: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= ω·V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qDy</w:t>
      </w:r>
      <w:r>
        <w:rPr>
          <w:rFonts w:ascii="Times New Roman" w:eastAsia="Times New Roman" w:hAnsi="Times New Roman" w:cs="Times New Roman"/>
          <w:sz w:val="28"/>
        </w:rPr>
        <w:t xml:space="preserve">,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= ω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·a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qDy</w:t>
      </w:r>
      <w:r>
        <w:rPr>
          <w:rFonts w:ascii="Times New Roman" w:eastAsia="Times New Roman" w:hAnsi="Times New Roman" w:cs="Times New Roman"/>
          <w:sz w:val="28"/>
        </w:rPr>
        <w:t xml:space="preserve"> + ε·V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qDy</w:t>
      </w:r>
      <w:r>
        <w:rPr>
          <w:rFonts w:ascii="Times New Roman" w:eastAsia="Times New Roman" w:hAnsi="Times New Roman" w:cs="Times New Roman"/>
          <w:sz w:val="28"/>
        </w:rPr>
        <w:t xml:space="preserve"> (так же для оси x и точки K); ускорение Кориолиса камня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 = 2ω·V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r</w:t>
      </w:r>
      <w:r>
        <w:rPr>
          <w:rFonts w:ascii="Times New Roman" w:eastAsia="Times New Roman" w:hAnsi="Times New Roman" w:cs="Times New Roman"/>
          <w:sz w:val="28"/>
        </w:rPr>
        <w:t xml:space="preserve">. Здесь ω = dq/dt &gt; 0 и ε = dω/dt — по закону движения п. 9; проекция угловой скорости кулисы на ось z ДСК ω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z</w:t>
      </w:r>
      <w:r>
        <w:rPr>
          <w:rFonts w:ascii="Times New Roman" w:eastAsia="Times New Roman" w:hAnsi="Times New Roman" w:cs="Times New Roman"/>
          <w:sz w:val="28"/>
        </w:rPr>
        <w:t xml:space="preserve"> = dφ/dt = −ω (поворот по часовой стрелке). Знак проекции показывает направление движения относительно оси: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&lt; 0 — ползун движется против оси y.</w:t>
      </w:r>
    </w:p>
    <w:p w14:paraId="672C1DEC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4.4. Ход ползуна, масштаб и угол давления</w:t>
      </w:r>
    </w:p>
    <w:p w14:paraId="2284C4D9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S = e·(tg φ</w:t>
      </w:r>
      <w:r>
        <w:rPr>
          <w:rFonts w:ascii="Cambria Math" w:eastAsia="Cambria Math" w:hAnsi="Cambria Math" w:cs="Cambria Math"/>
          <w:sz w:val="28"/>
          <w:vertAlign w:val="subscript"/>
        </w:rPr>
        <w:t>н</w:t>
      </w:r>
      <w:r>
        <w:rPr>
          <w:rFonts w:ascii="Cambria Math" w:eastAsia="Cambria Math" w:hAnsi="Cambria Math" w:cs="Cambria Math"/>
          <w:sz w:val="28"/>
        </w:rPr>
        <w:t xml:space="preserve"> − tg φ</w:t>
      </w:r>
      <w:r>
        <w:rPr>
          <w:rFonts w:ascii="Cambria Math" w:eastAsia="Cambria Math" w:hAnsi="Cambria Math" w:cs="Cambria Math"/>
          <w:sz w:val="28"/>
          <w:vertAlign w:val="subscript"/>
        </w:rPr>
        <w:t>к</w:t>
      </w:r>
      <w:r>
        <w:rPr>
          <w:rFonts w:ascii="Cambria Math" w:eastAsia="Cambria Math" w:hAnsi="Cambria Math" w:cs="Cambria Math"/>
          <w:sz w:val="28"/>
        </w:rPr>
        <w:t>)   ⇒   e = S / (tg φ</w:t>
      </w:r>
      <w:r>
        <w:rPr>
          <w:rFonts w:ascii="Cambria Math" w:eastAsia="Cambria Math" w:hAnsi="Cambria Math" w:cs="Cambria Math"/>
          <w:sz w:val="28"/>
          <w:vertAlign w:val="subscript"/>
        </w:rPr>
        <w:t>н</w:t>
      </w:r>
      <w:r>
        <w:rPr>
          <w:rFonts w:ascii="Cambria Math" w:eastAsia="Cambria Math" w:hAnsi="Cambria Math" w:cs="Cambria Math"/>
          <w:sz w:val="28"/>
        </w:rPr>
        <w:t xml:space="preserve"> − tg φ</w:t>
      </w:r>
      <w:r>
        <w:rPr>
          <w:rFonts w:ascii="Cambria Math" w:eastAsia="Cambria Math" w:hAnsi="Cambria Math" w:cs="Cambria Math"/>
          <w:sz w:val="28"/>
          <w:vertAlign w:val="subscript"/>
        </w:rPr>
        <w:t>к</w:t>
      </w:r>
      <w:r>
        <w:rPr>
          <w:rFonts w:ascii="Cambria Math" w:eastAsia="Cambria Math" w:hAnsi="Cambria Math" w:cs="Cambria Math"/>
          <w:sz w:val="28"/>
        </w:rPr>
        <w:t>)</w:t>
      </w:r>
    </w:p>
    <w:p w14:paraId="5A8071B4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Все линейные размеры механизма пропорциональны e — «масштаб из хода». Без учёта трения камень давит на ползун по нормали к пазу кулисы, поэтому угол давления на ползун равен φ.</w:t>
      </w:r>
    </w:p>
    <w:p w14:paraId="0C96DB10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5. Силовой расчёт рукояти</w:t>
      </w:r>
    </w:p>
    <w:p w14:paraId="125EB208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5.1. Сила руки</w:t>
      </w:r>
    </w:p>
    <w:p w14:paraId="55E09FBE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Нажатие одной рукой, сила P направлена вертикально. Сила сопоставлена с нормами и с замером на серийном ручном укупоривателе:</w:t>
      </w:r>
    </w:p>
    <w:p w14:paraId="255D16C3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5 — Сила руки по нормам и замерам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2549"/>
        <w:gridCol w:w="5380"/>
        <w:gridCol w:w="1416"/>
      </w:tblGrid>
      <w:tr w:rsidR="006B193D" w14:paraId="46CC0B6C" w14:textId="77777777">
        <w:trPr>
          <w:tblHeader/>
        </w:trPr>
        <w:tc>
          <w:tcPr>
            <w:tcW w:w="2551" w:type="dxa"/>
            <w:shd w:val="clear" w:color="auto" w:fill="D9EAF7"/>
            <w:vAlign w:val="center"/>
          </w:tcPr>
          <w:p w14:paraId="7F3F0F67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Источник</w:t>
            </w:r>
          </w:p>
        </w:tc>
        <w:tc>
          <w:tcPr>
            <w:tcW w:w="5386" w:type="dxa"/>
            <w:shd w:val="clear" w:color="auto" w:fill="D9EAF7"/>
            <w:vAlign w:val="center"/>
          </w:tcPr>
          <w:p w14:paraId="313ED715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Условия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52CE136D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P, Н</w:t>
            </w:r>
          </w:p>
        </w:tc>
      </w:tr>
      <w:tr w:rsidR="006B193D" w14:paraId="419E04E5" w14:textId="77777777">
        <w:tc>
          <w:tcPr>
            <w:tcW w:w="2551" w:type="dxa"/>
            <w:vAlign w:val="center"/>
          </w:tcPr>
          <w:p w14:paraId="1CDF0B5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Р ЕН 1005-3-2010, табл. 1</w:t>
            </w:r>
          </w:p>
        </w:tc>
        <w:tc>
          <w:tcPr>
            <w:tcW w:w="5386" w:type="dxa"/>
            <w:vAlign w:val="center"/>
          </w:tcPr>
          <w:p w14:paraId="33C40CE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одной рукой вниз, базовая сила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B</w:t>
            </w:r>
            <w:r>
              <w:rPr>
                <w:rFonts w:ascii="Times New Roman" w:eastAsia="Times New Roman" w:hAnsi="Times New Roman" w:cs="Times New Roman"/>
                <w:sz w:val="20"/>
              </w:rPr>
              <w:t>: бытовое / профессиональное применение</w:t>
            </w:r>
          </w:p>
        </w:tc>
        <w:tc>
          <w:tcPr>
            <w:tcW w:w="1417" w:type="dxa"/>
            <w:vAlign w:val="center"/>
          </w:tcPr>
          <w:p w14:paraId="032F1DF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44 / 75</w:t>
            </w:r>
          </w:p>
        </w:tc>
      </w:tr>
      <w:tr w:rsidR="006B193D" w14:paraId="455C6904" w14:textId="77777777">
        <w:tc>
          <w:tcPr>
            <w:tcW w:w="2551" w:type="dxa"/>
            <w:vAlign w:val="center"/>
          </w:tcPr>
          <w:p w14:paraId="662E8F7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Р ЕН 1005-3-2010, п. 4.2, табл. 2–5</w:t>
            </w:r>
          </w:p>
        </w:tc>
        <w:tc>
          <w:tcPr>
            <w:tcW w:w="5386" w:type="dxa"/>
            <w:vAlign w:val="center"/>
          </w:tcPr>
          <w:p w14:paraId="2341F97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то же с множителями 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v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0,8; 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f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0,5 (6 бут./мин); 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d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1,0; 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r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0,5</w:t>
            </w:r>
          </w:p>
        </w:tc>
        <w:tc>
          <w:tcPr>
            <w:tcW w:w="1417" w:type="dxa"/>
            <w:vAlign w:val="center"/>
          </w:tcPr>
          <w:p w14:paraId="350CC13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9 / 15</w:t>
            </w:r>
          </w:p>
        </w:tc>
      </w:tr>
      <w:tr w:rsidR="006B193D" w14:paraId="07FCA07B" w14:textId="77777777">
        <w:tc>
          <w:tcPr>
            <w:tcW w:w="2551" w:type="dxa"/>
            <w:vAlign w:val="center"/>
          </w:tcPr>
          <w:p w14:paraId="05358DB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21753-76, табл. 2</w:t>
            </w:r>
          </w:p>
        </w:tc>
        <w:tc>
          <w:tcPr>
            <w:tcW w:w="5386" w:type="dxa"/>
            <w:vAlign w:val="center"/>
          </w:tcPr>
          <w:p w14:paraId="728AF92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всей рукой, 17–240 раз в смену</w:t>
            </w:r>
          </w:p>
        </w:tc>
        <w:tc>
          <w:tcPr>
            <w:tcW w:w="1417" w:type="dxa"/>
            <w:vAlign w:val="center"/>
          </w:tcPr>
          <w:p w14:paraId="58852C2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39 (4 кгс)</w:t>
            </w:r>
          </w:p>
        </w:tc>
      </w:tr>
      <w:tr w:rsidR="006B193D" w14:paraId="22329DDE" w14:textId="77777777">
        <w:tc>
          <w:tcPr>
            <w:tcW w:w="2551" w:type="dxa"/>
            <w:vAlign w:val="center"/>
          </w:tcPr>
          <w:p w14:paraId="01A531E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21753-76, табл. 2</w:t>
            </w:r>
          </w:p>
        </w:tc>
        <w:tc>
          <w:tcPr>
            <w:tcW w:w="5386" w:type="dxa"/>
            <w:vAlign w:val="center"/>
          </w:tcPr>
          <w:p w14:paraId="39782CA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двумя руками, менее 5 раз в смену, движение «вверх — вниз»</w:t>
            </w:r>
          </w:p>
        </w:tc>
        <w:tc>
          <w:tcPr>
            <w:tcW w:w="1417" w:type="dxa"/>
            <w:vAlign w:val="center"/>
          </w:tcPr>
          <w:p w14:paraId="525501C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137 (14 кгс)</w:t>
            </w:r>
          </w:p>
        </w:tc>
      </w:tr>
      <w:tr w:rsidR="006B193D" w14:paraId="774064E9" w14:textId="77777777">
        <w:tc>
          <w:tcPr>
            <w:tcW w:w="2551" w:type="dxa"/>
            <w:shd w:val="clear" w:color="auto" w:fill="FBE9E7"/>
            <w:vAlign w:val="center"/>
          </w:tcPr>
          <w:p w14:paraId="0ADF0E5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Замер на ручном укупоривателе Grifo</w:t>
            </w:r>
          </w:p>
        </w:tc>
        <w:tc>
          <w:tcPr>
            <w:tcW w:w="5386" w:type="dxa"/>
            <w:shd w:val="clear" w:color="auto" w:fill="FBE9E7"/>
            <w:vAlign w:val="center"/>
          </w:tcPr>
          <w:p w14:paraId="2A34E38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наибольшая сила руки</w:t>
            </w:r>
          </w:p>
        </w:tc>
        <w:tc>
          <w:tcPr>
            <w:tcW w:w="1417" w:type="dxa"/>
            <w:shd w:val="clear" w:color="auto" w:fill="FBE9E7"/>
            <w:vAlign w:val="center"/>
          </w:tcPr>
          <w:p w14:paraId="4A09DBC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≈ 120</w:t>
            </w:r>
          </w:p>
        </w:tc>
      </w:tr>
    </w:tbl>
    <w:p w14:paraId="7C6C2AC3" w14:textId="77777777" w:rsidR="006B193D" w:rsidRDefault="006B193D">
      <w:pPr>
        <w:spacing w:after="40"/>
      </w:pPr>
    </w:p>
    <w:p w14:paraId="5CB17F3D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Методика ГОСТ Р ЕН 1005-3 для режима 6 бутылок в минуту рекомендует лишь 9–15 Н; при усилии обжима ≈ 2 кН ручной укупориватель с такой силой нереализуем (п. 5.3). Реальные ручные укупориватели работают при силе руки около 120 Н. Принимается:</w:t>
      </w:r>
    </w:p>
    <w:p w14:paraId="206B1F81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P = 120 Н (вертикально)</w:t>
      </w:r>
    </w:p>
    <w:p w14:paraId="48A45142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5.2. Длина рукояти</w:t>
      </w:r>
    </w:p>
    <w:p w14:paraId="62CE300F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Рукоять — прямое продолжение кулисы. Вертикальная сила P на конце K совершает работу на вертикальном перемещении точки K: d(L·sin φ) = L·cos φ·dφ. По принципу возможных перемещений (трение не учитывается):</w:t>
      </w:r>
    </w:p>
    <w:p w14:paraId="1B169C8C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P·L·cos φ·dφ = F·dy = F·e/cos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>φ·dφ   ⇒   F = P·L·cos</w:t>
      </w:r>
      <w:r>
        <w:rPr>
          <w:rFonts w:ascii="Cambria Math" w:eastAsia="Cambria Math" w:hAnsi="Cambria Math" w:cs="Cambria Math"/>
          <w:sz w:val="28"/>
          <w:vertAlign w:val="superscript"/>
        </w:rPr>
        <w:t>3</w:t>
      </w:r>
      <w:r>
        <w:rPr>
          <w:rFonts w:ascii="Cambria Math" w:eastAsia="Cambria Math" w:hAnsi="Cambria Math" w:cs="Cambria Math"/>
          <w:sz w:val="28"/>
        </w:rPr>
        <w:t>φ / e</w:t>
      </w:r>
    </w:p>
    <w:p w14:paraId="4D806C51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L = F</w:t>
      </w:r>
      <w:r>
        <w:rPr>
          <w:rFonts w:ascii="Cambria Math" w:eastAsia="Cambria Math" w:hAnsi="Cambria Math" w:cs="Cambria Math"/>
          <w:sz w:val="28"/>
          <w:vertAlign w:val="subscript"/>
        </w:rPr>
        <w:t>ук</w:t>
      </w:r>
      <w:r>
        <w:rPr>
          <w:rFonts w:ascii="Cambria Math" w:eastAsia="Cambria Math" w:hAnsi="Cambria Math" w:cs="Cambria Math"/>
          <w:sz w:val="28"/>
        </w:rPr>
        <w:t>·e / (P·cos</w:t>
      </w:r>
      <w:r>
        <w:rPr>
          <w:rFonts w:ascii="Cambria Math" w:eastAsia="Cambria Math" w:hAnsi="Cambria Math" w:cs="Cambria Math"/>
          <w:sz w:val="28"/>
          <w:vertAlign w:val="superscript"/>
        </w:rPr>
        <w:t>3</w:t>
      </w:r>
      <w:r>
        <w:rPr>
          <w:rFonts w:ascii="Cambria Math" w:eastAsia="Cambria Math" w:hAnsi="Cambria Math" w:cs="Cambria Math"/>
          <w:sz w:val="28"/>
        </w:rPr>
        <w:t>φ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>
        <w:rPr>
          <w:rFonts w:ascii="Cambria Math" w:eastAsia="Cambria Math" w:hAnsi="Cambria Math" w:cs="Cambria Math"/>
          <w:sz w:val="28"/>
        </w:rPr>
        <w:t>)</w:t>
      </w:r>
    </w:p>
    <w:p w14:paraId="52C847E0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Здесь φ</w:t>
      </w:r>
      <w:r>
        <w:rPr>
          <w:rFonts w:ascii="Times New Roman" w:eastAsia="Times New Roman" w:hAnsi="Times New Roman" w:cs="Times New Roman"/>
          <w:sz w:val="28"/>
          <w:vertAlign w:val="subscript"/>
        </w:rPr>
        <w:t>max</w:t>
      </w:r>
      <w:r>
        <w:rPr>
          <w:rFonts w:ascii="Times New Roman" w:eastAsia="Times New Roman" w:hAnsi="Times New Roman" w:cs="Times New Roman"/>
          <w:sz w:val="28"/>
        </w:rPr>
        <w:t xml:space="preserve"> — наибольший угол кулисы на участке обжима (начало обжима, tg φ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</w:t>
      </w:r>
      <w:r>
        <w:rPr>
          <w:rFonts w:ascii="Times New Roman" w:eastAsia="Times New Roman" w:hAnsi="Times New Roman" w:cs="Times New Roman"/>
          <w:sz w:val="28"/>
        </w:rPr>
        <w:t xml:space="preserve"> = tg φ</w:t>
      </w:r>
      <w:r>
        <w:rPr>
          <w:rFonts w:ascii="Times New Roman" w:eastAsia="Times New Roman" w:hAnsi="Times New Roman" w:cs="Times New Roman"/>
          <w:sz w:val="28"/>
          <w:vertAlign w:val="subscript"/>
        </w:rPr>
        <w:t>к</w:t>
      </w:r>
      <w:r>
        <w:rPr>
          <w:rFonts w:ascii="Times New Roman" w:eastAsia="Times New Roman" w:hAnsi="Times New Roman" w:cs="Times New Roman"/>
          <w:sz w:val="28"/>
        </w:rPr>
        <w:t xml:space="preserve"> + S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</w:t>
      </w:r>
      <w:r>
        <w:rPr>
          <w:rFonts w:ascii="Times New Roman" w:eastAsia="Times New Roman" w:hAnsi="Times New Roman" w:cs="Times New Roman"/>
          <w:sz w:val="28"/>
        </w:rPr>
        <w:t>/e).</w:t>
      </w:r>
    </w:p>
    <w:p w14:paraId="687A3E27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5.3. Энергетическая проверка</w:t>
      </w:r>
    </w:p>
    <w:p w14:paraId="34AF5FF2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Работа руки на участке обжима не меньше работы обжима. Если сила обжима постоянна на всём участке S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</w:t>
      </w:r>
      <w:r>
        <w:rPr>
          <w:rFonts w:ascii="Times New Roman" w:eastAsia="Times New Roman" w:hAnsi="Times New Roman" w:cs="Times New Roman"/>
          <w:sz w:val="28"/>
        </w:rPr>
        <w:t>, вертикальный путь руки на этом участке:</w:t>
      </w:r>
    </w:p>
    <w:p w14:paraId="47009178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s</w:t>
      </w:r>
      <w:r>
        <w:rPr>
          <w:rFonts w:ascii="Cambria Math" w:eastAsia="Cambria Math" w:hAnsi="Cambria Math" w:cs="Cambria Math"/>
          <w:sz w:val="28"/>
          <w:vertAlign w:val="subscript"/>
        </w:rPr>
        <w:t>руки</w:t>
      </w:r>
      <w:r>
        <w:rPr>
          <w:rFonts w:ascii="Cambria Math" w:eastAsia="Cambria Math" w:hAnsi="Cambria Math" w:cs="Cambria Math"/>
          <w:sz w:val="28"/>
        </w:rPr>
        <w:t xml:space="preserve"> ≥ F</w:t>
      </w:r>
      <w:r>
        <w:rPr>
          <w:rFonts w:ascii="Cambria Math" w:eastAsia="Cambria Math" w:hAnsi="Cambria Math" w:cs="Cambria Math"/>
          <w:sz w:val="28"/>
          <w:vertAlign w:val="subscript"/>
        </w:rPr>
        <w:t>ук</w:t>
      </w:r>
      <w:r>
        <w:rPr>
          <w:rFonts w:ascii="Cambria Math" w:eastAsia="Cambria Math" w:hAnsi="Cambria Math" w:cs="Cambria Math"/>
          <w:sz w:val="28"/>
        </w:rPr>
        <w:t>·S</w:t>
      </w:r>
      <w:r>
        <w:rPr>
          <w:rFonts w:ascii="Cambria Math" w:eastAsia="Cambria Math" w:hAnsi="Cambria Math" w:cs="Cambria Math"/>
          <w:sz w:val="28"/>
          <w:vertAlign w:val="subscript"/>
        </w:rPr>
        <w:t>об</w:t>
      </w:r>
      <w:r>
        <w:rPr>
          <w:rFonts w:ascii="Cambria Math" w:eastAsia="Cambria Math" w:hAnsi="Cambria Math" w:cs="Cambria Math"/>
          <w:sz w:val="28"/>
        </w:rPr>
        <w:t xml:space="preserve"> / P = 1974·6 / 120 = 99 мм</w:t>
      </w:r>
    </w:p>
    <w:p w14:paraId="7BD9782A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Механизм может только распределить этот путь между длиной рукояти и углом её поворота, но не сократить его. При P = 9–15 Н путь руки на одном обжиме составил бы 0,8–1,3 м — поэтому рекомендуемые значения ГОСТ Р ЕН 1005-3 для ручного укупоривания неприменимы.</w:t>
      </w:r>
    </w:p>
    <w:p>
      <w:pPr>
        <w:spacing w:before="120" w:after="40" w:line="240" w:lineRule="auto"/>
      </w:pPr>
      <w:r>
        <w:rPr>
          <w:rFonts w:ascii="Times New Roman" w:hAnsi="Times New Roman" w:eastAsia="Times New Roman"/>
          <w:b/>
          <w:sz w:val="30"/>
        </w:rPr>
        <w:t>6. Выбор окна качания кулисы по минимуму площади треугольника O–Bн–Bк</w:t>
      </w:r>
    </w:p>
    <w:p>
      <w:pPr>
        <w:spacing w:before="60" w:after="40" w:line="240" w:lineRule="auto"/>
      </w:pPr>
      <w:r>
        <w:rPr>
          <w:rFonts w:ascii="Times New Roman" w:hAnsi="Times New Roman" w:eastAsia="Times New Roman"/>
          <w:b/>
          <w:sz w:val="28"/>
        </w:rPr>
        <w:t>6.1. Целевая функция</w:t>
      </w:r>
    </w:p>
    <w:p>
      <w:pPr>
        <w:spacing w:before="0" w:after="0" w:line="24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Критерием кинематического синтеза по указанию преподавателя принимается минимальная площадь треугольника O–Bн–Bк, образованного осью кулисы O и крайними положениями точки ползуна. Полный ход ползуна S задан, поэтому расстояние e не является независимым параметром: оно однозначно определяется выбранным окном углов кулисы.</w:t>
      </w:r>
    </w:p>
    <w:p>
      <w:pPr>
        <w:spacing w:before="4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m:t>S = e·(tan φн − tan φк)</m:t>
          </m:r>
        </m:oMath>
      </m:oMathPara>
    </w:p>
    <w:p>
      <w:pPr>
        <w:spacing w:before="4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m:t>ψ = φн − φк,    φн = φк + ψ</m:t>
          </m:r>
        </m:oMath>
      </m:oMathPara>
    </w:p>
    <w:p>
      <w:pPr>
        <w:spacing w:before="4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m:t>e(φк, ψ) = S / [tan(φк + ψ) − tan φк]</m:t>
          </m:r>
        </m:oMath>
      </m:oMathPara>
    </w:p>
    <w:p>
      <w:pPr>
        <w:spacing w:before="0" w:after="0" w:line="24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Площадь красного треугольника равна половине произведения его основания S на расстояние e:</w:t>
      </w:r>
    </w:p>
    <w:p>
      <w:pPr>
        <w:spacing w:before="4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m:t>A = 1/2·e·S</m:t>
          </m:r>
        </m:oMath>
      </m:oMathPara>
    </w:p>
    <w:p>
      <w:pPr>
        <w:spacing w:before="0" w:after="0" w:line="24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После исключения e получаем целевую функцию, непосредственно зависящую от положения и углового хода кулисы:</w:t>
      </w:r>
    </w:p>
    <w:p>
      <w:pPr>
        <w:spacing w:before="4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m:t>A(φк, ψ) = S² / {2·[tan(φк + ψ) − tan φк]}</m:t>
          </m:r>
        </m:oMath>
      </m:oMathPara>
    </w:p>
    <w:p>
      <w:pPr>
        <w:spacing w:before="0" w:after="0" w:line="24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Для принятого хода S = 16 мм выполняется A = 8e и e = A/8. Поэтому e удобно показывать на дополнительной правой шкале графика A_min(ψ): это тот же результат оптимизации, выраженный как основной геометрический размер механизма.</w:t>
      </w:r>
    </w:p>
    <w:p>
      <w:pPr>
        <w:spacing w:before="60" w:after="40" w:line="240" w:lineRule="auto"/>
      </w:pPr>
      <w:r>
        <w:rPr>
          <w:rFonts w:ascii="Times New Roman" w:hAnsi="Times New Roman" w:eastAsia="Times New Roman"/>
          <w:b/>
          <w:sz w:val="28"/>
        </w:rPr>
        <w:t>6.2. Ограничения оптимизации</w:t>
      </w:r>
    </w:p>
    <w:p>
      <w:pPr>
        <w:spacing w:before="0" w:after="0" w:line="24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При построении допустимой области сохранены ограничения текущей расчётной модели: Fук = 1974 Н; P = 120 Н; S = 16 мм; Sоб = 6 мм; L ≤ 500 мм; e ≥ 10 мм; |φ| ≤ 60°. Для каждого значения ψ положение окна φк → φн выбирается так, чтобы площадь A была минимальной и одновременно выполнялись геометрические и силовые ограничения.</w:t>
      </w:r>
    </w:p>
    <w:p>
      <w:pPr>
        <w:spacing w:before="4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m:t>L = Fук·e / [P·cos³ φоб],    φоб = arctan(tan φк + Sоб/e)</m:t>
          </m:r>
        </m:oMath>
      </m:oMathPara>
    </w:p>
    <w:p>
      <w:pPr>
        <w:spacing w:before="60" w:after="40" w:line="240" w:lineRule="auto"/>
      </w:pPr>
      <w:r>
        <w:rPr>
          <w:rFonts w:ascii="Times New Roman" w:hAnsi="Times New Roman" w:eastAsia="Times New Roman"/>
          <w:b/>
          <w:sz w:val="28"/>
        </w:rPr>
        <w:t>6.3. Зависимость площади A от конечного угла φк</w:t>
      </w:r>
    </w:p>
    <w:p>
      <w:pPr>
        <w:spacing w:before="0" w:after="0" w:line="24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На рисунке 2 показана зависимость A = f(φк) при фиксированных значениях углового хода ψ. Каждая кривая показывает, как смещение окна качания влияет на площадь при неизменном ходе S. Точками отмечены минимальные допустимые значения с учётом ограничений из п. 6.2.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2663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area_phik_v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266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2 — Зависимость площади треугольника A от конечного угла φ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4"/>
        </w:rPr>
        <w:t xml:space="preserve"> при различных значениях углового хода ψ; точками — минимум с учётом ограничений п. 6.2, крупной точкой — принятый вариант ψ = 36,75°</w:t>
      </w:r>
    </w:p>
    <w:p>
      <w:pPr>
        <w:spacing w:before="60" w:after="40" w:line="240" w:lineRule="auto"/>
      </w:pPr>
      <w:r>
        <w:rPr>
          <w:rFonts w:ascii="Times New Roman" w:hAnsi="Times New Roman" w:eastAsia="Times New Roman"/>
          <w:b/>
          <w:sz w:val="28"/>
        </w:rPr>
        <w:t>6.4. Зависимость минимальной площади Aₘᵢₙ от углового хода ψ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Для каждого ψ определено минимальное допустимое значение площади. На рисунке 3 левая вертикальная ось показывает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min</w:t>
      </w:r>
      <w:r>
        <w:rPr>
          <w:rFonts w:ascii="Times New Roman" w:eastAsia="Times New Roman" w:hAnsi="Times New Roman" w:cs="Times New Roman"/>
          <w:sz w:val="28"/>
        </w:rPr>
        <w:t xml:space="preserve">, первая правая — соответствующее расстояние e = 2A/S = A/8, вторая правая — относительную уступку δ (п. 6.6). Вертикальными линиями показана смена активных ограничений: при малых ψ минимум задаётся ограничением длины рукояти, затем — предельным углом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8"/>
        </w:rPr>
        <w:t xml:space="preserve"> = 60°, а при больших ψ дальнейшее уменьшение площади прекращается из-за e ≥ 10 мм. Оранжевой прямой на тот же график нанесён угловой ход ψ — второй критерий выбора (п. 6.6).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4827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amin_psi_v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482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3 — Минимальная допустимая площадь A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min</w:t>
      </w:r>
      <w:r>
        <w:rPr>
          <w:rFonts w:ascii="Times New Roman" w:eastAsia="Times New Roman" w:hAnsi="Times New Roman" w:cs="Times New Roman"/>
          <w:sz w:val="24"/>
        </w:rPr>
        <w:t xml:space="preserve">(ψ) и угловой ход ψ в шкале относительных уступок; пересечение — компромисс равных уступок, принятый вариант</w:t>
      </w:r>
    </w:p>
    <w:p>
      <w:pPr>
        <w:spacing w:before="60" w:after="40" w:line="240" w:lineRule="auto"/>
      </w:pPr>
      <w:r>
        <w:rPr>
          <w:rFonts w:ascii="Times New Roman" w:hAnsi="Times New Roman" w:eastAsia="Times New Roman"/>
          <w:b/>
          <w:sz w:val="28"/>
        </w:rPr>
        <w:t>6.5. Численные результаты оптимизации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sz w:val="28"/>
        </w:rPr>
        <w:t>Таблица 6 — Результаты минимизации площади при различных ψ и относительные уступки (выделено — точка компромисса, принятый вариант)</w:t>
      </w:r>
    </w:p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ψ, °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φк, °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φн, °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e, мм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Aₘᵢₙ, мм²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φоб, °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L, мм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δ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A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, %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δ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ψ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, %</w:t>
            </w:r>
          </w:p>
        </w:tc>
      </w:tr>
      <w:tr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6,75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36,75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25,46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203,7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19,49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154,6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2,3</w:t>
            </w:r>
          </w:p>
        </w:tc>
      </w:tr>
      <w:tr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20,99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55,99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14,57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116,5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38,50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45,7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19,3</w:t>
            </w:r>
          </w:p>
        </w:tc>
      </w:tr>
      <w:tr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36,75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22,72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59,47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12,53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100,2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41,91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500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25,3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25,3</w:t>
            </w:r>
          </w:p>
        </w:tc>
      </w:tr>
      <w:tr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20,00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60,00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11,70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93,6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41,25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453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17,0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36,4</w:t>
            </w:r>
          </w:p>
        </w:tc>
      </w:tr>
      <w:tr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15,00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60,00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10,93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87,4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39,25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387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9,3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53,4</w:t>
            </w:r>
          </w:p>
        </w:tc>
      </w:tr>
      <w:tr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10,00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60,00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10,28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82,3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37,22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335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2,9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70,5</w:t>
            </w:r>
          </w:p>
        </w:tc>
      </w:tr>
      <w:tr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52,5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7,49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59,99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10,00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80,0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36,19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313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0,0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79,0</w:t>
            </w:r>
          </w:p>
        </w:tc>
      </w:tr>
    </w:tbl>
    <w:p>
      <w:pPr>
        <w:spacing w:before="60" w:after="40" w:line="240" w:lineRule="auto"/>
      </w:pPr>
      <w:r>
        <w:rPr>
          <w:rFonts w:ascii="Times New Roman" w:hAnsi="Times New Roman" w:eastAsia="Times New Roman"/>
          <w:b/>
          <w:sz w:val="28"/>
        </w:rPr>
        <w:t>6.6. Выбор расчётного варианта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Площадь треугольника и угловой ход ψ — два противоречивых критерия: уменьшение площади (и расстояния e) требует увеличения углового хода, а угловой ход рукояти желательно иметь наименьшим. Строгий минимум площади в принятой области — ψ ≈ 52,5°, e = 10 мм, A = 80 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, но угловой ход при этом на 79 % больше наименьшего допустимого.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Чтобы сравнить критерии на одном графике, оба выражены в относительных уступках от своих наилучших допустимых значений: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δ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A</w:t>
      </w:r>
      <w:r>
        <w:rPr>
          <w:rFonts w:ascii="Cambria Math" w:eastAsia="Cambria Math" w:hAnsi="Cambria Math" w:cs="Cambria Math"/>
          <w:sz w:val="28"/>
        </w:rPr>
        <w:t xml:space="preserve"> = 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min</w:t>
      </w:r>
      <w:r>
        <w:rPr>
          <w:rFonts w:ascii="Cambria Math" w:eastAsia="Cambria Math" w:hAnsi="Cambria Math" w:cs="Cambria Math"/>
          <w:sz w:val="28"/>
        </w:rPr>
        <w:t xml:space="preserve">(ψ)/A* − 1,     A* = 80,0 мм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 (e = 10 мм)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δ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ψ</w:t>
      </w:r>
      <w:r>
        <w:rPr>
          <w:rFonts w:ascii="Cambria Math" w:eastAsia="Cambria Math" w:hAnsi="Cambria Math" w:cs="Cambria Math"/>
          <w:sz w:val="28"/>
        </w:rPr>
        <w:t xml:space="preserve"> = ψ/ψ* − 1,     ψ* = 29,33° (наименьший ψ при L ≤ 500 мм)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На рисунке 3 угловой ход нанесён прямой A*·ψ/ψ*: в этой шкале наилучшие значения обоих критериев совмещены, и вторая правая шкала δ читается одинаково для обеих линий. Точка пересечения — компромисс равных относительных уступок: ψ = 36,75°, A = 100,2 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, e = 12,53 мм, каждая уступка 25,3 % (таблица 6). Левее неё резко растёт площадь (при ψ = 30° уступка по площади 155 %), правее — угловой ход, а площадь почти не уменьшается: после излома при ψ = 37,1° увеличение ψ на 1 % уменьшает A лишь на 0,58 %.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Принимается точка равных уступок: ψ = 36,75°, e = 12,53 мм, окно 59,47° → 22,72°, A = 100,2 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. Расстояние e связано расчётной зависимостью e = S/(tg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8"/>
        </w:rPr>
        <w:t xml:space="preserve"> − tg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) с ходом S = 16 мм и углами окна, поэтому по п. 1 ГОСТ 6636-69 к нормальному размеру не приводится (раздел 7). Для сравнения: при нормальном размере e = 12 мм (Ra10) окно с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8"/>
        </w:rPr>
        <w:t xml:space="preserve"> ≤ 60° требует ψ ≥ 38,3°, а при e = 14 мм (Ra20) площадь возрастает до 112 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 (уступка 40 %).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Для принятого ψ = 36,75° окно лежит на границе ограничения L ≤ 500 мм (п. 6.2):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 = 22,72°,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8"/>
        </w:rPr>
        <w:t xml:space="preserve"> = 59,47°, e = 12,53 мм, A = 100,2 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 (выделенная строка таблицы 6). Окончательная длина рукояти определяется силовым расчётом (п. 11.7).</w:t>
      </w:r>
    </w:p>
    <w:p w14:paraId="2782F055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7. Приведение размеров к ГОСТ 6636-69 и уточнение окна</w:t>
      </w:r>
    </w:p>
    <w:p w14:paraId="654AB3FC" w14:textId="77777777" w:rsidR="006B193D" w:rsidRDefault="00000000">
      <w:pPr>
        <w:spacing w:before="60" w:after="60"/>
      </w:pPr>
      <w:r>
        <w:rPr>
          <w:rFonts w:ascii="Times New Roman" w:eastAsia="Times New Roman" w:hAnsi="Times New Roman" w:cs="Times New Roman"/>
          <w:i/>
          <w:sz w:val="24"/>
        </w:rPr>
        <w:t>«Стандарт не распространяется на технологические межоперационные размеры, связанные с расчетной зависимостью с принятыми значениями других параметров; на размеры, установленные в стандартах на конкретные изделия; на оптимальные размеры, замена которых нормальными линейными размерами приведет к снижению качества продукции».</w:t>
      </w:r>
    </w:p>
    <w:p w14:paraId="7DE7B2D8" w14:textId="77777777" w:rsidR="006B193D" w:rsidRDefault="00000000">
      <w:pPr>
        <w:spacing w:after="80"/>
      </w:pPr>
      <w:r>
        <w:rPr>
          <w:rFonts w:ascii="Times New Roman" w:eastAsia="Times New Roman" w:hAnsi="Times New Roman" w:cs="Times New Roman"/>
        </w:rPr>
        <w:t>ГОСТ 6636-69, п. 1.</w:t>
      </w:r>
    </w:p>
    <w:p w14:paraId="3CC502AD" w14:textId="77777777" w:rsidR="006B193D" w:rsidRDefault="00000000">
      <w:pPr>
        <w:spacing w:before="60" w:after="60"/>
      </w:pPr>
      <w:r>
        <w:rPr>
          <w:rFonts w:ascii="Times New Roman" w:eastAsia="Times New Roman" w:hAnsi="Times New Roman" w:cs="Times New Roman"/>
          <w:i/>
          <w:sz w:val="24"/>
        </w:rPr>
        <w:t>«При выборе размеров предпочтение должно отдаваться рядам с более крупной градацией (ряд Ra5 следует предпочитать ряду Ra10; ряд Ra10 — ряду Ra20; ряд Ra20 — ряду Ra40)».</w:t>
      </w:r>
    </w:p>
    <w:p w14:paraId="6D048A93" w14:textId="77777777" w:rsidR="006B193D" w:rsidRDefault="00000000">
      <w:pPr>
        <w:spacing w:after="80"/>
      </w:pPr>
      <w:r>
        <w:rPr>
          <w:rFonts w:ascii="Times New Roman" w:eastAsia="Times New Roman" w:hAnsi="Times New Roman" w:cs="Times New Roman"/>
        </w:rPr>
        <w:t>ГОСТ 6636-69, п. 4.</w:t>
      </w:r>
    </w:p>
    <w:p w14:paraId="62452089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7.1. Расстояние e и окно кулисы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Расстояние e = 12,53 мм принято в точке равных уступок (п. 6.6). Оно связано расчётной зависимостью e = S/(tg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8"/>
        </w:rPr>
        <w:t xml:space="preserve"> − tg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) с нормальным ходом S = 16 мм и углами окна, поэтому по п. 1 ГОСТ 6636-69 к нормальному размеру не приводится. Окно кулисы из условия точного хода при ψ = 36,75°: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н</w:t>
      </w:r>
      <w:r>
        <w:rPr>
          <w:rFonts w:ascii="Cambria Math" w:eastAsia="Cambria Math" w:hAnsi="Cambria Math" w:cs="Cambria Math"/>
          <w:sz w:val="28"/>
        </w:rPr>
        <w:t xml:space="preserve"> = 59,47°,  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к</w:t>
      </w:r>
      <w:r>
        <w:rPr>
          <w:rFonts w:ascii="Cambria Math" w:eastAsia="Cambria Math" w:hAnsi="Cambria Math" w:cs="Cambria Math"/>
          <w:sz w:val="28"/>
        </w:rPr>
        <w:t xml:space="preserve"> = 22,72°,   ψ = 36,75°,  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об</w:t>
      </w:r>
      <w:r>
        <w:rPr>
          <w:rFonts w:ascii="Cambria Math" w:eastAsia="Cambria Math" w:hAnsi="Cambria Math" w:cs="Cambria Math"/>
          <w:sz w:val="28"/>
        </w:rPr>
        <w:t xml:space="preserve"> = arctg(tg 22,72° + 6/12,53) = 41,91°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L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0</w:t>
      </w:r>
      <w:r>
        <w:rPr>
          <w:rFonts w:ascii="Cambria Math" w:eastAsia="Cambria Math" w:hAnsi="Cambria Math" w:cs="Cambria Math"/>
          <w:sz w:val="28"/>
        </w:rPr>
        <w:t xml:space="preserve"> = 1974·12,53 / (120·cos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3</w:t>
      </w:r>
      <w:r>
        <w:rPr>
          <w:rFonts w:ascii="Cambria Math" w:eastAsia="Cambria Math" w:hAnsi="Cambria Math" w:cs="Cambria Math"/>
          <w:sz w:val="28"/>
        </w:rPr>
        <w:t xml:space="preserve">41,91°) ≈ 500 мм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Это оценка в запас: в ней полная сила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 действует уже в момент касания, поэтому точка компромисса и лежит на ограничении L ≤ 500 мм (п. 6.2). Окончательная длина рукояти определяется силовым расчётом (п. 11.7) как наибольшее значение требуемой длины L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треб</w:t>
      </w:r>
      <w:r>
        <w:rPr>
          <w:rFonts w:ascii="Times New Roman" w:eastAsia="Times New Roman" w:hAnsi="Times New Roman" w:cs="Times New Roman"/>
          <w:sz w:val="28"/>
        </w:rPr>
        <w:t xml:space="preserve">(φ) при допустимой силе руки 120 Н: L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треб max</w:t>
      </w:r>
      <w:r>
        <w:rPr>
          <w:rFonts w:ascii="Times New Roman" w:eastAsia="Times New Roman" w:hAnsi="Times New Roman" w:cs="Times New Roman"/>
          <w:sz w:val="28"/>
        </w:rPr>
        <w:t xml:space="preserve"> = 470 мм при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sz w:val="28"/>
        </w:rPr>
        <w:t xml:space="preserve"> = 41,63° → L = 500 мм (ряд Ra10); наибольшая сила руки при этом 112,8 Н. Площадь треугольника: A = ½·12,53·16 = 100,2 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.</w:t>
      </w:r>
    </w:p>
    <w:p w14:paraId="19376AF3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7.2. Остальные размеры</w:t>
      </w:r>
    </w:p>
    <w:p w14:paraId="7E0EA2AC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7 — Нормализация размеров по ГОСТ 6636-69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01"/>
        <w:gridCol w:w="1410"/>
        <w:gridCol w:w="846"/>
        <w:gridCol w:w="957"/>
        <w:gridCol w:w="1057"/>
        <w:gridCol w:w="899"/>
        <w:gridCol w:w="2475"/>
      </w:tblGrid>
      <w:tr w:rsidR="006B193D" w14:paraId="29AEE718" w14:textId="77777777">
        <w:trPr>
          <w:tblHeader/>
        </w:trPr>
        <w:tc>
          <w:tcPr>
            <w:tcW w:w="1701" w:type="dxa"/>
            <w:shd w:val="clear" w:color="auto" w:fill="D9EAF7"/>
            <w:vAlign w:val="center"/>
          </w:tcPr>
          <w:p w14:paraId="12839BBF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Размер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5DFA9A38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Расчётное / исходное, мм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71FB3A25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Ra10, мм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4DF29B8C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Ra20, мм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6F46184F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Принято, мм</w:t>
            </w:r>
          </w:p>
        </w:tc>
        <w:tc>
          <w:tcPr>
            <w:tcW w:w="907" w:type="dxa"/>
            <w:shd w:val="clear" w:color="auto" w:fill="D9EAF7"/>
            <w:vAlign w:val="center"/>
          </w:tcPr>
          <w:p w14:paraId="6F1F6F5B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Ряд</w:t>
            </w:r>
          </w:p>
        </w:tc>
        <w:tc>
          <w:tcPr>
            <w:tcW w:w="2494" w:type="dxa"/>
            <w:shd w:val="clear" w:color="auto" w:fill="D9EAF7"/>
            <w:vAlign w:val="center"/>
          </w:tcPr>
          <w:p w14:paraId="23FFDC3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Примечание</w:t>
            </w:r>
          </w:p>
        </w:tc>
      </w:tr>
      <w:tr w:rsidR="006B193D" w14:paraId="48082B9E" w14:textId="77777777">
        <w:tc>
          <w:tcPr>
            <w:tcW w:w="1701" w:type="dxa"/>
            <w:vAlign w:val="center"/>
          </w:tcPr>
          <w:p w14:paraId="35E44C6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Технологический зазор 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з</w:t>
            </w:r>
          </w:p>
        </w:tc>
        <w:tc>
          <w:tcPr>
            <w:tcW w:w="1417" w:type="dxa"/>
            <w:vAlign w:val="center"/>
          </w:tcPr>
          <w:p w14:paraId="1253C63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≈ 9</w:t>
            </w:r>
          </w:p>
        </w:tc>
        <w:tc>
          <w:tcPr>
            <w:tcW w:w="850" w:type="dxa"/>
            <w:vAlign w:val="center"/>
          </w:tcPr>
          <w:p w14:paraId="32E8DC3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964" w:type="dxa"/>
            <w:vAlign w:val="center"/>
          </w:tcPr>
          <w:p w14:paraId="2A5408F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1020" w:type="dxa"/>
            <w:vAlign w:val="center"/>
          </w:tcPr>
          <w:p w14:paraId="74E891F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907" w:type="dxa"/>
            <w:vAlign w:val="center"/>
          </w:tcPr>
          <w:p w14:paraId="1933BCD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Ra5</w:t>
            </w:r>
          </w:p>
        </w:tc>
        <w:tc>
          <w:tcPr>
            <w:tcW w:w="2494" w:type="dxa"/>
            <w:vAlign w:val="center"/>
          </w:tcPr>
          <w:p w14:paraId="70DF77E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назначается конструктором</w:t>
            </w:r>
          </w:p>
        </w:tc>
      </w:tr>
      <w:tr w:rsidR="006B193D" w14:paraId="75E6AE5D" w14:textId="77777777">
        <w:tc>
          <w:tcPr>
            <w:tcW w:w="1701" w:type="dxa"/>
            <w:vAlign w:val="center"/>
          </w:tcPr>
          <w:p w14:paraId="7C7E1D8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Ход ползуна S = 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з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+ 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</w:t>
            </w:r>
          </w:p>
        </w:tc>
        <w:tc>
          <w:tcPr>
            <w:tcW w:w="1417" w:type="dxa"/>
            <w:vAlign w:val="center"/>
          </w:tcPr>
          <w:p w14:paraId="0D4052D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15 (ТЗ; только в Ra40)</w:t>
            </w:r>
          </w:p>
        </w:tc>
        <w:tc>
          <w:tcPr>
            <w:tcW w:w="850" w:type="dxa"/>
            <w:vAlign w:val="center"/>
          </w:tcPr>
          <w:p w14:paraId="77B6A09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</w:t>
            </w:r>
          </w:p>
        </w:tc>
        <w:tc>
          <w:tcPr>
            <w:tcW w:w="964" w:type="dxa"/>
            <w:vAlign w:val="center"/>
          </w:tcPr>
          <w:p w14:paraId="343C0B0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</w:t>
            </w:r>
          </w:p>
        </w:tc>
        <w:tc>
          <w:tcPr>
            <w:tcW w:w="1020" w:type="dxa"/>
            <w:vAlign w:val="center"/>
          </w:tcPr>
          <w:p w14:paraId="7E7F4E9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</w:t>
            </w:r>
          </w:p>
        </w:tc>
        <w:tc>
          <w:tcPr>
            <w:tcW w:w="907" w:type="dxa"/>
            <w:vAlign w:val="center"/>
          </w:tcPr>
          <w:p w14:paraId="74F836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Ra5</w:t>
            </w:r>
          </w:p>
        </w:tc>
        <w:tc>
          <w:tcPr>
            <w:tcW w:w="2494" w:type="dxa"/>
            <w:vAlign w:val="center"/>
          </w:tcPr>
          <w:p w14:paraId="714EC4F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6 мм связан с высотой крышки и не нормализуется</w:t>
            </w:r>
          </w:p>
        </w:tc>
      </w:tr>
      <w:tr w:rsidR="006B193D" w14:paraId="1AA1F200" w14:textId="77777777">
        <w:tc>
          <w:tcPr>
            <w:tcW w:w="1701" w:type="dxa"/>
            <w:vAlign w:val="center"/>
          </w:tcPr>
          <w:p w14:paraId="2DBC0B0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Расстояние e</w:t>
            </w:r>
          </w:p>
        </w:tc>
        <w:tc>
          <w:tcPr>
            <w:tcW w:w="1417" w:type="dxa"/>
            <w:vAlign w:val="center"/>
          </w:tcPr>
          <w:p w14:paraId="21FF5B3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12,53</w:t>
            </w:r>
          </w:p>
        </w:tc>
        <w:tc>
          <w:tcPr>
            <w:tcW w:w="850" w:type="dxa"/>
            <w:vAlign w:val="center"/>
          </w:tcPr>
          <w:p w14:paraId="5C5B20C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16</w:t>
            </w:r>
          </w:p>
        </w:tc>
        <w:tc>
          <w:tcPr>
            <w:tcW w:w="964" w:type="dxa"/>
            <w:vAlign w:val="center"/>
          </w:tcPr>
          <w:p w14:paraId="2F04427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14</w:t>
            </w:r>
          </w:p>
        </w:tc>
        <w:tc>
          <w:tcPr>
            <w:tcW w:w="1020" w:type="dxa"/>
            <w:vAlign w:val="center"/>
          </w:tcPr>
          <w:p w14:paraId="5175909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12,53</w:t>
            </w:r>
          </w:p>
        </w:tc>
        <w:tc>
          <w:tcPr>
            <w:tcW w:w="907" w:type="dxa"/>
            <w:vAlign w:val="center"/>
          </w:tcPr>
          <w:p w14:paraId="2639AD4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—</w:t>
            </w:r>
          </w:p>
        </w:tc>
        <w:tc>
          <w:tcPr>
            <w:tcW w:w="2494" w:type="dxa"/>
            <w:vAlign w:val="center"/>
          </w:tcPr>
          <w:p w14:paraId="0DB9594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точка равных уступок; связано расчётной зависимостью с S и углами (п. 1 ГОСТ 6636-69)</w:t>
            </w:r>
          </w:p>
        </w:tc>
      </w:tr>
      <w:tr w:rsidR="006B193D" w14:paraId="1890C66B" w14:textId="77777777">
        <w:tc>
          <w:tcPr>
            <w:tcW w:w="1701" w:type="dxa"/>
            <w:shd w:val="clear" w:color="auto" w:fill="FBE9E7"/>
            <w:vAlign w:val="center"/>
          </w:tcPr>
          <w:p w14:paraId="51CDA63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Длина рукояти L</w:t>
            </w:r>
          </w:p>
        </w:tc>
        <w:tc>
          <w:tcPr>
            <w:tcW w:w="1417" w:type="dxa"/>
            <w:shd w:val="clear" w:color="auto" w:fill="FBE9E7"/>
            <w:vAlign w:val="center"/>
          </w:tcPr>
          <w:p w14:paraId="596F73D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470 (max L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треб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, п. 11.7)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23BCA8D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500</w:t>
            </w:r>
          </w:p>
        </w:tc>
        <w:tc>
          <w:tcPr>
            <w:tcW w:w="964" w:type="dxa"/>
            <w:shd w:val="clear" w:color="auto" w:fill="FBE9E7"/>
            <w:vAlign w:val="center"/>
          </w:tcPr>
          <w:p w14:paraId="17A746B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500</w:t>
            </w:r>
          </w:p>
        </w:tc>
        <w:tc>
          <w:tcPr>
            <w:tcW w:w="1020" w:type="dxa"/>
            <w:shd w:val="clear" w:color="auto" w:fill="FBE9E7"/>
            <w:vAlign w:val="center"/>
          </w:tcPr>
          <w:p w14:paraId="0750637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500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3204EB0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Ra10</w:t>
            </w:r>
          </w:p>
        </w:tc>
        <w:tc>
          <w:tcPr>
            <w:tcW w:w="2494" w:type="dxa"/>
            <w:shd w:val="clear" w:color="auto" w:fill="FBE9E7"/>
            <w:vAlign w:val="center"/>
          </w:tcPr>
          <w:p w14:paraId="01B85B3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наибольшая сила руки 112,8 Н ≤ 120 Н</w:t>
            </w:r>
          </w:p>
        </w:tc>
      </w:tr>
      <w:tr w:rsidR="006B193D" w14:paraId="3D48CB4A" w14:textId="77777777">
        <w:tc>
          <w:tcPr>
            <w:tcW w:w="1701" w:type="dxa"/>
            <w:vAlign w:val="center"/>
          </w:tcPr>
          <w:p w14:paraId="0518C48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Свободная зона у бутылки</w:t>
            </w:r>
          </w:p>
        </w:tc>
        <w:tc>
          <w:tcPr>
            <w:tcW w:w="1417" w:type="dxa"/>
            <w:vAlign w:val="center"/>
          </w:tcPr>
          <w:p w14:paraId="223733E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≥ 1,5·60,4 = 90,6</w:t>
            </w:r>
          </w:p>
        </w:tc>
        <w:tc>
          <w:tcPr>
            <w:tcW w:w="850" w:type="dxa"/>
            <w:vAlign w:val="center"/>
          </w:tcPr>
          <w:p w14:paraId="3ACDD5E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  <w:tc>
          <w:tcPr>
            <w:tcW w:w="964" w:type="dxa"/>
            <w:vAlign w:val="center"/>
          </w:tcPr>
          <w:p w14:paraId="05936A8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  <w:tc>
          <w:tcPr>
            <w:tcW w:w="1020" w:type="dxa"/>
            <w:vAlign w:val="center"/>
          </w:tcPr>
          <w:p w14:paraId="036AFA6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  <w:tc>
          <w:tcPr>
            <w:tcW w:w="907" w:type="dxa"/>
            <w:vAlign w:val="center"/>
          </w:tcPr>
          <w:p w14:paraId="3A14820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Ra5</w:t>
            </w:r>
          </w:p>
        </w:tc>
        <w:tc>
          <w:tcPr>
            <w:tcW w:w="2494" w:type="dxa"/>
            <w:vAlign w:val="center"/>
          </w:tcPr>
          <w:p w14:paraId="3FCD2D1F" w14:textId="77777777" w:rsidR="006B193D" w:rsidRDefault="006B193D"/>
        </w:tc>
      </w:tr>
      <w:tr w:rsidR="006B193D" w14:paraId="702D1D58" w14:textId="77777777">
        <w:tc>
          <w:tcPr>
            <w:tcW w:w="1701" w:type="dxa"/>
            <w:vAlign w:val="center"/>
          </w:tcPr>
          <w:p w14:paraId="2CABA53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Основание a × b (ТЗ)</w:t>
            </w:r>
          </w:p>
        </w:tc>
        <w:tc>
          <w:tcPr>
            <w:tcW w:w="1417" w:type="dxa"/>
            <w:vAlign w:val="center"/>
          </w:tcPr>
          <w:p w14:paraId="4FEEAFF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200 × 150</w:t>
            </w:r>
          </w:p>
        </w:tc>
        <w:tc>
          <w:tcPr>
            <w:tcW w:w="850" w:type="dxa"/>
            <w:vAlign w:val="center"/>
          </w:tcPr>
          <w:p w14:paraId="12E2317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200 × 160</w:t>
            </w:r>
          </w:p>
        </w:tc>
        <w:tc>
          <w:tcPr>
            <w:tcW w:w="964" w:type="dxa"/>
            <w:vAlign w:val="center"/>
          </w:tcPr>
          <w:p w14:paraId="0A8F55D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200 × 160</w:t>
            </w:r>
          </w:p>
        </w:tc>
        <w:tc>
          <w:tcPr>
            <w:tcW w:w="1020" w:type="dxa"/>
            <w:vAlign w:val="center"/>
          </w:tcPr>
          <w:p w14:paraId="37DC6C1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200 × 160</w:t>
            </w:r>
          </w:p>
        </w:tc>
        <w:tc>
          <w:tcPr>
            <w:tcW w:w="907" w:type="dxa"/>
            <w:vAlign w:val="center"/>
          </w:tcPr>
          <w:p w14:paraId="1E2AE86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Ra10 / Ra5</w:t>
            </w:r>
          </w:p>
        </w:tc>
        <w:tc>
          <w:tcPr>
            <w:tcW w:w="2494" w:type="dxa"/>
            <w:vAlign w:val="center"/>
          </w:tcPr>
          <w:p w14:paraId="6F216BA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150 есть только в Ra40</w:t>
            </w:r>
          </w:p>
        </w:tc>
      </w:tr>
      <w:tr w:rsidR="006B193D" w14:paraId="08734F5B" w14:textId="77777777">
        <w:tc>
          <w:tcPr>
            <w:tcW w:w="1701" w:type="dxa"/>
            <w:vAlign w:val="center"/>
          </w:tcPr>
          <w:p w14:paraId="0DCBB41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Длина рукояти в ТЗ</w:t>
            </w:r>
          </w:p>
        </w:tc>
        <w:tc>
          <w:tcPr>
            <w:tcW w:w="1417" w:type="dxa"/>
            <w:vAlign w:val="center"/>
          </w:tcPr>
          <w:p w14:paraId="5AC8278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≈ 350</w:t>
            </w:r>
          </w:p>
        </w:tc>
        <w:tc>
          <w:tcPr>
            <w:tcW w:w="850" w:type="dxa"/>
            <w:vAlign w:val="center"/>
          </w:tcPr>
          <w:p w14:paraId="4BA12BB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—</w:t>
            </w:r>
          </w:p>
        </w:tc>
        <w:tc>
          <w:tcPr>
            <w:tcW w:w="964" w:type="dxa"/>
            <w:vAlign w:val="center"/>
          </w:tcPr>
          <w:p w14:paraId="0117559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773A4AB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заменена расчётом</w:t>
            </w:r>
          </w:p>
        </w:tc>
        <w:tc>
          <w:tcPr>
            <w:tcW w:w="907" w:type="dxa"/>
            <w:vAlign w:val="center"/>
          </w:tcPr>
          <w:p w14:paraId="1251C4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—</w:t>
            </w:r>
          </w:p>
        </w:tc>
        <w:tc>
          <w:tcPr>
            <w:tcW w:w="2494" w:type="dxa"/>
            <w:vAlign w:val="center"/>
          </w:tcPr>
          <w:p w14:paraId="65EB218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350 — лишь «дополнительный размер»</w:t>
            </w:r>
          </w:p>
        </w:tc>
      </w:tr>
    </w:tbl>
    <w:p w14:paraId="4AB818D2" w14:textId="77777777" w:rsidR="006B193D" w:rsidRDefault="006B193D">
      <w:pPr>
        <w:spacing w:after="40"/>
      </w:pPr>
    </w:p>
    <w:p w14:paraId="139D0410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К размерам бутылки, венчика, крышки и толщине жести, к S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</w:t>
      </w:r>
      <w:r>
        <w:rPr>
          <w:rFonts w:ascii="Times New Roman" w:eastAsia="Times New Roman" w:hAnsi="Times New Roman" w:cs="Times New Roman"/>
          <w:sz w:val="28"/>
        </w:rPr>
        <w:t>, к текущим положениям y(φ), l</w:t>
      </w:r>
      <w:r>
        <w:rPr>
          <w:rFonts w:ascii="Times New Roman" w:eastAsia="Times New Roman" w:hAnsi="Times New Roman" w:cs="Times New Roman"/>
          <w:sz w:val="28"/>
          <w:vertAlign w:val="subscript"/>
        </w:rPr>
        <w:t>OD</w:t>
      </w:r>
      <w:r>
        <w:rPr>
          <w:rFonts w:ascii="Times New Roman" w:eastAsia="Times New Roman" w:hAnsi="Times New Roman" w:cs="Times New Roman"/>
          <w:sz w:val="28"/>
        </w:rPr>
        <w:t>(φ) и к углам ГОСТ 6636-69 не применяется (п. 1).</w:t>
      </w:r>
    </w:p>
    <w:p w14:paraId="09B19024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8. Аналоги скоростей и ускорений характерных точек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Характерные положения: начало хода (φ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8"/>
        </w:rPr>
        <w:t xml:space="preserve">), начало обжима — касание головки с крышкой (φ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об</w:t>
      </w:r>
      <w:r>
        <w:rPr>
          <w:rFonts w:ascii="Times New Roman" w:eastAsia="Times New Roman" w:hAnsi="Times New Roman" w:cs="Times New Roman"/>
          <w:sz w:val="28"/>
        </w:rPr>
        <w:t xml:space="preserve">), конец хода (φ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). Значения по формулам п. 4.3 при e = 12,53 мм, L = 500 мм; размерность — мм на радиан (мм/рад, мм/рад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). Для ползуна даны проекции аналогов на ось y ДСК, проекции на ось x равны нулю (V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qDx</w:t>
      </w:r>
      <w:r>
        <w:rPr>
          <w:rFonts w:ascii="Times New Roman" w:eastAsia="Times New Roman" w:hAnsi="Times New Roman" w:cs="Times New Roman"/>
          <w:sz w:val="28"/>
        </w:rPr>
        <w:t xml:space="preserve"> =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qDx</w:t>
      </w:r>
      <w:r>
        <w:rPr>
          <w:rFonts w:ascii="Times New Roman" w:eastAsia="Times New Roman" w:hAnsi="Times New Roman" w:cs="Times New Roman"/>
          <w:sz w:val="28"/>
        </w:rPr>
        <w:t xml:space="preserve"> = 0); минус у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qDy</w:t>
      </w:r>
      <w:r>
        <w:rPr>
          <w:rFonts w:ascii="Times New Roman" w:eastAsia="Times New Roman" w:hAnsi="Times New Roman" w:cs="Times New Roman"/>
          <w:sz w:val="28"/>
        </w:rPr>
        <w:t xml:space="preserve"> — при рабочем ходе ползун движется против оси y.</w:t>
      </w:r>
    </w:p>
    <w:p w14:paraId="4235D5D2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8 — Аналоги скоростей и ускорений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473"/>
        <w:gridCol w:w="963"/>
        <w:gridCol w:w="963"/>
        <w:gridCol w:w="963"/>
        <w:gridCol w:w="1019"/>
        <w:gridCol w:w="963"/>
        <w:gridCol w:w="1019"/>
        <w:gridCol w:w="1019"/>
        <w:gridCol w:w="963"/>
      </w:tblGrid>
      <w:tr w:rsidR="006B193D" w14:paraId="00DD24E8" w14:textId="77777777">
        <w:trPr>
          <w:tblHeader/>
        </w:trPr>
        <w:tc>
          <w:tcPr>
            <w:tcW w:w="1474" w:type="dxa"/>
            <w:shd w:val="clear" w:color="auto" w:fill="D9EAF7"/>
            <w:vAlign w:val="center"/>
          </w:tcPr>
          <w:p w14:paraId="2658B5D4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Положение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34444601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φ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3A3E72D9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l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OD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08C8CA8C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V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qDy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1A0F1CED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a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qDy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50D56F3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V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q,r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27175C08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q,r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46325F58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2V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q,r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158094E7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F/P</w:t>
            </w:r>
          </w:p>
        </w:tc>
      </w:tr>
      <w:tr w:rsidR="006B193D" w14:paraId="7249C44A" w14:textId="77777777">
        <w:tc>
          <w:tcPr>
            <w:tcW w:w="1474" w:type="dxa"/>
            <w:vAlign w:val="center"/>
          </w:tcPr>
          <w:p w14:paraId="3EDD9A9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начало хода</w:t>
            </w:r>
          </w:p>
        </w:tc>
        <w:tc>
          <w:tcPr>
            <w:tcW w:w="964" w:type="dxa"/>
            <w:vAlign w:val="center"/>
          </w:tcPr>
          <w:p w14:paraId="5680898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59,47°</w:t>
            </w:r>
          </w:p>
        </w:tc>
        <w:tc>
          <w:tcPr>
            <w:tcW w:w="964" w:type="dxa"/>
            <w:vAlign w:val="center"/>
          </w:tcPr>
          <w:p w14:paraId="1C29740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24,67</w:t>
            </w:r>
          </w:p>
        </w:tc>
        <w:tc>
          <w:tcPr>
            <w:tcW w:w="964" w:type="dxa"/>
            <w:vAlign w:val="center"/>
          </w:tcPr>
          <w:p w14:paraId="7D545AB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−48,56</w:t>
            </w:r>
          </w:p>
        </w:tc>
        <w:tc>
          <w:tcPr>
            <w:tcW w:w="1020" w:type="dxa"/>
            <w:vAlign w:val="center"/>
          </w:tcPr>
          <w:p w14:paraId="282A526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164,67</w:t>
            </w:r>
          </w:p>
        </w:tc>
        <w:tc>
          <w:tcPr>
            <w:tcW w:w="964" w:type="dxa"/>
            <w:vAlign w:val="center"/>
          </w:tcPr>
          <w:p w14:paraId="7AA87E4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41,83</w:t>
            </w:r>
          </w:p>
        </w:tc>
        <w:tc>
          <w:tcPr>
            <w:tcW w:w="1020" w:type="dxa"/>
            <w:vAlign w:val="center"/>
          </w:tcPr>
          <w:p w14:paraId="2D0063F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166,51</w:t>
            </w:r>
          </w:p>
        </w:tc>
        <w:tc>
          <w:tcPr>
            <w:tcW w:w="1020" w:type="dxa"/>
            <w:vAlign w:val="center"/>
          </w:tcPr>
          <w:p w14:paraId="030811B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83,65</w:t>
            </w:r>
          </w:p>
        </w:tc>
        <w:tc>
          <w:tcPr>
            <w:tcW w:w="964" w:type="dxa"/>
            <w:vAlign w:val="center"/>
          </w:tcPr>
          <w:p w14:paraId="679C4D2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5,23</w:t>
            </w:r>
          </w:p>
        </w:tc>
      </w:tr>
      <w:tr w:rsidR="006B193D" w14:paraId="5C6E64AD" w14:textId="77777777">
        <w:tc>
          <w:tcPr>
            <w:tcW w:w="1474" w:type="dxa"/>
            <w:shd w:val="clear" w:color="auto" w:fill="FBE9E7"/>
            <w:vAlign w:val="center"/>
          </w:tcPr>
          <w:p w14:paraId="12FC2EE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начало обжима</w:t>
            </w:r>
          </w:p>
        </w:tc>
        <w:tc>
          <w:tcPr>
            <w:tcW w:w="964" w:type="dxa"/>
            <w:shd w:val="clear" w:color="auto" w:fill="FBE9E7"/>
            <w:vAlign w:val="center"/>
          </w:tcPr>
          <w:p w14:paraId="6FA08D5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41,91°</w:t>
            </w:r>
          </w:p>
        </w:tc>
        <w:tc>
          <w:tcPr>
            <w:tcW w:w="964" w:type="dxa"/>
            <w:shd w:val="clear" w:color="auto" w:fill="FBE9E7"/>
            <w:vAlign w:val="center"/>
          </w:tcPr>
          <w:p w14:paraId="7D5C182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16,84</w:t>
            </w:r>
          </w:p>
        </w:tc>
        <w:tc>
          <w:tcPr>
            <w:tcW w:w="964" w:type="dxa"/>
            <w:shd w:val="clear" w:color="auto" w:fill="FBE9E7"/>
            <w:vAlign w:val="center"/>
          </w:tcPr>
          <w:p w14:paraId="511680D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−22,62</w:t>
            </w:r>
          </w:p>
        </w:tc>
        <w:tc>
          <w:tcPr>
            <w:tcW w:w="1020" w:type="dxa"/>
            <w:shd w:val="clear" w:color="auto" w:fill="FBE9E7"/>
            <w:vAlign w:val="center"/>
          </w:tcPr>
          <w:p w14:paraId="675932E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40,62</w:t>
            </w:r>
          </w:p>
        </w:tc>
        <w:tc>
          <w:tcPr>
            <w:tcW w:w="964" w:type="dxa"/>
            <w:shd w:val="clear" w:color="auto" w:fill="FBE9E7"/>
            <w:vAlign w:val="center"/>
          </w:tcPr>
          <w:p w14:paraId="6403E69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15,11</w:t>
            </w:r>
          </w:p>
        </w:tc>
        <w:tc>
          <w:tcPr>
            <w:tcW w:w="1020" w:type="dxa"/>
            <w:shd w:val="clear" w:color="auto" w:fill="FBE9E7"/>
            <w:vAlign w:val="center"/>
          </w:tcPr>
          <w:p w14:paraId="04B1508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43,97</w:t>
            </w:r>
          </w:p>
        </w:tc>
        <w:tc>
          <w:tcPr>
            <w:tcW w:w="1020" w:type="dxa"/>
            <w:shd w:val="clear" w:color="auto" w:fill="FBE9E7"/>
            <w:vAlign w:val="center"/>
          </w:tcPr>
          <w:p w14:paraId="216AE43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30,23</w:t>
            </w:r>
          </w:p>
        </w:tc>
        <w:tc>
          <w:tcPr>
            <w:tcW w:w="964" w:type="dxa"/>
            <w:shd w:val="clear" w:color="auto" w:fill="FBE9E7"/>
            <w:vAlign w:val="center"/>
          </w:tcPr>
          <w:p w14:paraId="1CC2136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16,45</w:t>
            </w:r>
          </w:p>
        </w:tc>
      </w:tr>
      <w:tr w:rsidR="006B193D" w14:paraId="1A451639" w14:textId="77777777">
        <w:tc>
          <w:tcPr>
            <w:tcW w:w="1474" w:type="dxa"/>
            <w:vAlign w:val="center"/>
          </w:tcPr>
          <w:p w14:paraId="1219250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конец хода</w:t>
            </w:r>
          </w:p>
        </w:tc>
        <w:tc>
          <w:tcPr>
            <w:tcW w:w="964" w:type="dxa"/>
            <w:vAlign w:val="center"/>
          </w:tcPr>
          <w:p w14:paraId="69AE51C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22,72°</w:t>
            </w:r>
          </w:p>
        </w:tc>
        <w:tc>
          <w:tcPr>
            <w:tcW w:w="964" w:type="dxa"/>
            <w:vAlign w:val="center"/>
          </w:tcPr>
          <w:p w14:paraId="5F8385F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13,58</w:t>
            </w:r>
          </w:p>
        </w:tc>
        <w:tc>
          <w:tcPr>
            <w:tcW w:w="964" w:type="dxa"/>
            <w:vAlign w:val="center"/>
          </w:tcPr>
          <w:p w14:paraId="53B77D0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−14,73</w:t>
            </w:r>
          </w:p>
        </w:tc>
        <w:tc>
          <w:tcPr>
            <w:tcW w:w="1020" w:type="dxa"/>
            <w:vAlign w:val="center"/>
          </w:tcPr>
          <w:p w14:paraId="4144014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12,33</w:t>
            </w:r>
          </w:p>
        </w:tc>
        <w:tc>
          <w:tcPr>
            <w:tcW w:w="964" w:type="dxa"/>
            <w:vAlign w:val="center"/>
          </w:tcPr>
          <w:p w14:paraId="68F2FB0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5,69</w:t>
            </w:r>
          </w:p>
        </w:tc>
        <w:tc>
          <w:tcPr>
            <w:tcW w:w="1020" w:type="dxa"/>
            <w:vAlign w:val="center"/>
          </w:tcPr>
          <w:p w14:paraId="4C9538B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18,35</w:t>
            </w:r>
          </w:p>
        </w:tc>
        <w:tc>
          <w:tcPr>
            <w:tcW w:w="1020" w:type="dxa"/>
            <w:vAlign w:val="center"/>
          </w:tcPr>
          <w:p w14:paraId="13AEE53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11,38</w:t>
            </w:r>
          </w:p>
        </w:tc>
        <w:tc>
          <w:tcPr>
            <w:tcW w:w="964" w:type="dxa"/>
            <w:vAlign w:val="center"/>
          </w:tcPr>
          <w:p w14:paraId="379CED3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31,32</w:t>
            </w:r>
          </w:p>
        </w:tc>
      </w:tr>
    </w:tbl>
    <w:p w14:paraId="677247DF" w14:textId="77777777" w:rsidR="006B193D" w:rsidRDefault="006B193D">
      <w:pPr>
        <w:spacing w:after="40"/>
      </w:pP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Для конца рукояти K: |V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qK</w:t>
      </w:r>
      <w:r>
        <w:rPr>
          <w:rFonts w:ascii="Times New Roman" w:eastAsia="Times New Roman" w:hAnsi="Times New Roman" w:cs="Times New Roman"/>
          <w:sz w:val="28"/>
        </w:rPr>
        <w:t xml:space="preserve">| = L = 500 мм/рад, нормальная составляющая аналога ускорения a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qK</w:t>
      </w:r>
      <w:r>
        <w:rPr>
          <w:rFonts w:ascii="Times New Roman" w:eastAsia="Times New Roman" w:hAnsi="Times New Roman" w:cs="Times New Roman"/>
          <w:sz w:val="28"/>
        </w:rPr>
        <w:t xml:space="preserve"> = L = 500 мм/рад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; проекции на оси ДСК в начале обжима: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qKx</w:t>
      </w:r>
      <w:r>
        <w:rPr>
          <w:rFonts w:ascii="Times New Roman" w:eastAsia="Times New Roman" w:hAnsi="Times New Roman" w:cs="Times New Roman"/>
          <w:sz w:val="28"/>
        </w:rPr>
        <w:t xml:space="preserve"> = L·sin φ = 334,0 мм/рад,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qKy</w:t>
      </w:r>
      <w:r>
        <w:rPr>
          <w:rFonts w:ascii="Times New Roman" w:eastAsia="Times New Roman" w:hAnsi="Times New Roman" w:cs="Times New Roman"/>
          <w:sz w:val="28"/>
        </w:rPr>
        <w:t xml:space="preserve"> = −L·cos φ = −372,1 мм/рад (конец рукояти движется вниз и вправо). Передаточное отношение по силе F/P = L·cos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3</w:t>
      </w:r>
      <w:r>
        <w:rPr>
          <w:rFonts w:ascii="Times New Roman" w:eastAsia="Times New Roman" w:hAnsi="Times New Roman" w:cs="Times New Roman"/>
          <w:sz w:val="28"/>
        </w:rPr>
        <w:t xml:space="preserve">φ/e на участке обжима наименьшее в его начале; в начале пластической деформации (φ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sz w:val="28"/>
        </w:rPr>
        <w:t xml:space="preserve"> = 41,63°) оно равно 16,66, и сила руки 1880/16,66 = 112,8 Н (п. 11.7).</w:t>
      </w:r>
    </w:p>
    <w:p w14:paraId="69EE07B8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lastRenderedPageBreak/>
        <w:t>9. Закон движения кулисы ω(t)</w:t>
      </w:r>
    </w:p>
    <w:p w14:paraId="6BAB0026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9.1. Формулы</w:t>
      </w:r>
    </w:p>
    <w:p w14:paraId="1A3197A3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Закон изменения угловой скорости кулисы на рабочем ходе — трапеция: разгон с постоянным ускорением до ω</w:t>
      </w:r>
      <w:r>
        <w:rPr>
          <w:rFonts w:ascii="Times New Roman" w:eastAsia="Times New Roman" w:hAnsi="Times New Roman" w:cs="Times New Roman"/>
          <w:sz w:val="28"/>
          <w:vertAlign w:val="subscript"/>
        </w:rPr>
        <w:t>max</w:t>
      </w:r>
      <w:r>
        <w:rPr>
          <w:rFonts w:ascii="Times New Roman" w:eastAsia="Times New Roman" w:hAnsi="Times New Roman" w:cs="Times New Roman"/>
          <w:sz w:val="28"/>
        </w:rPr>
        <w:t>, установившееся движение, торможение до остановки. Угловой ход равен площади под графиком ω(t):</w:t>
      </w:r>
    </w:p>
    <w:p w14:paraId="7B92F5FE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ψ = ½·ω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>
        <w:rPr>
          <w:rFonts w:ascii="Cambria Math" w:eastAsia="Cambria Math" w:hAnsi="Cambria Math" w:cs="Cambria Math"/>
          <w:sz w:val="28"/>
        </w:rPr>
        <w:t>·t</w:t>
      </w:r>
      <w:r>
        <w:rPr>
          <w:rFonts w:ascii="Cambria Math" w:eastAsia="Cambria Math" w:hAnsi="Cambria Math" w:cs="Cambria Math"/>
          <w:sz w:val="28"/>
          <w:vertAlign w:val="subscript"/>
        </w:rPr>
        <w:t>р</w:t>
      </w:r>
      <w:r>
        <w:rPr>
          <w:rFonts w:ascii="Cambria Math" w:eastAsia="Cambria Math" w:hAnsi="Cambria Math" w:cs="Cambria Math"/>
          <w:sz w:val="28"/>
        </w:rPr>
        <w:t xml:space="preserve"> + 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>
        <w:rPr>
          <w:rFonts w:ascii="Cambria Math" w:eastAsia="Cambria Math" w:hAnsi="Cambria Math" w:cs="Cambria Math"/>
          <w:sz w:val="28"/>
        </w:rPr>
        <w:t>·t</w:t>
      </w:r>
      <w:r>
        <w:rPr>
          <w:rFonts w:ascii="Cambria Math" w:eastAsia="Cambria Math" w:hAnsi="Cambria Math" w:cs="Cambria Math"/>
          <w:sz w:val="28"/>
          <w:vertAlign w:val="subscript"/>
        </w:rPr>
        <w:t>у</w:t>
      </w:r>
      <w:r>
        <w:rPr>
          <w:rFonts w:ascii="Cambria Math" w:eastAsia="Cambria Math" w:hAnsi="Cambria Math" w:cs="Cambria Math"/>
          <w:sz w:val="28"/>
        </w:rPr>
        <w:t xml:space="preserve"> + ½·ω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>
        <w:rPr>
          <w:rFonts w:ascii="Cambria Math" w:eastAsia="Cambria Math" w:hAnsi="Cambria Math" w:cs="Cambria Math"/>
          <w:sz w:val="28"/>
        </w:rPr>
        <w:t>·t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</w:p>
    <w:p w14:paraId="4FF410CD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ε</w:t>
      </w:r>
      <w:r>
        <w:rPr>
          <w:rFonts w:ascii="Cambria Math" w:eastAsia="Cambria Math" w:hAnsi="Cambria Math" w:cs="Cambria Math"/>
          <w:sz w:val="28"/>
          <w:vertAlign w:val="subscript"/>
        </w:rPr>
        <w:t>р</w:t>
      </w:r>
      <w:r>
        <w:rPr>
          <w:rFonts w:ascii="Cambria Math" w:eastAsia="Cambria Math" w:hAnsi="Cambria Math" w:cs="Cambria Math"/>
          <w:sz w:val="28"/>
        </w:rPr>
        <w:t xml:space="preserve"> = 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>
        <w:rPr>
          <w:rFonts w:ascii="Cambria Math" w:eastAsia="Cambria Math" w:hAnsi="Cambria Math" w:cs="Cambria Math"/>
          <w:sz w:val="28"/>
        </w:rPr>
        <w:t>/t</w:t>
      </w:r>
      <w:r>
        <w:rPr>
          <w:rFonts w:ascii="Cambria Math" w:eastAsia="Cambria Math" w:hAnsi="Cambria Math" w:cs="Cambria Math"/>
          <w:sz w:val="28"/>
          <w:vertAlign w:val="subscript"/>
        </w:rPr>
        <w:t>р</w:t>
      </w:r>
      <w:r>
        <w:rPr>
          <w:rFonts w:ascii="Cambria Math" w:eastAsia="Cambria Math" w:hAnsi="Cambria Math" w:cs="Cambria Math"/>
          <w:sz w:val="28"/>
        </w:rPr>
        <w:t>,     ε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  <w:r>
        <w:rPr>
          <w:rFonts w:ascii="Cambria Math" w:eastAsia="Cambria Math" w:hAnsi="Cambria Math" w:cs="Cambria Math"/>
          <w:sz w:val="28"/>
        </w:rPr>
        <w:t xml:space="preserve"> = −ω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>
        <w:rPr>
          <w:rFonts w:ascii="Cambria Math" w:eastAsia="Cambria Math" w:hAnsi="Cambria Math" w:cs="Cambria Math"/>
          <w:sz w:val="28"/>
        </w:rPr>
        <w:t>/t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</w:p>
    <w:p w14:paraId="6135684E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Фазы определяются работой укупоривателя:</w:t>
      </w:r>
    </w:p>
    <w:p w14:paraId="58EF5E63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разгон — холостой ход, от начала хода до касания головки с крышкой (φ</w:t>
      </w:r>
      <w:r>
        <w:rPr>
          <w:rFonts w:ascii="Times New Roman" w:eastAsia="Times New Roman" w:hAnsi="Times New Roman" w:cs="Times New Roman"/>
          <w:sz w:val="26"/>
          <w:vertAlign w:val="subscript"/>
        </w:rPr>
        <w:t>н</w:t>
      </w:r>
      <w:r>
        <w:rPr>
          <w:rFonts w:ascii="Times New Roman" w:eastAsia="Times New Roman" w:hAnsi="Times New Roman" w:cs="Times New Roman"/>
          <w:sz w:val="26"/>
        </w:rPr>
        <w:t xml:space="preserve"> → φ</w:t>
      </w:r>
      <w:r>
        <w:rPr>
          <w:rFonts w:ascii="Times New Roman" w:eastAsia="Times New Roman" w:hAnsi="Times New Roman" w:cs="Times New Roman"/>
          <w:sz w:val="26"/>
          <w:vertAlign w:val="subscript"/>
        </w:rPr>
        <w:t>об</w:t>
      </w:r>
      <w:r>
        <w:rPr>
          <w:rFonts w:ascii="Times New Roman" w:eastAsia="Times New Roman" w:hAnsi="Times New Roman" w:cs="Times New Roman"/>
          <w:sz w:val="26"/>
        </w:rPr>
        <w:t>), кулиса набирает ω</w:t>
      </w:r>
      <w:r>
        <w:rPr>
          <w:rFonts w:ascii="Times New Roman" w:eastAsia="Times New Roman" w:hAnsi="Times New Roman" w:cs="Times New Roman"/>
          <w:sz w:val="26"/>
          <w:vertAlign w:val="subscript"/>
        </w:rPr>
        <w:t>max</w:t>
      </w:r>
      <w:r>
        <w:rPr>
          <w:rFonts w:ascii="Times New Roman" w:eastAsia="Times New Roman" w:hAnsi="Times New Roman" w:cs="Times New Roman"/>
          <w:sz w:val="26"/>
        </w:rPr>
        <w:t>;</w:t>
      </w:r>
    </w:p>
    <w:p w14:paraId="7204E4F0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установившееся движение — упругая деформация крышки, пока напряжение в юбке не достигнет предела текучести (φ</w:t>
      </w:r>
      <w:r>
        <w:rPr>
          <w:rFonts w:ascii="Times New Roman" w:eastAsia="Times New Roman" w:hAnsi="Times New Roman" w:cs="Times New Roman"/>
          <w:sz w:val="26"/>
          <w:vertAlign w:val="subscript"/>
        </w:rPr>
        <w:t>об</w:t>
      </w:r>
      <w:r>
        <w:rPr>
          <w:rFonts w:ascii="Times New Roman" w:eastAsia="Times New Roman" w:hAnsi="Times New Roman" w:cs="Times New Roman"/>
          <w:sz w:val="26"/>
        </w:rPr>
        <w:t xml:space="preserve"> → φ</w:t>
      </w:r>
      <w:r>
        <w:rPr>
          <w:rFonts w:ascii="Times New Roman" w:eastAsia="Times New Roman" w:hAnsi="Times New Roman" w:cs="Times New Roman"/>
          <w:sz w:val="26"/>
          <w:vertAlign w:val="subscript"/>
        </w:rPr>
        <w:t>у</w:t>
      </w:r>
      <w:r>
        <w:rPr>
          <w:rFonts w:ascii="Times New Roman" w:eastAsia="Times New Roman" w:hAnsi="Times New Roman" w:cs="Times New Roman"/>
          <w:sz w:val="26"/>
        </w:rPr>
        <w:t>);</w:t>
      </w:r>
    </w:p>
    <w:p w14:paraId="40CFB762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торможение — пластическая деформация крышки (обжим) до остановки в конце хода (φ</w:t>
      </w:r>
      <w:r>
        <w:rPr>
          <w:rFonts w:ascii="Times New Roman" w:eastAsia="Times New Roman" w:hAnsi="Times New Roman" w:cs="Times New Roman"/>
          <w:sz w:val="26"/>
          <w:vertAlign w:val="subscript"/>
        </w:rPr>
        <w:t>у</w:t>
      </w:r>
      <w:r>
        <w:rPr>
          <w:rFonts w:ascii="Times New Roman" w:eastAsia="Times New Roman" w:hAnsi="Times New Roman" w:cs="Times New Roman"/>
          <w:sz w:val="26"/>
        </w:rPr>
        <w:t xml:space="preserve"> → φ</w:t>
      </w:r>
      <w:r>
        <w:rPr>
          <w:rFonts w:ascii="Times New Roman" w:eastAsia="Times New Roman" w:hAnsi="Times New Roman" w:cs="Times New Roman"/>
          <w:sz w:val="26"/>
          <w:vertAlign w:val="subscript"/>
        </w:rPr>
        <w:t>к</w:t>
      </w:r>
      <w:r>
        <w:rPr>
          <w:rFonts w:ascii="Times New Roman" w:eastAsia="Times New Roman" w:hAnsi="Times New Roman" w:cs="Times New Roman"/>
          <w:sz w:val="26"/>
        </w:rPr>
        <w:t>).</w:t>
      </w:r>
    </w:p>
    <w:p w14:paraId="7BBB0F87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9.2. Упругий участок деформации крышки</w:t>
      </w:r>
    </w:p>
    <w:p w14:paraId="524FA195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Юбка крышки деформируется упруго, пока относительная деформация не достигнет предела текучести (закон Гука):</w:t>
      </w:r>
    </w:p>
    <w:p w14:paraId="53F6AE90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ε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  <w:r>
        <w:rPr>
          <w:rFonts w:ascii="Cambria Math" w:eastAsia="Cambria Math" w:hAnsi="Cambria Math" w:cs="Cambria Math"/>
          <w:sz w:val="28"/>
        </w:rPr>
        <w:t xml:space="preserve"> = σ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  <w:r>
        <w:rPr>
          <w:rFonts w:ascii="Cambria Math" w:eastAsia="Cambria Math" w:hAnsi="Cambria Math" w:cs="Cambria Math"/>
          <w:sz w:val="28"/>
        </w:rPr>
        <w:t>/E = 415 / 2,1·10</w:t>
      </w:r>
      <w:r>
        <w:rPr>
          <w:rFonts w:ascii="Cambria Math" w:eastAsia="Cambria Math" w:hAnsi="Cambria Math" w:cs="Cambria Math"/>
          <w:sz w:val="28"/>
          <w:vertAlign w:val="superscript"/>
        </w:rPr>
        <w:t>5</w:t>
      </w:r>
      <w:r>
        <w:rPr>
          <w:rFonts w:ascii="Cambria Math" w:eastAsia="Cambria Math" w:hAnsi="Cambria Math" w:cs="Cambria Math"/>
          <w:sz w:val="28"/>
        </w:rPr>
        <w:t xml:space="preserve"> = 0,00198</w:t>
      </w:r>
    </w:p>
    <w:p w14:paraId="3993B78F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Радиальное упругое перемещение юбки наружным диаметром D</w:t>
      </w:r>
      <w:r>
        <w:rPr>
          <w:rFonts w:ascii="Times New Roman" w:eastAsia="Times New Roman" w:hAnsi="Times New Roman" w:cs="Times New Roman"/>
          <w:sz w:val="28"/>
          <w:vertAlign w:val="subscript"/>
        </w:rPr>
        <w:t>k</w:t>
      </w:r>
      <w:r>
        <w:rPr>
          <w:rFonts w:ascii="Times New Roman" w:eastAsia="Times New Roman" w:hAnsi="Times New Roman" w:cs="Times New Roman"/>
          <w:sz w:val="28"/>
        </w:rPr>
        <w:t>:</w:t>
      </w:r>
    </w:p>
    <w:p w14:paraId="72F5BC57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Δr</w:t>
      </w:r>
      <w:r>
        <w:rPr>
          <w:rFonts w:ascii="Cambria Math" w:eastAsia="Cambria Math" w:hAnsi="Cambria Math" w:cs="Cambria Math"/>
          <w:sz w:val="28"/>
          <w:vertAlign w:val="subscript"/>
        </w:rPr>
        <w:t>у</w:t>
      </w:r>
      <w:r>
        <w:rPr>
          <w:rFonts w:ascii="Cambria Math" w:eastAsia="Cambria Math" w:hAnsi="Cambria Math" w:cs="Cambria Math"/>
          <w:sz w:val="28"/>
        </w:rPr>
        <w:t xml:space="preserve"> = ε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  <w:r>
        <w:rPr>
          <w:rFonts w:ascii="Cambria Math" w:eastAsia="Cambria Math" w:hAnsi="Cambria Math" w:cs="Cambria Math"/>
          <w:sz w:val="28"/>
        </w:rPr>
        <w:t>·D</w:t>
      </w:r>
      <w:r>
        <w:rPr>
          <w:rFonts w:ascii="Cambria Math" w:eastAsia="Cambria Math" w:hAnsi="Cambria Math" w:cs="Cambria Math"/>
          <w:sz w:val="28"/>
          <w:vertAlign w:val="subscript"/>
        </w:rPr>
        <w:t>k</w:t>
      </w:r>
      <w:r>
        <w:rPr>
          <w:rFonts w:ascii="Cambria Math" w:eastAsia="Cambria Math" w:hAnsi="Cambria Math" w:cs="Cambria Math"/>
          <w:sz w:val="28"/>
        </w:rPr>
        <w:t>/2 = 0,00198·32,10/2 = 0,032 мм</w:t>
      </w:r>
    </w:p>
    <w:p w14:paraId="58475C2D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Горловина головки переводит осевой ход в радиальное обжатие юбки. За весь обжим S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</w:t>
      </w:r>
      <w:r>
        <w:rPr>
          <w:rFonts w:ascii="Times New Roman" w:eastAsia="Times New Roman" w:hAnsi="Times New Roman" w:cs="Times New Roman"/>
          <w:sz w:val="28"/>
        </w:rPr>
        <w:t xml:space="preserve"> = 6 мм радиус уменьшается на (D</w:t>
      </w:r>
      <w:r>
        <w:rPr>
          <w:rFonts w:ascii="Times New Roman" w:eastAsia="Times New Roman" w:hAnsi="Times New Roman" w:cs="Times New Roman"/>
          <w:sz w:val="28"/>
          <w:vertAlign w:val="subscript"/>
        </w:rPr>
        <w:t>k</w:t>
      </w:r>
      <w:r>
        <w:rPr>
          <w:rFonts w:ascii="Times New Roman" w:eastAsia="Times New Roman" w:hAnsi="Times New Roman" w:cs="Times New Roman"/>
          <w:sz w:val="28"/>
        </w:rPr>
        <w:t xml:space="preserve"> − D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обж</w:t>
      </w:r>
      <w:r>
        <w:rPr>
          <w:rFonts w:ascii="Times New Roman" w:eastAsia="Times New Roman" w:hAnsi="Times New Roman" w:cs="Times New Roman"/>
          <w:sz w:val="28"/>
        </w:rPr>
        <w:t>)/2 = (32,10 − 28,6)/2 = 1,75 мм, поэтому:</w:t>
      </w:r>
    </w:p>
    <w:p w14:paraId="44A80CE1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tg α = 1,75/6 = 0,292 (α = 16,3°),     δ</w:t>
      </w:r>
      <w:r>
        <w:rPr>
          <w:rFonts w:ascii="Cambria Math" w:eastAsia="Cambria Math" w:hAnsi="Cambria Math" w:cs="Cambria Math"/>
          <w:sz w:val="28"/>
          <w:vertAlign w:val="subscript"/>
        </w:rPr>
        <w:t>у</w:t>
      </w:r>
      <w:r>
        <w:rPr>
          <w:rFonts w:ascii="Cambria Math" w:eastAsia="Cambria Math" w:hAnsi="Cambria Math" w:cs="Cambria Math"/>
          <w:sz w:val="28"/>
        </w:rPr>
        <w:t xml:space="preserve"> = Δr</w:t>
      </w:r>
      <w:r>
        <w:rPr>
          <w:rFonts w:ascii="Cambria Math" w:eastAsia="Cambria Math" w:hAnsi="Cambria Math" w:cs="Cambria Math"/>
          <w:sz w:val="28"/>
          <w:vertAlign w:val="subscript"/>
        </w:rPr>
        <w:t>у</w:t>
      </w:r>
      <w:r>
        <w:rPr>
          <w:rFonts w:ascii="Cambria Math" w:eastAsia="Cambria Math" w:hAnsi="Cambria Math" w:cs="Cambria Math"/>
          <w:sz w:val="28"/>
        </w:rPr>
        <w:t>/tg α = 0,032/0,292 = 0,109 мм</w:t>
      </w:r>
    </w:p>
    <w:p w14:paraId="7E02E81B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Из 6 мм обжима упругий участок занимает 0,109 мм, пластический — 5,891 мм. Положения кулисы по функции положения y = e·tg φ: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об</w:t>
      </w:r>
      <w:r>
        <w:rPr>
          <w:rFonts w:ascii="Cambria Math" w:eastAsia="Cambria Math" w:hAnsi="Cambria Math" w:cs="Cambria Math"/>
          <w:sz w:val="28"/>
        </w:rPr>
        <w:t xml:space="preserve"> = arctg(tg 22,72° + 6/12,53) = 41,91°,    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 = arctg(tg 22,72° + 5,891/12,53) = 41,63°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ψ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хх</w:t>
      </w:r>
      <w:r>
        <w:rPr>
          <w:rFonts w:ascii="Cambria Math" w:eastAsia="Cambria Math" w:hAnsi="Cambria Math" w:cs="Cambria Math"/>
          <w:sz w:val="28"/>
        </w:rPr>
        <w:t xml:space="preserve"> = 59,47° − 41,91° = 17,56° = 0,3065 рад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ψ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 = 41,91° − 41,63° = 0,28° = 0,00483 рад,     ψ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пл</w:t>
      </w:r>
      <w:r>
        <w:rPr>
          <w:rFonts w:ascii="Cambria Math" w:eastAsia="Cambria Math" w:hAnsi="Cambria Math" w:cs="Cambria Math"/>
          <w:sz w:val="28"/>
        </w:rPr>
        <w:t xml:space="preserve"> = 41,63° − 22,72° = 18,91° = 0,3301 рад</w:t>
      </w:r>
    </w:p>
    <w:p w14:paraId="1537D07C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9.3. Наибольшая угловая скорость и времена фаз</w:t>
      </w:r>
    </w:p>
    <w:p w14:paraId="1945D30E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По эргономическим данным (Фех А.И., с. 46) сгибание и разгибание руки происходит со скоростью 0,7…1,7 м/с. Наибольшая скорость конца рукояти принимается по нижней границе, так как рука прикладывает значительное усилие: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ω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max</w:t>
      </w:r>
      <w:r>
        <w:rPr>
          <w:rFonts w:ascii="Cambria Math" w:eastAsia="Cambria Math" w:hAnsi="Cambria Math" w:cs="Cambria Math"/>
          <w:sz w:val="28"/>
        </w:rPr>
        <w:t xml:space="preserve"> = v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max</w:t>
      </w:r>
      <w:r>
        <w:rPr>
          <w:rFonts w:ascii="Cambria Math" w:eastAsia="Cambria Math" w:hAnsi="Cambria Math" w:cs="Cambria Math"/>
          <w:sz w:val="28"/>
        </w:rPr>
        <w:t xml:space="preserve">/L = 0,7/0,5 = 1,40 рад/с</w:t>
      </w:r>
    </w:p>
    <w:p w14:paraId="766C4A10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Времена фаз — из формулы трапеции для каждого участка: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t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р</w:t>
      </w:r>
      <w:r>
        <w:rPr>
          <w:rFonts w:ascii="Cambria Math" w:eastAsia="Cambria Math" w:hAnsi="Cambria Math" w:cs="Cambria Math"/>
          <w:sz w:val="28"/>
        </w:rPr>
        <w:t xml:space="preserve"> = 2ψ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хх</w:t>
      </w:r>
      <w:r>
        <w:rPr>
          <w:rFonts w:ascii="Cambria Math" w:eastAsia="Cambria Math" w:hAnsi="Cambria Math" w:cs="Cambria Math"/>
          <w:sz w:val="28"/>
        </w:rPr>
        <w:t xml:space="preserve">/ω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max</w:t>
      </w:r>
      <w:r>
        <w:rPr>
          <w:rFonts w:ascii="Cambria Math" w:eastAsia="Cambria Math" w:hAnsi="Cambria Math" w:cs="Cambria Math"/>
          <w:sz w:val="28"/>
        </w:rPr>
        <w:t xml:space="preserve"> = 2·0,3065/1,40 = 0,438 с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t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 = ψ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/ω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max</w:t>
      </w:r>
      <w:r>
        <w:rPr>
          <w:rFonts w:ascii="Cambria Math" w:eastAsia="Cambria Math" w:hAnsi="Cambria Math" w:cs="Cambria Math"/>
          <w:sz w:val="28"/>
        </w:rPr>
        <w:t xml:space="preserve"> = 0,00483/1,40 = 0,0034 с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t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 = 2ψ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пл</w:t>
      </w:r>
      <w:r>
        <w:rPr>
          <w:rFonts w:ascii="Cambria Math" w:eastAsia="Cambria Math" w:hAnsi="Cambria Math" w:cs="Cambria Math"/>
          <w:sz w:val="28"/>
        </w:rPr>
        <w:t xml:space="preserve">/ω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max</w:t>
      </w:r>
      <w:r>
        <w:rPr>
          <w:rFonts w:ascii="Cambria Math" w:eastAsia="Cambria Math" w:hAnsi="Cambria Math" w:cs="Cambria Math"/>
          <w:sz w:val="28"/>
        </w:rPr>
        <w:t xml:space="preserve"> = 2·0,3301/1,40 = 0,472 с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ε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р</w:t>
      </w:r>
      <w:r>
        <w:rPr>
          <w:rFonts w:ascii="Cambria Math" w:eastAsia="Cambria Math" w:hAnsi="Cambria Math" w:cs="Cambria Math"/>
          <w:sz w:val="28"/>
        </w:rPr>
        <w:t xml:space="preserve"> = 1,40/0,438 = 3,20 рад/с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,     ε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 = −1,40/0,472 = −2,97 рад/с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t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рх</w:t>
      </w:r>
      <w:r>
        <w:rPr>
          <w:rFonts w:ascii="Cambria Math" w:eastAsia="Cambria Math" w:hAnsi="Cambria Math" w:cs="Cambria Math"/>
          <w:sz w:val="28"/>
        </w:rPr>
        <w:t xml:space="preserve"> = 0,438 + 0,003 + 0,472 = 0,913 с</w:t>
      </w:r>
    </w:p>
    <w:p>
      <w:pPr>
        <w:keepNext/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проверка: ψ = ½·1,40·0,438 + 1,40·0,0034 + ½·1,40·0,472 =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= 0,641 рад = 36,75°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Средняя скорость руки на рабочем ходе s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K</w:t>
      </w:r>
      <w:r>
        <w:rPr>
          <w:rFonts w:ascii="Times New Roman" w:eastAsia="Times New Roman" w:hAnsi="Times New Roman" w:cs="Times New Roman"/>
          <w:sz w:val="28"/>
        </w:rPr>
        <w:t xml:space="preserve">/t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рх</w:t>
      </w:r>
      <w:r>
        <w:rPr>
          <w:rFonts w:ascii="Times New Roman" w:eastAsia="Times New Roman" w:hAnsi="Times New Roman" w:cs="Times New Roman"/>
          <w:sz w:val="28"/>
        </w:rPr>
        <w:t xml:space="preserve"> = 321/0,913 = 351 мм/с совпадает со скоростью перемещения руки к органу управления 0,35 м/с (Фех А.И., с. 46) — независимая проверка принятой ω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max</w:t>
      </w:r>
      <w:r>
        <w:rPr>
          <w:rFonts w:ascii="Times New Roman" w:eastAsia="Times New Roman" w:hAnsi="Times New Roman" w:cs="Times New Roman"/>
          <w:sz w:val="28"/>
        </w:rPr>
        <w:t xml:space="preserve">.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Установившийся участок короткий (3,4 мс): сталь деформируется упруго лишь до 0,2 %, поэтому почти весь обжим — пластический. На рисунке 4 он показан на увеличенной вставке.</w:t>
      </w:r>
    </w:p>
    <w:p w14:paraId="2DD0AA81" w14:textId="77777777" w:rsidR="006B193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1010655" wp14:editId="5F5CBFB2">
            <wp:extent cx="5400000" cy="341052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omega_v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1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9ED7B" w14:textId="77777777" w:rsidR="006B193D" w:rsidRDefault="00000000"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>Рисунок 4 — Угловая скорость и угловое ускорение кулисы на рабочем ходе; серым — пластическая деформация, на вставке — упругая деформация</w:t>
      </w:r>
    </w:p>
    <w:p w14:paraId="188860A0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9.4. Проверка производительности</w:t>
      </w:r>
    </w:p>
    <w:p w14:paraId="42EFA4E7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T</w:t>
      </w:r>
      <w:r>
        <w:rPr>
          <w:rFonts w:ascii="Cambria Math" w:eastAsia="Cambria Math" w:hAnsi="Cambria Math" w:cs="Cambria Math"/>
          <w:sz w:val="28"/>
          <w:vertAlign w:val="subscript"/>
        </w:rPr>
        <w:t>ц</w:t>
      </w:r>
      <w:r>
        <w:rPr>
          <w:rFonts w:ascii="Cambria Math" w:eastAsia="Cambria Math" w:hAnsi="Cambria Math" w:cs="Cambria Math"/>
          <w:sz w:val="28"/>
        </w:rPr>
        <w:t xml:space="preserve"> = 60/Q = 60/6 = 10 с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Обратный ход принимается по времени равным рабочему: t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рх</w:t>
      </w:r>
      <w:r>
        <w:rPr>
          <w:rFonts w:ascii="Times New Roman" w:eastAsia="Times New Roman" w:hAnsi="Times New Roman" w:cs="Times New Roman"/>
          <w:sz w:val="28"/>
        </w:rPr>
        <w:t xml:space="preserve"> + t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обр</w:t>
      </w:r>
      <w:r>
        <w:rPr>
          <w:rFonts w:ascii="Times New Roman" w:eastAsia="Times New Roman" w:hAnsi="Times New Roman" w:cs="Times New Roman"/>
          <w:sz w:val="28"/>
        </w:rPr>
        <w:t xml:space="preserve"> ≈ 1,8 с. На установку и снятие бутылки остаётся 8,2 с из 10 с цикла — требование Q ≥ 6 бут./мин выполняется.</w:t>
      </w:r>
    </w:p>
    <w:p w14:paraId="5EE610C8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10. Скорости и ускорения характерных точек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Проекции скоростей и ускорений на оси ДСК вычисляются по аналогам (п. 4.3 и 8) и закону движения (п. 9):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= ω·V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qDy</w:t>
      </w:r>
      <w:r>
        <w:rPr>
          <w:rFonts w:ascii="Times New Roman" w:eastAsia="Times New Roman" w:hAnsi="Times New Roman" w:cs="Times New Roman"/>
          <w:sz w:val="28"/>
        </w:rPr>
        <w:t xml:space="preserve">,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= ω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·a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qDy</w:t>
      </w:r>
      <w:r>
        <w:rPr>
          <w:rFonts w:ascii="Times New Roman" w:eastAsia="Times New Roman" w:hAnsi="Times New Roman" w:cs="Times New Roman"/>
          <w:sz w:val="28"/>
        </w:rPr>
        <w:t xml:space="preserve"> + ε·V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qDy</w:t>
      </w:r>
      <w:r>
        <w:rPr>
          <w:rFonts w:ascii="Times New Roman" w:eastAsia="Times New Roman" w:hAnsi="Times New Roman" w:cs="Times New Roman"/>
          <w:sz w:val="28"/>
        </w:rPr>
        <w:t xml:space="preserve">. Ползун движется вдоль оси y, поэтому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Dx</w:t>
      </w:r>
      <w:r>
        <w:rPr>
          <w:rFonts w:ascii="Times New Roman" w:eastAsia="Times New Roman" w:hAnsi="Times New Roman" w:cs="Times New Roman"/>
          <w:sz w:val="28"/>
        </w:rPr>
        <w:t xml:space="preserve"> = 0 и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Dx</w:t>
      </w:r>
      <w:r>
        <w:rPr>
          <w:rFonts w:ascii="Times New Roman" w:eastAsia="Times New Roman" w:hAnsi="Times New Roman" w:cs="Times New Roman"/>
          <w:sz w:val="28"/>
        </w:rPr>
        <w:t xml:space="preserve"> = 0, а скорость и ускорение ползуна полностью задаются проекциями на ось y. Ось y направлена вверх, а на рабочем ходе ползун движется вниз — против оси y, поэтому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&lt; 0. Если знаки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и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совпадают, ползун разгоняется, если противоположны — тормозится. В моменты смены фаз угловое ускорение меняется скачком, поэтому значения даны до и после них.</w:t>
      </w:r>
    </w:p>
    <w:p w14:paraId="2585832F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9 — Проекции скоростей и ускорений на оси ДСК в характерные моменты (L = 500 мм)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531"/>
        <w:gridCol w:w="680"/>
        <w:gridCol w:w="850"/>
        <w:gridCol w:w="849"/>
        <w:gridCol w:w="906"/>
        <w:gridCol w:w="906"/>
        <w:gridCol w:w="1019"/>
        <w:gridCol w:w="849"/>
        <w:gridCol w:w="906"/>
        <w:gridCol w:w="849"/>
      </w:tblGrid>
      <w:tr w:rsidR="006B193D" w14:paraId="7A45D6F2" w14:textId="77777777">
        <w:trPr>
          <w:tblHeader/>
        </w:trPr>
        <w:tc>
          <w:tcPr>
            <w:tcW w:w="1531" w:type="dxa"/>
            <w:shd w:val="clear" w:color="auto" w:fill="D9EAF7"/>
            <w:vAlign w:val="center"/>
          </w:tcPr>
          <w:p w14:paraId="0E066C7B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Момент</w:t>
            </w:r>
          </w:p>
        </w:tc>
        <w:tc>
          <w:tcPr>
            <w:tcW w:w="680" w:type="dxa"/>
            <w:shd w:val="clear" w:color="auto" w:fill="D9EAF7"/>
            <w:vAlign w:val="center"/>
          </w:tcPr>
          <w:p w14:paraId="277C6C53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t, с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6B54641F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φ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1F91ED67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ω, рад/с</w:t>
            </w:r>
          </w:p>
        </w:tc>
        <w:tc>
          <w:tcPr>
            <w:tcW w:w="907" w:type="dxa"/>
            <w:shd w:val="clear" w:color="auto" w:fill="D9EAF7"/>
            <w:vAlign w:val="center"/>
          </w:tcPr>
          <w:p w14:paraId="3C4D50E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ε, рад/с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2</w:t>
            </w:r>
          </w:p>
        </w:tc>
        <w:tc>
          <w:tcPr>
            <w:tcW w:w="907" w:type="dxa"/>
            <w:shd w:val="clear" w:color="auto" w:fill="D9EAF7"/>
            <w:vAlign w:val="center"/>
          </w:tcPr>
          <w:p w14:paraId="7D246DA6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V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Dy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, мм/с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798F760F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a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Dy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, мм/с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2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0FB107ED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V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, м/с</w:t>
            </w:r>
          </w:p>
        </w:tc>
        <w:tc>
          <w:tcPr>
            <w:tcW w:w="907" w:type="dxa"/>
            <w:shd w:val="clear" w:color="auto" w:fill="D9EAF7"/>
            <w:vAlign w:val="center"/>
          </w:tcPr>
          <w:p w14:paraId="1589C6EC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τ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, м/с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2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61A10B92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, м/с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2</w:t>
            </w:r>
          </w:p>
        </w:tc>
      </w:tr>
      <w:tr w:rsidR="006B193D" w14:paraId="63CDCBF2" w14:textId="77777777">
        <w:tc>
          <w:tcPr>
            <w:tcW w:w="1531" w:type="dxa"/>
            <w:vAlign w:val="center"/>
          </w:tcPr>
          <w:p w14:paraId="64540C3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начало хода</w:t>
            </w:r>
          </w:p>
        </w:tc>
        <w:tc>
          <w:tcPr>
            <w:tcW w:w="680" w:type="dxa"/>
            <w:vAlign w:val="center"/>
          </w:tcPr>
          <w:p w14:paraId="0766194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50" w:type="dxa"/>
            <w:vAlign w:val="center"/>
          </w:tcPr>
          <w:p w14:paraId="72E3F36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59,47°</w:t>
            </w:r>
          </w:p>
        </w:tc>
        <w:tc>
          <w:tcPr>
            <w:tcW w:w="850" w:type="dxa"/>
            <w:vAlign w:val="center"/>
          </w:tcPr>
          <w:p w14:paraId="2DFDD55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907" w:type="dxa"/>
            <w:vAlign w:val="center"/>
          </w:tcPr>
          <w:p w14:paraId="7DEE4E7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+3,20</w:t>
            </w:r>
          </w:p>
        </w:tc>
        <w:tc>
          <w:tcPr>
            <w:tcW w:w="907" w:type="dxa"/>
            <w:vAlign w:val="center"/>
          </w:tcPr>
          <w:p w14:paraId="3A45C9C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020" w:type="dxa"/>
            <w:vAlign w:val="center"/>
          </w:tcPr>
          <w:p w14:paraId="2259E1B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−155,3</w:t>
            </w:r>
          </w:p>
        </w:tc>
        <w:tc>
          <w:tcPr>
            <w:tcW w:w="850" w:type="dxa"/>
            <w:vAlign w:val="center"/>
          </w:tcPr>
          <w:p w14:paraId="6D359CF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907" w:type="dxa"/>
            <w:vAlign w:val="center"/>
          </w:tcPr>
          <w:p w14:paraId="3CD4C93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+1,60</w:t>
            </w:r>
          </w:p>
        </w:tc>
        <w:tc>
          <w:tcPr>
            <w:tcW w:w="850" w:type="dxa"/>
            <w:vAlign w:val="center"/>
          </w:tcPr>
          <w:p w14:paraId="4A38101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 w:rsidR="006B193D" w14:paraId="5DB6D9FC" w14:textId="77777777">
        <w:tc>
          <w:tcPr>
            <w:tcW w:w="1531" w:type="dxa"/>
            <w:vAlign w:val="center"/>
          </w:tcPr>
          <w:p w14:paraId="6915E65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касание с крышкой (до)</w:t>
            </w:r>
          </w:p>
        </w:tc>
        <w:tc>
          <w:tcPr>
            <w:tcW w:w="680" w:type="dxa"/>
            <w:vAlign w:val="center"/>
          </w:tcPr>
          <w:p w14:paraId="0832993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0,438</w:t>
            </w:r>
          </w:p>
        </w:tc>
        <w:tc>
          <w:tcPr>
            <w:tcW w:w="850" w:type="dxa"/>
            <w:vAlign w:val="center"/>
          </w:tcPr>
          <w:p w14:paraId="182D4F6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41,91°</w:t>
            </w:r>
          </w:p>
        </w:tc>
        <w:tc>
          <w:tcPr>
            <w:tcW w:w="850" w:type="dxa"/>
            <w:vAlign w:val="center"/>
          </w:tcPr>
          <w:p w14:paraId="1D4C6D5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1,40</w:t>
            </w:r>
          </w:p>
        </w:tc>
        <w:tc>
          <w:tcPr>
            <w:tcW w:w="907" w:type="dxa"/>
            <w:vAlign w:val="center"/>
          </w:tcPr>
          <w:p w14:paraId="180ADE8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+3,20</w:t>
            </w:r>
          </w:p>
        </w:tc>
        <w:tc>
          <w:tcPr>
            <w:tcW w:w="907" w:type="dxa"/>
            <w:vAlign w:val="center"/>
          </w:tcPr>
          <w:p w14:paraId="740683B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−31,7</w:t>
            </w:r>
          </w:p>
        </w:tc>
        <w:tc>
          <w:tcPr>
            <w:tcW w:w="1020" w:type="dxa"/>
            <w:vAlign w:val="center"/>
          </w:tcPr>
          <w:p w14:paraId="38F77AD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+7,3</w:t>
            </w:r>
          </w:p>
        </w:tc>
        <w:tc>
          <w:tcPr>
            <w:tcW w:w="850" w:type="dxa"/>
            <w:vAlign w:val="center"/>
          </w:tcPr>
          <w:p w14:paraId="09314E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0,70</w:t>
            </w:r>
          </w:p>
        </w:tc>
        <w:tc>
          <w:tcPr>
            <w:tcW w:w="907" w:type="dxa"/>
            <w:vAlign w:val="center"/>
          </w:tcPr>
          <w:p w14:paraId="439C37C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+1,60</w:t>
            </w:r>
          </w:p>
        </w:tc>
        <w:tc>
          <w:tcPr>
            <w:tcW w:w="850" w:type="dxa"/>
            <w:vAlign w:val="center"/>
          </w:tcPr>
          <w:p w14:paraId="5B155DA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0,98</w:t>
            </w:r>
          </w:p>
        </w:tc>
      </w:tr>
      <w:tr w:rsidR="006B193D" w14:paraId="506E08BB" w14:textId="77777777">
        <w:tc>
          <w:tcPr>
            <w:tcW w:w="1531" w:type="dxa"/>
            <w:shd w:val="clear" w:color="auto" w:fill="FBE9E7"/>
            <w:vAlign w:val="center"/>
          </w:tcPr>
          <w:p w14:paraId="4AD57E3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касание (после) — упругая деформация</w:t>
            </w:r>
          </w:p>
        </w:tc>
        <w:tc>
          <w:tcPr>
            <w:tcW w:w="680" w:type="dxa"/>
            <w:shd w:val="clear" w:color="auto" w:fill="FBE9E7"/>
            <w:vAlign w:val="center"/>
          </w:tcPr>
          <w:p w14:paraId="7B583D3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0,438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0330CE5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41,91°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02684FA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1,40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76C452B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64A55AC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−31,7</w:t>
            </w:r>
          </w:p>
        </w:tc>
        <w:tc>
          <w:tcPr>
            <w:tcW w:w="1020" w:type="dxa"/>
            <w:shd w:val="clear" w:color="auto" w:fill="FBE9E7"/>
            <w:vAlign w:val="center"/>
          </w:tcPr>
          <w:p w14:paraId="3697D6F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+79,6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7A1E795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0,70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7E215CC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60F2748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0,98</w:t>
            </w:r>
          </w:p>
        </w:tc>
      </w:tr>
      <w:tr w:rsidR="006B193D" w14:paraId="440C1846" w14:textId="77777777">
        <w:tc>
          <w:tcPr>
            <w:tcW w:w="1531" w:type="dxa"/>
            <w:shd w:val="clear" w:color="auto" w:fill="FBE9E7"/>
            <w:vAlign w:val="center"/>
          </w:tcPr>
          <w:p w14:paraId="2851E10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>начало пластической деформации (до)</w:t>
            </w:r>
          </w:p>
        </w:tc>
        <w:tc>
          <w:tcPr>
            <w:tcW w:w="680" w:type="dxa"/>
            <w:shd w:val="clear" w:color="auto" w:fill="FBE9E7"/>
            <w:vAlign w:val="center"/>
          </w:tcPr>
          <w:p w14:paraId="68327D0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0,441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73F2FA7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41,63°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4B8066C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1,40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17F494C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1CFC42A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−31,4</w:t>
            </w:r>
          </w:p>
        </w:tc>
        <w:tc>
          <w:tcPr>
            <w:tcW w:w="1020" w:type="dxa"/>
            <w:shd w:val="clear" w:color="auto" w:fill="FBE9E7"/>
            <w:vAlign w:val="center"/>
          </w:tcPr>
          <w:p w14:paraId="1495C88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+78,2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513A9DF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0,70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50C9D12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696ADF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0,98</w:t>
            </w:r>
          </w:p>
        </w:tc>
      </w:tr>
      <w:tr w:rsidR="006B193D" w14:paraId="3FB12973" w14:textId="77777777">
        <w:tc>
          <w:tcPr>
            <w:tcW w:w="1531" w:type="dxa"/>
            <w:vAlign w:val="center"/>
          </w:tcPr>
          <w:p w14:paraId="1F0BFDD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начало пластической деформации (после)</w:t>
            </w:r>
          </w:p>
        </w:tc>
        <w:tc>
          <w:tcPr>
            <w:tcW w:w="680" w:type="dxa"/>
            <w:vAlign w:val="center"/>
          </w:tcPr>
          <w:p w14:paraId="2A14D9D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0,441</w:t>
            </w:r>
          </w:p>
        </w:tc>
        <w:tc>
          <w:tcPr>
            <w:tcW w:w="850" w:type="dxa"/>
            <w:vAlign w:val="center"/>
          </w:tcPr>
          <w:p w14:paraId="7CF71A8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41,63°</w:t>
            </w:r>
          </w:p>
        </w:tc>
        <w:tc>
          <w:tcPr>
            <w:tcW w:w="850" w:type="dxa"/>
            <w:vAlign w:val="center"/>
          </w:tcPr>
          <w:p w14:paraId="2EC170B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1,40</w:t>
            </w:r>
          </w:p>
        </w:tc>
        <w:tc>
          <w:tcPr>
            <w:tcW w:w="907" w:type="dxa"/>
            <w:vAlign w:val="center"/>
          </w:tcPr>
          <w:p w14:paraId="4E0D842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−2,97</w:t>
            </w:r>
          </w:p>
        </w:tc>
        <w:tc>
          <w:tcPr>
            <w:tcW w:w="907" w:type="dxa"/>
            <w:vAlign w:val="center"/>
          </w:tcPr>
          <w:p w14:paraId="7792BE8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−31,4</w:t>
            </w:r>
          </w:p>
        </w:tc>
        <w:tc>
          <w:tcPr>
            <w:tcW w:w="1020" w:type="dxa"/>
            <w:vAlign w:val="center"/>
          </w:tcPr>
          <w:p w14:paraId="53A51BE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+144,8</w:t>
            </w:r>
          </w:p>
        </w:tc>
        <w:tc>
          <w:tcPr>
            <w:tcW w:w="850" w:type="dxa"/>
            <w:vAlign w:val="center"/>
          </w:tcPr>
          <w:p w14:paraId="002BA64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0,70</w:t>
            </w:r>
          </w:p>
        </w:tc>
        <w:tc>
          <w:tcPr>
            <w:tcW w:w="907" w:type="dxa"/>
            <w:vAlign w:val="center"/>
          </w:tcPr>
          <w:p w14:paraId="2596272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−1,48</w:t>
            </w:r>
          </w:p>
        </w:tc>
        <w:tc>
          <w:tcPr>
            <w:tcW w:w="850" w:type="dxa"/>
            <w:vAlign w:val="center"/>
          </w:tcPr>
          <w:p w14:paraId="0C69536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0,98</w:t>
            </w:r>
          </w:p>
        </w:tc>
      </w:tr>
      <w:tr w:rsidR="006B193D" w14:paraId="30FC3A01" w14:textId="77777777">
        <w:tc>
          <w:tcPr>
            <w:tcW w:w="1531" w:type="dxa"/>
            <w:vAlign w:val="center"/>
          </w:tcPr>
          <w:p w14:paraId="0A8FFFD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конец хода</w:t>
            </w:r>
          </w:p>
        </w:tc>
        <w:tc>
          <w:tcPr>
            <w:tcW w:w="680" w:type="dxa"/>
            <w:vAlign w:val="center"/>
          </w:tcPr>
          <w:p w14:paraId="5157880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0,913</w:t>
            </w:r>
          </w:p>
        </w:tc>
        <w:tc>
          <w:tcPr>
            <w:tcW w:w="850" w:type="dxa"/>
            <w:vAlign w:val="center"/>
          </w:tcPr>
          <w:p w14:paraId="2609ED4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22,72°</w:t>
            </w:r>
          </w:p>
        </w:tc>
        <w:tc>
          <w:tcPr>
            <w:tcW w:w="850" w:type="dxa"/>
            <w:vAlign w:val="center"/>
          </w:tcPr>
          <w:p w14:paraId="65E07EE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907" w:type="dxa"/>
            <w:vAlign w:val="center"/>
          </w:tcPr>
          <w:p w14:paraId="70705F8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−2,97</w:t>
            </w:r>
          </w:p>
        </w:tc>
        <w:tc>
          <w:tcPr>
            <w:tcW w:w="907" w:type="dxa"/>
            <w:vAlign w:val="center"/>
          </w:tcPr>
          <w:p w14:paraId="220D4CB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020" w:type="dxa"/>
            <w:vAlign w:val="center"/>
          </w:tcPr>
          <w:p w14:paraId="73456C7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+43,7</w:t>
            </w:r>
          </w:p>
        </w:tc>
        <w:tc>
          <w:tcPr>
            <w:tcW w:w="850" w:type="dxa"/>
            <w:vAlign w:val="center"/>
          </w:tcPr>
          <w:p w14:paraId="495FC6F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907" w:type="dxa"/>
            <w:vAlign w:val="center"/>
          </w:tcPr>
          <w:p w14:paraId="7A6187C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−1,48</w:t>
            </w:r>
          </w:p>
        </w:tc>
        <w:tc>
          <w:tcPr>
            <w:tcW w:w="850" w:type="dxa"/>
            <w:vAlign w:val="center"/>
          </w:tcPr>
          <w:p w14:paraId="0AA32CD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</w:tbl>
    <w:p w14:paraId="574A028B" w14:textId="77777777" w:rsidR="006B193D" w:rsidRDefault="006B193D">
      <w:pPr>
        <w:spacing w:after="40"/>
      </w:pP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Наибольшая по модулю проекция скорости ползуна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= −31,9 мм/с достигается на холостом ходе при φ = 45,3° (t = 0,393 с); головка подходит к крышке с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= −31,7 мм/с. Наибольшая по модулю проекция ускорения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= −155,3 мм/с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 — в начале хода (направлена вниз, ползун разгоняется). Камень скользит по пазу кулисы со скоростью до 23,9 мм/с (на холостом ходе, при φ ≈ 50,7°), в момент касания —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r</w:t>
      </w:r>
      <w:r>
        <w:rPr>
          <w:rFonts w:ascii="Times New Roman" w:eastAsia="Times New Roman" w:hAnsi="Times New Roman" w:cs="Times New Roman"/>
          <w:sz w:val="28"/>
        </w:rPr>
        <w:t xml:space="preserve"> = ω·V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q,r</w:t>
      </w:r>
      <w:r>
        <w:rPr>
          <w:rFonts w:ascii="Times New Roman" w:eastAsia="Times New Roman" w:hAnsi="Times New Roman" w:cs="Times New Roman"/>
          <w:sz w:val="28"/>
        </w:rPr>
        <w:t xml:space="preserve"> = 1,40·15,11 = 21,16 мм/с; ускорение Кориолиса в момент касания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 = 2·1,40·21,16 = 59,2 мм/с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. Конец рукояти K движется со скоростью до 0,70 м/с.</w:t>
      </w:r>
    </w:p>
    <w:p w14:paraId="1FBCC88E" w14:textId="77777777" w:rsidR="006B193D" w:rsidRDefault="00000000">
      <w:pPr>
        <w:jc w:val="center"/>
      </w:pPr>
      <w:r>
        <w:rPr>
          <w:noProof/>
        </w:rPr>
        <w:drawing>
          <wp:inline distT="0" distB="0" distL="0" distR="0" wp14:anchorId="0433012F" wp14:editId="33C122AB">
            <wp:extent cx="5400000" cy="468947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slider_proj_v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8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5 — Координата ползуна и проекции его скорости и ускорения на ось y ДСК на рабочем ходе (V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Dx</w:t>
      </w:r>
      <w:r>
        <w:rPr>
          <w:rFonts w:ascii="Times New Roman" w:eastAsia="Times New Roman" w:hAnsi="Times New Roman" w:cs="Times New Roman"/>
          <w:sz w:val="24"/>
        </w:rPr>
        <w:t xml:space="preserve"> = a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Dx</w:t>
      </w:r>
      <w:r>
        <w:rPr>
          <w:rFonts w:ascii="Times New Roman" w:eastAsia="Times New Roman" w:hAnsi="Times New Roman" w:cs="Times New Roman"/>
          <w:sz w:val="24"/>
        </w:rPr>
        <w:t xml:space="preserve"> = 0); серым — пластическая деформация</w:t>
      </w:r>
    </w:p>
    <w:p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 xml:space="preserve">11. Силовой расчёт механизма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11.1. Постановка задачи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Силовой расчёт выполняется в последовательности, принятой на семинаре 11 курса: 1) по заданным внешним (полезным) силам находится распределение сил по кинематическим парам; 2) по найденным нагрузкам решается задача прочности — форма и размеры сечений, объём и масса звеньев; 3) кинетостатический расчёт с силами инерции; 4) силы трения; 5) полные силы в шарнирах; 6) проверочный прочностной расчёт. В этом разделе выполнен первый этап — первичный (квазистатический) силовой расчёт: массы и силы инерции звеньев ещё неизвестны и не учитываются, трение не учитывается.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Внешние силы: сила сопротивления — сила обжима крышки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(φ), приложенная к ползуну вдоль его оси снизу вверх, и движущая сила — сила руки P на конце рукояти K, направленная вертикально вниз. Неизвестных девять: реакции в кинематических парах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</w:rPr>
        <w:t xml:space="preserve"> и уравновешивающая сила руки P; все они — функции угла кулисы φ. Длина рукояти L — параметр, который выбирается по наибольшему значению требуемой длины (п. 11.7). Обозначение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ij</w:t>
      </w:r>
      <w:r>
        <w:rPr>
          <w:rFonts w:ascii="Times New Roman" w:eastAsia="Times New Roman" w:hAnsi="Times New Roman" w:cs="Times New Roman"/>
          <w:sz w:val="28"/>
        </w:rPr>
        <w:t xml:space="preserve"> — сила, действующая на звено i со стороны звена j;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ij</w:t>
      </w:r>
      <w:r>
        <w:rPr>
          <w:rFonts w:ascii="Times New Roman" w:eastAsia="Times New Roman" w:hAnsi="Times New Roman" w:cs="Times New Roman"/>
          <w:sz w:val="28"/>
        </w:rPr>
        <w:t xml:space="preserve"> = −R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ji</w:t>
      </w:r>
      <w:r>
        <w:rPr>
          <w:rFonts w:ascii="Times New Roman" w:eastAsia="Times New Roman" w:hAnsi="Times New Roman" w:cs="Times New Roman"/>
          <w:sz w:val="28"/>
        </w:rPr>
        <w:t xml:space="preserve">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21</w:t>
      </w:r>
      <w:r>
        <w:rPr>
          <w:rFonts w:ascii="Times New Roman" w:eastAsia="Times New Roman" w:hAnsi="Times New Roman" w:cs="Times New Roman"/>
          <w:sz w:val="28"/>
        </w:rPr>
        <w:t xml:space="preserve"> = −M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</w:rPr>
        <w:t xml:space="preserve">.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Оценка допущения: стальная рукоять длиной 500 мм сечением 20×8 мм имеет массу ≈ 0,63 кг и момент инерции относительно оси O J ≈ 0,052 кг·м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. При наибольшем угловом ускорении 3,20 рад/с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 (п. 9.3) момент сил инерции J·ε ≈ 0,17 Н·м эквивалентен силе руки ≈ 0,7 Н, а вес рукояти ≈ 6,2 Н помогает нажатию и уменьшает требуемую силу руки примерно на 3,1 Н. Обе поправки малы по сравнению с силой руки ≈ 113 Н на обжиме и будут учтены на этапе кинетостатики.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11.2. Закон силы обжима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На рабочем ходе головка сначала проходит технологический зазор (сила равна нулю), затем юбка крышки деформируется упруго, а после достижения предела текучести — пластически с упрочнением (рис. 6, а). Силу обжима принимаем пропорциональной напряжению в юбке: F = σ·A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пр</w:t>
      </w:r>
      <w:r>
        <w:rPr>
          <w:rFonts w:ascii="Times New Roman" w:eastAsia="Times New Roman" w:hAnsi="Times New Roman" w:cs="Times New Roman"/>
          <w:sz w:val="28"/>
        </w:rPr>
        <w:t xml:space="preserve">. Приведённая площадь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пр</w:t>
      </w:r>
      <w:r>
        <w:rPr>
          <w:rFonts w:ascii="Times New Roman" w:eastAsia="Times New Roman" w:hAnsi="Times New Roman" w:cs="Times New Roman"/>
          <w:sz w:val="28"/>
        </w:rPr>
        <w:t xml:space="preserve"> выбрана так, чтобы при σ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max</w:t>
      </w:r>
      <w:r>
        <w:rPr>
          <w:rFonts w:ascii="Times New Roman" w:eastAsia="Times New Roman" w:hAnsi="Times New Roman" w:cs="Times New Roman"/>
          <w:sz w:val="28"/>
        </w:rPr>
        <w:t xml:space="preserve"> = 1,05·σ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8"/>
        </w:rPr>
        <w:t xml:space="preserve"> сила совпадала с усилием обжима п. 3.3: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пр</w:t>
      </w:r>
      <w:r>
        <w:rPr>
          <w:rFonts w:ascii="Cambria Math" w:eastAsia="Cambria Math" w:hAnsi="Cambria Math" w:cs="Cambria Math"/>
          <w:sz w:val="28"/>
        </w:rPr>
        <w:t xml:space="preserve"> = n·A·ln(D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k</w:t>
      </w:r>
      <w:r>
        <w:rPr>
          <w:rFonts w:ascii="Cambria Math" w:eastAsia="Cambria Math" w:hAnsi="Cambria Math" w:cs="Cambria Math"/>
          <w:sz w:val="28"/>
        </w:rPr>
        <w:t xml:space="preserve">/D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обж</w:t>
      </w:r>
      <w:r>
        <w:rPr>
          <w:rFonts w:ascii="Cambria Math" w:eastAsia="Cambria Math" w:hAnsi="Cambria Math" w:cs="Cambria Math"/>
          <w:sz w:val="28"/>
        </w:rPr>
        <w:t xml:space="preserve">) = 2,0·19,61·0,1154 = 4,529 мм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 = σ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·A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пр</w:t>
      </w:r>
      <w:r>
        <w:rPr>
          <w:rFonts w:ascii="Cambria Math" w:eastAsia="Cambria Math" w:hAnsi="Cambria Math" w:cs="Cambria Math"/>
          <w:sz w:val="28"/>
        </w:rPr>
        <w:t xml:space="preserve"> = 415·4,529 = 1880 Н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 = 1,05·σ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·A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пр</w:t>
      </w:r>
      <w:r>
        <w:rPr>
          <w:rFonts w:ascii="Cambria Math" w:eastAsia="Cambria Math" w:hAnsi="Cambria Math" w:cs="Cambria Math"/>
          <w:sz w:val="28"/>
        </w:rPr>
        <w:t xml:space="preserve"> = 435,75·4,529 = 1974 Н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Внедрение головки в крышку отсчитывается от момента касания и выражается через угол кулисы по функции положения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 = e·tg φ: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δ(φ) = e·(tg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об</w:t>
      </w:r>
      <w:r>
        <w:rPr>
          <w:rFonts w:ascii="Cambria Math" w:eastAsia="Cambria Math" w:hAnsi="Cambria Math" w:cs="Cambria Math"/>
          <w:sz w:val="28"/>
        </w:rPr>
        <w:t xml:space="preserve"> − tg φ),     δ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 = 0,109 мм (п. 9.2)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Кусочно-линейный закон силы обжима (рис. 6, б): холостой ход, упругая деформация, пластическая деформация с упрочнением: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F(φ) = 0,     φ &gt;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об</w:t>
      </w:r>
      <w:r>
        <w:rPr>
          <w:rFonts w:ascii="Cambria Math" w:eastAsia="Cambria Math" w:hAnsi="Cambria Math" w:cs="Cambria Math"/>
          <w:sz w:val="28"/>
        </w:rPr>
        <w:t xml:space="preserve"> = 41,91°;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F(φ) = C·δ(φ),    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 ≤ φ ≤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об</w:t>
      </w:r>
      <w:r>
        <w:rPr>
          <w:rFonts w:ascii="Cambria Math" w:eastAsia="Cambria Math" w:hAnsi="Cambria Math" w:cs="Cambria Math"/>
          <w:sz w:val="28"/>
        </w:rPr>
        <w:t xml:space="preserve">;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F(φ)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 + k·(δ(φ) − δ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),    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к</w:t>
      </w:r>
      <w:r>
        <w:rPr>
          <w:rFonts w:ascii="Cambria Math" w:eastAsia="Cambria Math" w:hAnsi="Cambria Math" w:cs="Cambria Math"/>
          <w:sz w:val="28"/>
        </w:rPr>
        <w:t xml:space="preserve"> ≤ φ &lt;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 = 41,63°;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C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/δ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 = 1880/0,109 ≈ 17 300 Н/мм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k = (F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 −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)/(S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об</w:t>
      </w:r>
      <w:r>
        <w:rPr>
          <w:rFonts w:ascii="Cambria Math" w:eastAsia="Cambria Math" w:hAnsi="Cambria Math" w:cs="Cambria Math"/>
          <w:sz w:val="28"/>
        </w:rPr>
        <w:t xml:space="preserve"> − δ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) = 94/5,891 ≈ 16,0 Н/мм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Упругий участок соответствует повороту кулисы всего на 0,28°, поэтому на графике сила нарастает практически скачком; на пластическом участке сила растёт на 5 % — от 1880 до 1974 Н.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5846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crimp_law_v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84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6 — Закон силы обжима: а) диаграмма σ(ε) жести крышки с линейным упрочнением; б) сила обжима F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4"/>
        </w:rPr>
        <w:t xml:space="preserve">(φ) на рабочем ходе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11.3. Расчётные схемы звеньев и точка приведения моментов M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Механизм раскладывается на входное звено I(0, 1) — кулису с рукоятью — и группу Ассура II ПВП(2, 3) — камень и ползун (формула строения п. 4.1). Расчётные схемы звеньев показаны на рисунке 7. Неизвестные реакции изображены в положительном направлении: составляющие — по осям ДСК, нормальные реакции в паре кулиса–камень — по нормали к пазу. Направление нормальной реакции задаётся углом, отсчитанным от оси x против часовой стрелки (дуги на рисунке 7): у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(на кулису) — φ + 90°, у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21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(на камень) — φ − 90°; реакция направляющей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— по оси x. В поступательных парах реакция состоит из нормальной силы и момента (M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21</w:t>
      </w:r>
      <w:r>
        <w:rPr>
          <w:rFonts w:ascii="Times New Roman" w:eastAsia="Times New Roman" w:hAnsi="Times New Roman" w:cs="Times New Roman"/>
          <w:sz w:val="28"/>
        </w:rPr>
        <w:t xml:space="preserve">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</w:rPr>
        <w:t xml:space="preserve">), во вращательной паре D — из двух составляющих (R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).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Моменты сил всех трёх звеньев записываются относительно одной точки M, выбранной левее и выше всех точек механизма (рис. 7). Оси от M направлены вправо (x) и вниз (y), поэтому координаты всех точек механизма и все плечи положительны, а момент силы с проекциями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,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, приложенной в точке (x; y), равен (против часовой стрелки — положительный):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(F)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·x +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·y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Координаты точек механизма относительно M выражаются через угол φ: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O: (x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; 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);     D: (X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; 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) = (x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 + e;  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 − e·tg φ)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K: (X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K</w:t>
      </w:r>
      <w:r>
        <w:rPr>
          <w:rFonts w:ascii="Cambria Math" w:eastAsia="Cambria Math" w:hAnsi="Cambria Math" w:cs="Cambria Math"/>
          <w:sz w:val="28"/>
        </w:rPr>
        <w:t xml:space="preserve">; 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K</w:t>
      </w:r>
      <w:r>
        <w:rPr>
          <w:rFonts w:ascii="Cambria Math" w:eastAsia="Cambria Math" w:hAnsi="Cambria Math" w:cs="Cambria Math"/>
          <w:sz w:val="28"/>
        </w:rPr>
        <w:t xml:space="preserve">) = (x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 + L·cos φ;  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 − L·sin φ)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Для расчёта принято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</w:t>
      </w:r>
      <w:r>
        <w:rPr>
          <w:rFonts w:ascii="Times New Roman" w:eastAsia="Times New Roman" w:hAnsi="Times New Roman" w:cs="Times New Roman"/>
          <w:sz w:val="28"/>
        </w:rPr>
        <w:t xml:space="preserve"> = 50 мм,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</w:t>
      </w:r>
      <w:r>
        <w:rPr>
          <w:rFonts w:ascii="Times New Roman" w:eastAsia="Times New Roman" w:hAnsi="Times New Roman" w:cs="Times New Roman"/>
          <w:sz w:val="28"/>
        </w:rPr>
        <w:t xml:space="preserve"> = 500 мм: точка M выше конца рукояти в начале хода (L·sin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8"/>
        </w:rPr>
        <w:t xml:space="preserve"> = 431 мм) и левее оси O. Результат от выбора точки M не зависит (проверено численно для разных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</w:t>
      </w:r>
      <w:r>
        <w:rPr>
          <w:rFonts w:ascii="Times New Roman" w:eastAsia="Times New Roman" w:hAnsi="Times New Roman" w:cs="Times New Roman"/>
          <w:sz w:val="28"/>
        </w:rPr>
        <w:t xml:space="preserve">,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</w:t>
      </w:r>
      <w:r>
        <w:rPr>
          <w:rFonts w:ascii="Times New Roman" w:eastAsia="Times New Roman" w:hAnsi="Times New Roman" w:cs="Times New Roman"/>
          <w:sz w:val="28"/>
        </w:rPr>
        <w:t xml:space="preserve">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451752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fbd_v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517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7 — Расчётные схемы звеньев и точка приведения моментов M (без масштаба): 1 — кулиса с рукоятью, 2 — камень, 3 — ползун; фиолетовым — реакции связей, чёрным — сила руки P, бирюзовым — сила обжима F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4"/>
        </w:rPr>
        <w:t xml:space="preserve">; дугами — углы направления нормальных реакций от оси x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11.4. Уравнения равновесия звеньев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Для каждого звена записываются три уравнения — ΣF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 = 0, ΣF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 = 0, ΣM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</w:t>
      </w:r>
      <w:r>
        <w:rPr>
          <w:rFonts w:ascii="Times New Roman" w:eastAsia="Times New Roman" w:hAnsi="Times New Roman" w:cs="Times New Roman"/>
          <w:sz w:val="28"/>
        </w:rPr>
        <w:t xml:space="preserve"> = 0, всего 9 уравнений с 9 неизвестными. Проекции нормальной реакции записываются через угол её направления, как на расчётной схеме: R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·cos(угол) на ось x и R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·sin(угол) на ось y. Обозначения: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 =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</w:t>
      </w:r>
      <w:r>
        <w:rPr>
          <w:rFonts w:ascii="Times New Roman" w:eastAsia="Times New Roman" w:hAnsi="Times New Roman" w:cs="Times New Roman"/>
          <w:sz w:val="28"/>
        </w:rPr>
        <w:t xml:space="preserve"> + e,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 =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</w:t>
      </w:r>
      <w:r>
        <w:rPr>
          <w:rFonts w:ascii="Times New Roman" w:eastAsia="Times New Roman" w:hAnsi="Times New Roman" w:cs="Times New Roman"/>
          <w:sz w:val="28"/>
        </w:rPr>
        <w:t xml:space="preserve"> − e·tg φ,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K</w:t>
      </w:r>
      <w:r>
        <w:rPr>
          <w:rFonts w:ascii="Times New Roman" w:eastAsia="Times New Roman" w:hAnsi="Times New Roman" w:cs="Times New Roman"/>
          <w:sz w:val="28"/>
        </w:rPr>
        <w:t xml:space="preserve"> =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</w:t>
      </w:r>
      <w:r>
        <w:rPr>
          <w:rFonts w:ascii="Times New Roman" w:eastAsia="Times New Roman" w:hAnsi="Times New Roman" w:cs="Times New Roman"/>
          <w:sz w:val="28"/>
        </w:rPr>
        <w:t xml:space="preserve"> + L·cos φ; a(φ) =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·sin(φ + 90°) +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·cos(φ + 90°) =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·cos φ −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·sin φ — плечо силы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относительно M (со знаком).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Звено 1 — кулиса с рукоятью (R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под углом φ + 90°):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: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·cos(φ + 90°) = 0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: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·sin(φ + 90°) − P = 0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: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·y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·x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·a(φ) + 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</w:rPr>
        <w:t xml:space="preserve"> − P·X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K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Звено 2 — камень (R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21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=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под углом φ − 90°,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21</w:t>
      </w:r>
      <w:r>
        <w:rPr>
          <w:rFonts w:ascii="Times New Roman" w:eastAsia="Times New Roman" w:hAnsi="Times New Roman" w:cs="Times New Roman"/>
          <w:sz w:val="28"/>
        </w:rPr>
        <w:t xml:space="preserve"> = −M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</w:rPr>
        <w:t xml:space="preserve">):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: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·cos(φ − 90°)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: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·sin(φ − 90°)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:   −R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·a(φ) − 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·Y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·X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Звено 3 — ползун (R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32</w:t>
      </w:r>
      <w:r>
        <w:rPr>
          <w:rFonts w:ascii="Times New Roman" w:eastAsia="Times New Roman" w:hAnsi="Times New Roman" w:cs="Times New Roman"/>
          <w:sz w:val="28"/>
        </w:rPr>
        <w:t xml:space="preserve"> = −R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</w:rPr>
        <w:t xml:space="preserve">;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и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 приведены к оси ползуна, проходящей через D):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:   −R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30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:   −R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 +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:   −R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·Y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 −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·X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30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·Y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 + 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30</w:t>
      </w:r>
      <w:r>
        <w:rPr>
          <w:rFonts w:ascii="Cambria Math" w:eastAsia="Cambria Math" w:hAnsi="Cambria Math" w:cs="Cambria Math"/>
          <w:sz w:val="28"/>
        </w:rPr>
        <w:t xml:space="preserve"> +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·X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Значения тригонометрических множителей: cos(φ + 90°) = −sin φ, sin(φ + 90°) = cos φ, cos(φ − 90°) = sin φ, sin(φ − 90°) = −cos φ.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11.5. Матричная форма системы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Система линейна относительно неизвестных и записывается в матричной форме A(φ)·X = B(φ), где X = (R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</w:rPr>
        <w:t xml:space="preserve">, P)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T</w:t>
      </w:r>
      <w:r>
        <w:rPr>
          <w:rFonts w:ascii="Times New Roman" w:eastAsia="Times New Roman" w:hAnsi="Times New Roman" w:cs="Times New Roman"/>
          <w:sz w:val="28"/>
        </w:rPr>
        <w:t xml:space="preserve">. Коэффициенты матрицы и столбец свободных членов приведены в таблице 10; все они выражены через угол φ.</w:t>
      </w:r>
    </w:p>
    <w:p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 xml:space="preserve">Таблица 10 — Матрица коэффициентов A(φ) и столбец свободных членов B(φ) системы 9 уравнений</w:t>
      </w:r>
    </w:p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150"/>
        <w:gridCol w:w="640"/>
        <w:gridCol w:w="640"/>
        <w:gridCol w:w="1200"/>
        <w:gridCol w:w="640"/>
        <w:gridCol w:w="700"/>
        <w:gridCol w:w="700"/>
        <w:gridCol w:w="700"/>
        <w:gridCol w:w="640"/>
        <w:gridCol w:w="760"/>
        <w:gridCol w:w="1380"/>
      </w:tblGrid>
      <w:tr>
        <w:trPr>
          <w:tblHeader/>
        </w:trPr>
        <w:tc>
          <w:tcPr>
            <w:tcW w:w="115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Урав-нение</w:t>
            </w:r>
          </w:p>
        </w:tc>
        <w:tc>
          <w:tcPr>
            <w:tcW w:w="64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x</w:t>
            </w:r>
          </w:p>
        </w:tc>
        <w:tc>
          <w:tcPr>
            <w:tcW w:w="64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y</w:t>
            </w:r>
          </w:p>
        </w:tc>
        <w:tc>
          <w:tcPr>
            <w:tcW w:w="12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12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N</w:t>
            </w:r>
          </w:p>
        </w:tc>
        <w:tc>
          <w:tcPr>
            <w:tcW w:w="64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M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12</w:t>
            </w:r>
          </w:p>
        </w:tc>
        <w:tc>
          <w:tcPr>
            <w:tcW w:w="7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23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x</w:t>
            </w:r>
          </w:p>
        </w:tc>
        <w:tc>
          <w:tcPr>
            <w:tcW w:w="7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23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y</w:t>
            </w:r>
          </w:p>
        </w:tc>
        <w:tc>
          <w:tcPr>
            <w:tcW w:w="7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30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N</w:t>
            </w:r>
          </w:p>
        </w:tc>
        <w:tc>
          <w:tcPr>
            <w:tcW w:w="64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M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30</w:t>
            </w:r>
          </w:p>
        </w:tc>
        <w:tc>
          <w:tcPr>
            <w:tcW w:w="76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P</w:t>
            </w:r>
          </w:p>
        </w:tc>
        <w:tc>
          <w:tcPr>
            <w:tcW w:w="138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B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1: ΣF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x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cos(φ+90°)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3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1: ΣF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y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sin(φ+90°)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</w:t>
            </w:r>
          </w:p>
        </w:tc>
        <w:tc>
          <w:tcPr>
            <w:tcW w:w="13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1: ΣM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M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y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M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x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M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a(φ)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−X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K</w:t>
            </w:r>
          </w:p>
        </w:tc>
        <w:tc>
          <w:tcPr>
            <w:tcW w:w="13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2: ΣF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x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cos(φ−90°)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3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2: ΣF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y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sin(φ−90°)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3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2: ΣM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M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−a(φ)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Y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D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X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D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3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3: ΣF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x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3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3: ΣF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y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3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ук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3: ΣM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M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−Y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D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−X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D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Y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D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3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ук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·X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D</w:t>
            </w:r>
          </w:p>
        </w:tc>
      </w:tr>
    </w:tbl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Пример — начало пластической деформации φ = 41,63° (F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 = 1880 Н, L = 500 мм):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 = 62,53 мм,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 = 488,86 мм,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K</w:t>
      </w:r>
      <w:r>
        <w:rPr>
          <w:rFonts w:ascii="Times New Roman" w:eastAsia="Times New Roman" w:hAnsi="Times New Roman" w:cs="Times New Roman"/>
          <w:sz w:val="28"/>
        </w:rPr>
        <w:t xml:space="preserve"> = 423,70 мм, a(φ) = −278,05 мм. Решение системы: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 = 1670,7 Н,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 = −1766,7 Н,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= 2514,8 Н,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</w:rPr>
        <w:t xml:space="preserve"> = 0,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 = −1670,7 Н,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 = 1879,6 Н,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= −1670,7 Н,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</w:rPr>
        <w:t xml:space="preserve"> = 0, P = 112,8 Н. Определитель матрицы на всём рабочем ходе не обращается в нуль (|det A| = 129…425), поэтому решение единственно при любом φ; численно система решена для 40 001 положения кулисы.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11.6. Решение через угол φ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Аналитическое решение системы (совпадает с численным во всех положениях):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/cos φ,  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 = −F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·tg φ,  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30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 = −F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·tg φ,     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</w:rPr>
        <w:t xml:space="preserve"> = 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30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·tg φ,  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 = P −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P(φ)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(φ)·e/(L·cos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3</w:t>
      </w:r>
      <w:r>
        <w:rPr>
          <w:rFonts w:ascii="Cambria Math" w:eastAsia="Cambria Math" w:hAnsi="Cambria Math" w:cs="Cambria Math"/>
          <w:sz w:val="28"/>
        </w:rPr>
        <w:t xml:space="preserve">φ)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Здесь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 =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(φ) — закон обжима п. 11.2, поэтому все неизвестные — функции только угла кулисы. Моменты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</w:rPr>
        <w:t xml:space="preserve"> и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</w:rPr>
        <w:t xml:space="preserve"> тождественно равны нулю: камень соединён с ползуном шарниром D, а все силы на ползуне действуют по его оси или приведены к ней. Выражение для P совпадает с соотношением п. 5.2, полученным по принципу возможных перемещений; координаты точки M в решение не входят.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11.7. Выбор длины рукояти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Сила руки не должна превышать допустимую P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доп</w:t>
      </w:r>
      <w:r>
        <w:rPr>
          <w:rFonts w:ascii="Times New Roman" w:eastAsia="Times New Roman" w:hAnsi="Times New Roman" w:cs="Times New Roman"/>
          <w:sz w:val="28"/>
        </w:rPr>
        <w:t xml:space="preserve"> = 120 Н (п. 5.1) ни в одном положении. Из решения P(φ)·L =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(φ)·e/cos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3</w:t>
      </w:r>
      <w:r>
        <w:rPr>
          <w:rFonts w:ascii="Times New Roman" w:eastAsia="Times New Roman" w:hAnsi="Times New Roman" w:cs="Times New Roman"/>
          <w:sz w:val="28"/>
        </w:rPr>
        <w:t xml:space="preserve">φ следует требуемая длина рукояти как функция угла: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L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треб</w:t>
      </w:r>
      <w:r>
        <w:rPr>
          <w:rFonts w:ascii="Cambria Math" w:eastAsia="Cambria Math" w:hAnsi="Cambria Math" w:cs="Cambria Math"/>
          <w:sz w:val="28"/>
        </w:rPr>
        <w:t xml:space="preserve">(φ)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(φ)·e/(P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доп</w:t>
      </w:r>
      <w:r>
        <w:rPr>
          <w:rFonts w:ascii="Cambria Math" w:eastAsia="Cambria Math" w:hAnsi="Cambria Math" w:cs="Cambria Math"/>
          <w:sz w:val="28"/>
        </w:rPr>
        <w:t xml:space="preserve">·cos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3</w:t>
      </w:r>
      <w:r>
        <w:rPr>
          <w:rFonts w:ascii="Cambria Math" w:eastAsia="Cambria Math" w:hAnsi="Cambria Math" w:cs="Cambria Math"/>
          <w:sz w:val="28"/>
        </w:rPr>
        <w:t xml:space="preserve">φ)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Она показана на рисунке 8. Наибольшее значение L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треб max</w:t>
      </w:r>
      <w:r>
        <w:rPr>
          <w:rFonts w:ascii="Times New Roman" w:eastAsia="Times New Roman" w:hAnsi="Times New Roman" w:cs="Times New Roman"/>
          <w:sz w:val="28"/>
        </w:rPr>
        <w:t xml:space="preserve"> = 470,1 мм достигается в начале пластической деформации (φ = 41,63°): сила обжима уже равна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8"/>
        </w:rPr>
        <w:t xml:space="preserve"> = 1880 Н, а угол давления ещё наибольший. Это значение принимается за длину рукояти; по ГОСТ 6636-69 (ряд Ra10, разд. 7) L = 500 мм. При L = 500 мм наибольшая сила руки P = 120·470,1/500 = 112,8 Н ≤ 120 Н.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6584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Lreq_v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5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8 — Требуемая длина рукояти L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треб</w:t>
      </w:r>
      <w:r>
        <w:rPr>
          <w:rFonts w:ascii="Times New Roman" w:eastAsia="Times New Roman" w:hAnsi="Times New Roman" w:cs="Times New Roman"/>
          <w:sz w:val="24"/>
        </w:rPr>
        <w:t xml:space="preserve">(φ) при допустимой силе руки 120 Н; наибольшее значение принимается за длину рукояти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Все девять неизвестных системы при L = 500 мм показаны на рисунке 9, значения в характерных положениях — в таблице 11. На холостом ходе сила обжима равна нулю, поэтому сила руки и все реакции также равны нулю.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495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unknowns_v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9 — Неизвестные системы 9 уравнений в зависимости от угла кулисы φ (L = 500 мм); серым — пластическая деформация</w:t>
      </w:r>
    </w:p>
    <w:p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 xml:space="preserve">Таблица 11 — Сила руки и реакции в характерных положениях (L = 500 мм), Н; M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i/>
          <w:sz w:val="24"/>
        </w:rPr>
        <w:t xml:space="preserve"> = M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i/>
          <w:sz w:val="24"/>
        </w:rPr>
        <w:t xml:space="preserve"> = 0</w:t>
      </w:r>
    </w:p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540"/>
        <w:gridCol w:w="700"/>
        <w:gridCol w:w="720"/>
        <w:gridCol w:w="640"/>
        <w:gridCol w:w="760"/>
        <w:gridCol w:w="800"/>
        <w:gridCol w:w="760"/>
        <w:gridCol w:w="1010"/>
        <w:gridCol w:w="800"/>
        <w:gridCol w:w="760"/>
        <w:gridCol w:w="860"/>
      </w:tblGrid>
      <w:tr>
        <w:trPr>
          <w:tblHeader/>
        </w:trPr>
        <w:tc>
          <w:tcPr>
            <w:tcW w:w="154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Положение</w:t>
            </w:r>
          </w:p>
        </w:tc>
        <w:tc>
          <w:tcPr>
            <w:tcW w:w="7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φ</w:t>
            </w:r>
          </w:p>
        </w:tc>
        <w:tc>
          <w:tcPr>
            <w:tcW w:w="72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F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ук</w:t>
            </w:r>
          </w:p>
        </w:tc>
        <w:tc>
          <w:tcPr>
            <w:tcW w:w="64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P</w:t>
            </w:r>
          </w:p>
        </w:tc>
        <w:tc>
          <w:tcPr>
            <w:tcW w:w="76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x</w:t>
            </w:r>
          </w:p>
        </w:tc>
        <w:tc>
          <w:tcPr>
            <w:tcW w:w="8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y</w:t>
            </w:r>
          </w:p>
        </w:tc>
        <w:tc>
          <w:tcPr>
            <w:tcW w:w="76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|R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|</w:t>
            </w:r>
          </w:p>
        </w:tc>
        <w:tc>
          <w:tcPr>
            <w:tcW w:w="101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12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N</w:t>
            </w:r>
          </w:p>
        </w:tc>
        <w:tc>
          <w:tcPr>
            <w:tcW w:w="8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23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x</w:t>
            </w:r>
          </w:p>
        </w:tc>
        <w:tc>
          <w:tcPr>
            <w:tcW w:w="76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23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y</w:t>
            </w:r>
          </w:p>
        </w:tc>
        <w:tc>
          <w:tcPr>
            <w:tcW w:w="86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30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N</w:t>
            </w:r>
          </w:p>
        </w:tc>
      </w:tr>
      <w:tr>
        <w:tc>
          <w:tcPr>
            <w:tcW w:w="154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начало хода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59,47°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01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54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касание с крышкой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41,91°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01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540" w:type="dxa"/>
            <w:shd w:val="clear" w:color="auto" w:fill="FBE9E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начало пластической деформации</w:t>
            </w:r>
          </w:p>
        </w:tc>
        <w:tc>
          <w:tcPr>
            <w:tcW w:w="7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41,63°</w:t>
            </w:r>
          </w:p>
        </w:tc>
        <w:tc>
          <w:tcPr>
            <w:tcW w:w="72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1880</w:t>
            </w:r>
          </w:p>
        </w:tc>
        <w:tc>
          <w:tcPr>
            <w:tcW w:w="64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112,8</w:t>
            </w:r>
          </w:p>
        </w:tc>
        <w:tc>
          <w:tcPr>
            <w:tcW w:w="76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1671</w:t>
            </w:r>
          </w:p>
        </w:tc>
        <w:tc>
          <w:tcPr>
            <w:tcW w:w="8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−1767</w:t>
            </w:r>
          </w:p>
        </w:tc>
        <w:tc>
          <w:tcPr>
            <w:tcW w:w="76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2432</w:t>
            </w:r>
          </w:p>
        </w:tc>
        <w:tc>
          <w:tcPr>
            <w:tcW w:w="101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2515</w:t>
            </w:r>
          </w:p>
        </w:tc>
        <w:tc>
          <w:tcPr>
            <w:tcW w:w="8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−1671</w:t>
            </w:r>
          </w:p>
        </w:tc>
        <w:tc>
          <w:tcPr>
            <w:tcW w:w="76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1880</w:t>
            </w:r>
          </w:p>
        </w:tc>
        <w:tc>
          <w:tcPr>
            <w:tcW w:w="86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−1671</w:t>
            </w:r>
          </w:p>
        </w:tc>
      </w:tr>
      <w:tr>
        <w:tc>
          <w:tcPr>
            <w:tcW w:w="154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промежуточное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30,00°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1942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74,9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1121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−1867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2178</w:t>
            </w:r>
          </w:p>
        </w:tc>
        <w:tc>
          <w:tcPr>
            <w:tcW w:w="101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2242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−1121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1942</w:t>
            </w:r>
          </w:p>
        </w:tc>
        <w:tc>
          <w:tcPr>
            <w:tcW w:w="8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−1121</w:t>
            </w:r>
          </w:p>
        </w:tc>
      </w:tr>
      <w:tr>
        <w:tc>
          <w:tcPr>
            <w:tcW w:w="154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конец хода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22,72°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1974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63,0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826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−1911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2082</w:t>
            </w:r>
          </w:p>
        </w:tc>
        <w:tc>
          <w:tcPr>
            <w:tcW w:w="101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2140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−826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1974</w:t>
            </w:r>
          </w:p>
        </w:tc>
        <w:tc>
          <w:tcPr>
            <w:tcW w:w="8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−826</w:t>
            </w:r>
          </w:p>
        </w:tc>
      </w:tr>
    </w:tbl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Наибольшие нагрузки — в начале пластической деформации (φ = 41,63°): сила руки P = 112,8 Н, реакция в паре кулиса–камень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= 2515 Н, реакция в опоре O |R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</w:rPr>
        <w:t xml:space="preserve">| = 2432 Н, поперечная реакция направляющей |R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| = 1671 Н; изгибающий момент в кулисе у камня M = P·(L·cos φ − e) ≈ 40,7 Н·м. Наибольшая вертикальная реакция опоры |R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| = 1911 Н — в конце хода (φ = 22,72°), где сила обжима максимальна. Знак «минус» означает, что реакция направлена против принятого на схеме направления: опора O удерживает кулису вниз, направляющая прижимает ползун в сторону −x.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Для прочностного расчёта звеньев (следующий этап) выбираются два положения: φ = 41,63° — максимум силы руки,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, |R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</w:rPr>
        <w:t xml:space="preserve">|,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и изгибающего момента в кулисе; φ = 22,72° — максимум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 и |R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|. По выбранным сечениям определяются массы и моменты инерции звеньев, после чего выполняется кинетостатический расчёт с силами инерции по закону движения п. 9 и с учётом трения.</w:t>
      </w:r>
    </w:p>
    <w:p w14:paraId="08504309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lastRenderedPageBreak/>
        <w:t>12. Сводка принятых параметров</w:t>
      </w:r>
    </w:p>
    <w:p w14:paraId="0A285FB4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12 — Принятые параметры механизма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3965"/>
        <w:gridCol w:w="3114"/>
        <w:gridCol w:w="2266"/>
      </w:tblGrid>
      <w:tr w:rsidR="006B193D" w14:paraId="04E228B6" w14:textId="77777777">
        <w:trPr>
          <w:tblHeader/>
        </w:trPr>
        <w:tc>
          <w:tcPr>
            <w:tcW w:w="3969" w:type="dxa"/>
            <w:shd w:val="clear" w:color="auto" w:fill="D9EAF7"/>
            <w:vAlign w:val="center"/>
          </w:tcPr>
          <w:p w14:paraId="49EC2F0B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Параметр</w:t>
            </w:r>
          </w:p>
        </w:tc>
        <w:tc>
          <w:tcPr>
            <w:tcW w:w="3118" w:type="dxa"/>
            <w:shd w:val="clear" w:color="auto" w:fill="D9EAF7"/>
            <w:vAlign w:val="center"/>
          </w:tcPr>
          <w:p w14:paraId="04D58ABF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Значение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0F387B62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Основание</w:t>
            </w:r>
          </w:p>
        </w:tc>
      </w:tr>
      <w:tr w:rsidR="006B193D" w14:paraId="106C0E56" w14:textId="77777777">
        <w:tc>
          <w:tcPr>
            <w:tcW w:w="3969" w:type="dxa"/>
            <w:vAlign w:val="center"/>
          </w:tcPr>
          <w:p w14:paraId="734073E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Усилие укупоривания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ук</w:t>
            </w:r>
          </w:p>
        </w:tc>
        <w:tc>
          <w:tcPr>
            <w:tcW w:w="3118" w:type="dxa"/>
            <w:vAlign w:val="center"/>
          </w:tcPr>
          <w:p w14:paraId="0AAA6D9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1974 Н</w:t>
            </w:r>
          </w:p>
        </w:tc>
        <w:tc>
          <w:tcPr>
            <w:tcW w:w="2268" w:type="dxa"/>
            <w:vAlign w:val="center"/>
          </w:tcPr>
          <w:p w14:paraId="4739D34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3.3</w:t>
            </w:r>
          </w:p>
        </w:tc>
      </w:tr>
      <w:tr w:rsidR="006B193D" w14:paraId="7A6A5CDA" w14:textId="77777777">
        <w:tc>
          <w:tcPr>
            <w:tcW w:w="3969" w:type="dxa"/>
            <w:vAlign w:val="center"/>
          </w:tcPr>
          <w:p w14:paraId="1C6EB92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Сила руки P (вертикально)</w:t>
            </w:r>
          </w:p>
        </w:tc>
        <w:tc>
          <w:tcPr>
            <w:tcW w:w="3118" w:type="dxa"/>
            <w:vAlign w:val="center"/>
          </w:tcPr>
          <w:p w14:paraId="5EC20B0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P(φ) ≤ 112,8 Н при L = 500 мм; допустимая — 120 Н</w:t>
            </w:r>
          </w:p>
        </w:tc>
        <w:tc>
          <w:tcPr>
            <w:tcW w:w="2268" w:type="dxa"/>
            <w:vAlign w:val="center"/>
          </w:tcPr>
          <w:p w14:paraId="552EAB3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пп. 5.1, 11.7</w:t>
            </w:r>
          </w:p>
        </w:tc>
      </w:tr>
      <w:tr w:rsidR="006B193D" w14:paraId="44C1ABA0" w14:textId="77777777">
        <w:tc>
          <w:tcPr>
            <w:tcW w:w="3969" w:type="dxa"/>
            <w:vAlign w:val="center"/>
          </w:tcPr>
          <w:p w14:paraId="5D79002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Ход ползуна S = 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з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+ 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</w:t>
            </w:r>
          </w:p>
        </w:tc>
        <w:tc>
          <w:tcPr>
            <w:tcW w:w="3118" w:type="dxa"/>
            <w:vAlign w:val="center"/>
          </w:tcPr>
          <w:p w14:paraId="06085DE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 мм (10 + 6)</w:t>
            </w:r>
          </w:p>
        </w:tc>
        <w:tc>
          <w:tcPr>
            <w:tcW w:w="2268" w:type="dxa"/>
            <w:vAlign w:val="center"/>
          </w:tcPr>
          <w:p w14:paraId="0A06DFB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Ra5; п. 7.2</w:t>
            </w:r>
          </w:p>
        </w:tc>
      </w:tr>
      <w:tr w:rsidR="006B193D" w14:paraId="0230ECC5" w14:textId="77777777">
        <w:tc>
          <w:tcPr>
            <w:tcW w:w="3969" w:type="dxa"/>
            <w:shd w:val="clear" w:color="auto" w:fill="FBE9E7"/>
            <w:vAlign w:val="center"/>
          </w:tcPr>
          <w:p w14:paraId="54E1F6C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Расстояние от оси кулисы до оси ползуна e</w:t>
            </w:r>
          </w:p>
        </w:tc>
        <w:tc>
          <w:tcPr>
            <w:tcW w:w="3118" w:type="dxa"/>
            <w:shd w:val="clear" w:color="auto" w:fill="FBE9E7"/>
            <w:vAlign w:val="center"/>
          </w:tcPr>
          <w:p w14:paraId="7BC558C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12,53 мм</w:t>
            </w:r>
          </w:p>
        </w:tc>
        <w:tc>
          <w:tcPr>
            <w:tcW w:w="2268" w:type="dxa"/>
            <w:shd w:val="clear" w:color="auto" w:fill="FBE9E7"/>
            <w:vAlign w:val="center"/>
          </w:tcPr>
          <w:p w14:paraId="5CECC43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точка равных уступок; пп. 6.6, 7.1</w:t>
            </w:r>
          </w:p>
        </w:tc>
      </w:tr>
      <w:tr w:rsidR="006B193D" w14:paraId="0C85400C" w14:textId="77777777">
        <w:tc>
          <w:tcPr>
            <w:tcW w:w="3969" w:type="dxa"/>
            <w:shd w:val="clear" w:color="auto" w:fill="FBE9E7"/>
            <w:vAlign w:val="center"/>
          </w:tcPr>
          <w:p w14:paraId="29F7F32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Окно кулисы 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н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→ 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к</w:t>
            </w:r>
          </w:p>
        </w:tc>
        <w:tc>
          <w:tcPr>
            <w:tcW w:w="3118" w:type="dxa"/>
            <w:shd w:val="clear" w:color="auto" w:fill="FBE9E7"/>
            <w:vAlign w:val="center"/>
          </w:tcPr>
          <w:p w14:paraId="28389BE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59,47° → 22,72°</w:t>
            </w:r>
          </w:p>
        </w:tc>
        <w:tc>
          <w:tcPr>
            <w:tcW w:w="2268" w:type="dxa"/>
            <w:shd w:val="clear" w:color="auto" w:fill="FBE9E7"/>
            <w:vAlign w:val="center"/>
          </w:tcPr>
          <w:p w14:paraId="1EC1D14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7.1</w:t>
            </w:r>
          </w:p>
        </w:tc>
      </w:tr>
      <w:tr w:rsidR="006B193D" w14:paraId="16800583" w14:textId="77777777">
        <w:tc>
          <w:tcPr>
            <w:tcW w:w="3969" w:type="dxa"/>
            <w:vAlign w:val="center"/>
          </w:tcPr>
          <w:p w14:paraId="6EF6BDE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Угловой ход ψ</w:t>
            </w:r>
          </w:p>
        </w:tc>
        <w:tc>
          <w:tcPr>
            <w:tcW w:w="3118" w:type="dxa"/>
            <w:vAlign w:val="center"/>
          </w:tcPr>
          <w:p w14:paraId="0ADF89C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36,75° (точка равных уступок)</w:t>
            </w:r>
          </w:p>
        </w:tc>
        <w:tc>
          <w:tcPr>
            <w:tcW w:w="2268" w:type="dxa"/>
            <w:vAlign w:val="center"/>
          </w:tcPr>
          <w:p w14:paraId="3CB568B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6.6</w:t>
            </w:r>
          </w:p>
        </w:tc>
      </w:tr>
      <w:tr w:rsidR="006B193D" w14:paraId="2AC963F6" w14:textId="77777777">
        <w:tc>
          <w:tcPr>
            <w:tcW w:w="3969" w:type="dxa"/>
            <w:vAlign w:val="center"/>
          </w:tcPr>
          <w:p w14:paraId="486026D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Начало обжима 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</w:t>
            </w:r>
          </w:p>
        </w:tc>
        <w:tc>
          <w:tcPr>
            <w:tcW w:w="3118" w:type="dxa"/>
            <w:vAlign w:val="center"/>
          </w:tcPr>
          <w:p w14:paraId="2BBDEA8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41,91°</w:t>
            </w:r>
          </w:p>
        </w:tc>
        <w:tc>
          <w:tcPr>
            <w:tcW w:w="2268" w:type="dxa"/>
            <w:vAlign w:val="center"/>
          </w:tcPr>
          <w:p w14:paraId="2FDC202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7.1</w:t>
            </w:r>
          </w:p>
        </w:tc>
      </w:tr>
      <w:tr w:rsidR="006B193D" w14:paraId="25AF4D1C" w14:textId="77777777">
        <w:tc>
          <w:tcPr>
            <w:tcW w:w="3969" w:type="dxa"/>
            <w:vAlign w:val="center"/>
          </w:tcPr>
          <w:p w14:paraId="0B0CA34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Площадь треугольника O–B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н</w:t>
            </w:r>
            <w:r>
              <w:rPr>
                <w:rFonts w:ascii="Times New Roman" w:eastAsia="Times New Roman" w:hAnsi="Times New Roman" w:cs="Times New Roman"/>
                <w:sz w:val="20"/>
              </w:rPr>
              <w:t>–B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к</w:t>
            </w:r>
          </w:p>
        </w:tc>
        <w:tc>
          <w:tcPr>
            <w:tcW w:w="3118" w:type="dxa"/>
            <w:vAlign w:val="center"/>
          </w:tcPr>
          <w:p w14:paraId="7EE04BC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100,2 мм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 xml:space="preserve">2</w:t>
            </w:r>
          </w:p>
        </w:tc>
        <w:tc>
          <w:tcPr>
            <w:tcW w:w="2268" w:type="dxa"/>
            <w:vAlign w:val="center"/>
          </w:tcPr>
          <w:p w14:paraId="7DC9117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п. 6.6</w:t>
            </w:r>
          </w:p>
        </w:tc>
      </w:tr>
      <w:tr w:rsidR="006B193D" w14:paraId="7E395B8C" w14:textId="77777777">
        <w:tc>
          <w:tcPr>
            <w:tcW w:w="3969" w:type="dxa"/>
            <w:shd w:val="clear" w:color="auto" w:fill="FBE9E7"/>
            <w:vAlign w:val="center"/>
          </w:tcPr>
          <w:p w14:paraId="512DE70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Длина рукояти L</w:t>
            </w:r>
          </w:p>
        </w:tc>
        <w:tc>
          <w:tcPr>
            <w:tcW w:w="3118" w:type="dxa"/>
            <w:shd w:val="clear" w:color="auto" w:fill="FBE9E7"/>
            <w:vAlign w:val="center"/>
          </w:tcPr>
          <w:p w14:paraId="6905497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500 мм (L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треб max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470 мм)</w:t>
            </w:r>
          </w:p>
        </w:tc>
        <w:tc>
          <w:tcPr>
            <w:tcW w:w="2268" w:type="dxa"/>
            <w:shd w:val="clear" w:color="auto" w:fill="FBE9E7"/>
            <w:vAlign w:val="center"/>
          </w:tcPr>
          <w:p w14:paraId="0AE13EF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Ra10; п. 11.7</w:t>
            </w:r>
          </w:p>
        </w:tc>
      </w:tr>
      <w:tr w:rsidR="006B193D" w14:paraId="588D9C2C" w14:textId="77777777">
        <w:tc>
          <w:tcPr>
            <w:tcW w:w="3969" w:type="dxa"/>
            <w:vAlign w:val="center"/>
          </w:tcPr>
          <w:p w14:paraId="797A178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Дуга хода руки / подъём конца рукояти</w:t>
            </w:r>
          </w:p>
        </w:tc>
        <w:tc>
          <w:tcPr>
            <w:tcW w:w="3118" w:type="dxa"/>
            <w:vAlign w:val="center"/>
          </w:tcPr>
          <w:p w14:paraId="5BE6424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321 / 431 мм</w:t>
            </w:r>
          </w:p>
        </w:tc>
        <w:tc>
          <w:tcPr>
            <w:tcW w:w="2268" w:type="dxa"/>
            <w:vAlign w:val="center"/>
          </w:tcPr>
          <w:p w14:paraId="2B8997B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L·ψ; L·sin 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н</w:t>
            </w:r>
          </w:p>
        </w:tc>
      </w:tr>
      <w:tr w:rsidR="006B193D" w14:paraId="1C8E89F1" w14:textId="77777777">
        <w:tc>
          <w:tcPr>
            <w:tcW w:w="3969" w:type="dxa"/>
            <w:vAlign w:val="center"/>
          </w:tcPr>
          <w:p w14:paraId="4BAD1E4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Упругий / пластический участок обжима</w:t>
            </w:r>
          </w:p>
        </w:tc>
        <w:tc>
          <w:tcPr>
            <w:tcW w:w="3118" w:type="dxa"/>
            <w:vAlign w:val="center"/>
          </w:tcPr>
          <w:p w14:paraId="4B6F388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0,109 / 5,891 мм</w:t>
            </w:r>
          </w:p>
        </w:tc>
        <w:tc>
          <w:tcPr>
            <w:tcW w:w="2268" w:type="dxa"/>
            <w:vAlign w:val="center"/>
          </w:tcPr>
          <w:p w14:paraId="04D939E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9.2</w:t>
            </w:r>
          </w:p>
        </w:tc>
      </w:tr>
      <w:tr w:rsidR="006B193D" w14:paraId="7235CA40" w14:textId="77777777">
        <w:tc>
          <w:tcPr>
            <w:tcW w:w="3969" w:type="dxa"/>
            <w:vAlign w:val="center"/>
          </w:tcPr>
          <w:p w14:paraId="234E992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Время рабочего хода: разгон / упругая / пластическая деформация</w:t>
            </w:r>
          </w:p>
        </w:tc>
        <w:tc>
          <w:tcPr>
            <w:tcW w:w="3118" w:type="dxa"/>
            <w:vAlign w:val="center"/>
          </w:tcPr>
          <w:p w14:paraId="195716C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0,913 с: 0,438 / 0,003 / 0,472 с</w:t>
            </w:r>
          </w:p>
        </w:tc>
        <w:tc>
          <w:tcPr>
            <w:tcW w:w="2268" w:type="dxa"/>
            <w:vAlign w:val="center"/>
          </w:tcPr>
          <w:p w14:paraId="3D11E2C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9.3</w:t>
            </w:r>
          </w:p>
        </w:tc>
      </w:tr>
      <w:tr w:rsidR="006B193D" w14:paraId="61076DA4" w14:textId="77777777">
        <w:tc>
          <w:tcPr>
            <w:tcW w:w="3969" w:type="dxa"/>
            <w:vAlign w:val="center"/>
          </w:tcPr>
          <w:p w14:paraId="149CF0E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ω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max</w:t>
            </w:r>
            <w:r>
              <w:rPr>
                <w:rFonts w:ascii="Times New Roman" w:eastAsia="Times New Roman" w:hAnsi="Times New Roman" w:cs="Times New Roman"/>
                <w:sz w:val="20"/>
              </w:rPr>
              <w:t>; ε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р</w:t>
            </w:r>
            <w:r>
              <w:rPr>
                <w:rFonts w:ascii="Times New Roman" w:eastAsia="Times New Roman" w:hAnsi="Times New Roman" w:cs="Times New Roman"/>
                <w:sz w:val="20"/>
              </w:rPr>
              <w:t>; ε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т</w:t>
            </w:r>
          </w:p>
        </w:tc>
        <w:tc>
          <w:tcPr>
            <w:tcW w:w="3118" w:type="dxa"/>
            <w:vAlign w:val="center"/>
          </w:tcPr>
          <w:p w14:paraId="63D2F7A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1,40 рад/с; 3,20; −2,97 рад/с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 xml:space="preserve">2</w:t>
            </w:r>
          </w:p>
        </w:tc>
        <w:tc>
          <w:tcPr>
            <w:tcW w:w="2268" w:type="dxa"/>
            <w:vAlign w:val="center"/>
          </w:tcPr>
          <w:p w14:paraId="2F72C54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9.3</w:t>
            </w:r>
          </w:p>
        </w:tc>
      </w:tr>
      <w:tr w:rsidR="006B193D" w14:paraId="57E80EB6" w14:textId="77777777">
        <w:tc>
          <w:tcPr>
            <w:tcW w:w="3969" w:type="dxa"/>
            <w:vAlign w:val="center"/>
          </w:tcPr>
          <w:p w14:paraId="75060A8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Наибольшая |V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Dy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| ползуна / скорость конца рукояти</w:t>
            </w:r>
          </w:p>
        </w:tc>
        <w:tc>
          <w:tcPr>
            <w:tcW w:w="3118" w:type="dxa"/>
            <w:vAlign w:val="center"/>
          </w:tcPr>
          <w:p w14:paraId="03CF216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31,9 мм/с / 0,70 м/с</w:t>
            </w:r>
          </w:p>
        </w:tc>
        <w:tc>
          <w:tcPr>
            <w:tcW w:w="2268" w:type="dxa"/>
            <w:vAlign w:val="center"/>
          </w:tcPr>
          <w:p w14:paraId="3C4255F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10</w:t>
            </w:r>
          </w:p>
        </w:tc>
      </w:tr>
      <w:tr w:rsidR="006B193D" w14:paraId="57E80EB6" w14:textId="77777777">
        <w:tc>
          <w:tcPr>
            <w:tcW w:w="3969" w:type="dxa"/>
            <w:vAlign w:val="center"/>
          </w:tcPr>
          <w:p w14:paraId="75060A8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Сила обжима: начало текучести / конец хода</w:t>
            </w:r>
          </w:p>
        </w:tc>
        <w:tc>
          <w:tcPr>
            <w:tcW w:w="3118" w:type="dxa"/>
            <w:vAlign w:val="center"/>
          </w:tcPr>
          <w:p w14:paraId="03CF216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т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1880 Н /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ук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1974 Н</w:t>
            </w:r>
          </w:p>
        </w:tc>
        <w:tc>
          <w:tcPr>
            <w:tcW w:w="2268" w:type="dxa"/>
            <w:vAlign w:val="center"/>
          </w:tcPr>
          <w:p w14:paraId="3C4255F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п. 11.2</w:t>
            </w:r>
          </w:p>
        </w:tc>
      </w:tr>
      <w:tr w:rsidR="006B193D" w14:paraId="57E80EB6" w14:textId="77777777">
        <w:tc>
          <w:tcPr>
            <w:tcW w:w="3969" w:type="dxa"/>
            <w:vAlign w:val="center"/>
          </w:tcPr>
          <w:p w14:paraId="75060A8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Наибольшие реакции: кулиса–камень / опора O / направляющая</w:t>
            </w:r>
          </w:p>
        </w:tc>
        <w:tc>
          <w:tcPr>
            <w:tcW w:w="3118" w:type="dxa"/>
            <w:vAlign w:val="center"/>
          </w:tcPr>
          <w:p w14:paraId="03CF216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2515 / 2432 / 1671 Н (φ = 41,63°)</w:t>
            </w:r>
          </w:p>
        </w:tc>
        <w:tc>
          <w:tcPr>
            <w:tcW w:w="2268" w:type="dxa"/>
            <w:vAlign w:val="center"/>
          </w:tcPr>
          <w:p w14:paraId="3C4255F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п. 11.7</w:t>
            </w:r>
          </w:p>
        </w:tc>
      </w:tr>
      <w:tr w:rsidR="006B193D" w14:paraId="10B3E29B" w14:textId="77777777">
        <w:tc>
          <w:tcPr>
            <w:tcW w:w="3969" w:type="dxa"/>
            <w:vAlign w:val="center"/>
          </w:tcPr>
          <w:p w14:paraId="7C89483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Свободная зона у бутылки; основание</w:t>
            </w:r>
          </w:p>
        </w:tc>
        <w:tc>
          <w:tcPr>
            <w:tcW w:w="3118" w:type="dxa"/>
            <w:vAlign w:val="center"/>
          </w:tcPr>
          <w:p w14:paraId="39A52A1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100 мм; 200 × 160 мм</w:t>
            </w:r>
          </w:p>
        </w:tc>
        <w:tc>
          <w:tcPr>
            <w:tcW w:w="2268" w:type="dxa"/>
            <w:vAlign w:val="center"/>
          </w:tcPr>
          <w:p w14:paraId="104DB8B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Ra5; Ra10/Ra5</w:t>
            </w:r>
          </w:p>
        </w:tc>
      </w:tr>
    </w:tbl>
    <w:p w14:paraId="60090888" w14:textId="77777777" w:rsidR="006B193D" w:rsidRDefault="006B193D">
      <w:pPr>
        <w:spacing w:after="40"/>
      </w:pPr>
    </w:p>
    <w:p w14:paraId="55993A66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13. Применимость лекционного материала</w:t>
      </w:r>
    </w:p>
    <w:p w14:paraId="72623198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Функция положения, уравнение замкнутости контура, проекции на неподвижные оси, углы от оси x против часовой стрелки — применены в п. 4.2.</w:t>
      </w:r>
    </w:p>
    <w:p w14:paraId="3C158C8E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Формула Гохмана k = p − n: k = 4 − 3 = 1 контур (п. 4.1).</w:t>
      </w:r>
    </w:p>
    <w:p w14:paraId="21BDF2A3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«Масштаб из хода»: e = S/(tg φ</w:t>
      </w:r>
      <w:r>
        <w:rPr>
          <w:rFonts w:ascii="Times New Roman" w:eastAsia="Times New Roman" w:hAnsi="Times New Roman" w:cs="Times New Roman"/>
          <w:sz w:val="26"/>
          <w:vertAlign w:val="subscript"/>
        </w:rPr>
        <w:t>н</w:t>
      </w:r>
      <w:r>
        <w:rPr>
          <w:rFonts w:ascii="Times New Roman" w:eastAsia="Times New Roman" w:hAnsi="Times New Roman" w:cs="Times New Roman"/>
          <w:sz w:val="26"/>
        </w:rPr>
        <w:t xml:space="preserve"> − tg φ</w:t>
      </w:r>
      <w:r>
        <w:rPr>
          <w:rFonts w:ascii="Times New Roman" w:eastAsia="Times New Roman" w:hAnsi="Times New Roman" w:cs="Times New Roman"/>
          <w:sz w:val="26"/>
          <w:vertAlign w:val="subscript"/>
        </w:rPr>
        <w:t>к</w:t>
      </w:r>
      <w:r>
        <w:rPr>
          <w:rFonts w:ascii="Times New Roman" w:eastAsia="Times New Roman" w:hAnsi="Times New Roman" w:cs="Times New Roman"/>
          <w:sz w:val="26"/>
        </w:rPr>
        <w:t>), все размеры пропорциональны e (п. 4.4).</w:t>
      </w:r>
    </w:p>
    <w:p w14:paraId="0F1222E5" w14:textId="77777777" w:rsidR="006B193D" w:rsidRDefault="00000000">
      <w:pPr>
        <w:pStyle w:val="a0"/>
        <w:spacing w:after="40" w:line="312" w:lineRule="auto"/>
      </w:pPr>
      <w:r>
        <w:rPr>
          <w:rFonts w:ascii="Times New Roman" w:hAnsi="Times New Roman" w:eastAsia="Times New Roman"/>
          <w:sz w:val="28"/>
        </w:rPr>
        <w:t>«Пространство факторов»: независимо варьируются φк и ψ; расстояние e определяется из точного условия хода e = S/(tg φн − tg φк). Целевая функция площади и графическая оптимизация приведены в пп. 6.1–6.5.</w:t>
      </w:r>
    </w:p>
    <w:p w14:paraId="45D17033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Аналоги скоростей и ускорений для характерных точек — п. 4.3, 8; закон движения ω(t) с разгоном, установившимся движением и торможением — п. 9.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Проекции скоростей и ускорений на оси ДСК: знак проекции показывает направление движения относительно оси (V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6"/>
        </w:rPr>
        <w:t xml:space="preserve"> &lt; 0 — ползун движется против оси y) — пп. 4.3, 8, 10.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Силовой расчёт по звеньям (семинар 11): расчётные схемы, по три уравнения ΣF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x</w:t>
      </w:r>
      <w:r>
        <w:rPr>
          <w:rFonts w:ascii="Times New Roman" w:eastAsia="Times New Roman" w:hAnsi="Times New Roman" w:cs="Times New Roman"/>
          <w:sz w:val="26"/>
        </w:rPr>
        <w:t xml:space="preserve"> = 0, ΣF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y</w:t>
      </w:r>
      <w:r>
        <w:rPr>
          <w:rFonts w:ascii="Times New Roman" w:eastAsia="Times New Roman" w:hAnsi="Times New Roman" w:cs="Times New Roman"/>
          <w:sz w:val="26"/>
        </w:rPr>
        <w:t xml:space="preserve"> = 0, ΣM = 0 для каждого звена, углы направления нормальных реакций от оси x (φ ± 90°), моменты относительно общей точки M, выбранной левее и выше механизма; полная система 9 уравнений в матричной форме и её решение через угол φ — п. 11.</w:t>
      </w:r>
    </w:p>
    <w:p w14:paraId="0ECA3989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«Кривые 6-й степени» и «отклонение траектории от прямой не более 1/20» относятся к шатунным кривым шарнирного четырёхзвенника. У тангенсного механизма точка ползуна движется по прямой направляющей: отклонение Δ = 0 &lt; 1/20.</w:t>
      </w:r>
    </w:p>
    <w:p w14:paraId="7F0DEA8C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Если под «1/20» имелась в виду нелинейность функции положения y(φ): для принятого окна наибольшее отклонение y(φ) от хорды — 2,42 мм = 15,1 % хода, </w:t>
      </w:r>
      <w:r>
        <w:rPr>
          <w:rFonts w:ascii="Times New Roman" w:eastAsia="Times New Roman" w:hAnsi="Times New Roman" w:cs="Times New Roman"/>
          <w:sz w:val="26"/>
        </w:rPr>
        <w:lastRenderedPageBreak/>
        <w:t>что больше 5 %. По этому толкованию выбранное окно не проходит (для окна 30° → 0° было 3,7 %) — вопрос вынесен в раздел 15.</w:t>
      </w:r>
    </w:p>
    <w:p w14:paraId="53EBFC63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14. Принятые допущения</w:t>
      </w:r>
    </w:p>
    <w:p w14:paraId="1F3E41CD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σ</w:t>
      </w:r>
      <w:r>
        <w:rPr>
          <w:rFonts w:ascii="Times New Roman" w:eastAsia="Times New Roman" w:hAnsi="Times New Roman" w:cs="Times New Roman"/>
          <w:sz w:val="26"/>
          <w:vertAlign w:val="subscript"/>
        </w:rPr>
        <w:t>т</w:t>
      </w:r>
      <w:r>
        <w:rPr>
          <w:rFonts w:ascii="Times New Roman" w:eastAsia="Times New Roman" w:hAnsi="Times New Roman" w:cs="Times New Roman"/>
          <w:sz w:val="26"/>
        </w:rPr>
        <w:t xml:space="preserve"> = 415 МПа — по аналогу TH415 (EN 10202); для ЭЖК ГОСТ 13345-85 предел текучести не нормирует. Трактовка «+5 %» как σ</w:t>
      </w:r>
      <w:r>
        <w:rPr>
          <w:rFonts w:ascii="Times New Roman" w:eastAsia="Times New Roman" w:hAnsi="Times New Roman" w:cs="Times New Roman"/>
          <w:sz w:val="26"/>
          <w:vertAlign w:val="subscript"/>
        </w:rPr>
        <w:t>раб</w:t>
      </w:r>
      <w:r>
        <w:rPr>
          <w:rFonts w:ascii="Times New Roman" w:eastAsia="Times New Roman" w:hAnsi="Times New Roman" w:cs="Times New Roman"/>
          <w:sz w:val="26"/>
        </w:rPr>
        <w:t xml:space="preserve"> = 1,05·σ</w:t>
      </w:r>
      <w:r>
        <w:rPr>
          <w:rFonts w:ascii="Times New Roman" w:eastAsia="Times New Roman" w:hAnsi="Times New Roman" w:cs="Times New Roman"/>
          <w:sz w:val="26"/>
          <w:vertAlign w:val="subscript"/>
        </w:rPr>
        <w:t>т</w:t>
      </w:r>
      <w:r>
        <w:rPr>
          <w:rFonts w:ascii="Times New Roman" w:eastAsia="Times New Roman" w:hAnsi="Times New Roman" w:cs="Times New Roman"/>
          <w:sz w:val="26"/>
        </w:rPr>
        <w:t>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Кольцо в формуле F = σ·A — кольцевое сечение стенки юбки крышки; сила обжима — по формуле листовой штамповки с n = 2,0 и D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обж</w:t>
      </w:r>
      <w:r>
        <w:rPr>
          <w:rFonts w:ascii="Times New Roman" w:eastAsia="Times New Roman" w:hAnsi="Times New Roman" w:cs="Times New Roman"/>
          <w:sz w:val="26"/>
        </w:rPr>
        <w:t xml:space="preserve"> = 28,6 мм. При выборе окна и длины рукояти в пп. 5–7 сила обжима принята постоянной на всём участке S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об</w:t>
      </w:r>
      <w:r>
        <w:rPr>
          <w:rFonts w:ascii="Times New Roman" w:eastAsia="Times New Roman" w:hAnsi="Times New Roman" w:cs="Times New Roman"/>
          <w:sz w:val="26"/>
        </w:rPr>
        <w:t xml:space="preserve"> = 6 мм (в запас), в силовом расчёте п. 11 — по закону упругопластической деформации п. 11.2.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Допустимая сила руки P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доп</w:t>
      </w:r>
      <w:r>
        <w:rPr>
          <w:rFonts w:ascii="Times New Roman" w:eastAsia="Times New Roman" w:hAnsi="Times New Roman" w:cs="Times New Roman"/>
          <w:sz w:val="26"/>
        </w:rPr>
        <w:t xml:space="preserve"> = 120 Н — по замеру на серийном ручном укупоривателе; сила руки направлена вертикально; рукоять — прямое продолжение кулисы.</w:t>
      </w:r>
    </w:p>
    <w:p w14:paraId="0BC066D9" w14:textId="77777777" w:rsidR="006B193D" w:rsidRDefault="00000000">
      <w:pPr>
        <w:pStyle w:val="a0"/>
        <w:spacing w:after="40" w:line="312" w:lineRule="auto"/>
      </w:pPr>
      <w:r>
        <w:rPr>
          <w:rFonts w:ascii="Times New Roman" w:hAnsi="Times New Roman" w:eastAsia="Times New Roman"/>
          <w:sz w:val="28"/>
        </w:rPr>
        <w:t>Ограничения оптимизации: L ≤ 500 мм, e ≥ 10 мм, |φ| ≤ 60°. Угловой ход ψ варьируется; по результатам графического сравнения как компромиссный расчётный вариант принято ψ = 36,75° — точка равных относительных уступок.</w:t>
      </w:r>
    </w:p>
    <w:p w14:paraId="6F365165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Наибольшая скорость руки 0,7 м/с (Фех А.И., с. 46). Фазы закона ω(t): разгон — холостой ход, установившееся движение — упругая деформация крышки, торможение — пластическая деформация. Упругий участок — по закону Гука с E = 2,1·10</w:t>
      </w:r>
      <w:r>
        <w:rPr>
          <w:rFonts w:ascii="Times New Roman" w:eastAsia="Times New Roman" w:hAnsi="Times New Roman" w:cs="Times New Roman"/>
          <w:sz w:val="26"/>
          <w:vertAlign w:val="superscript"/>
        </w:rPr>
        <w:t>5</w:t>
      </w:r>
      <w:r>
        <w:rPr>
          <w:rFonts w:ascii="Times New Roman" w:eastAsia="Times New Roman" w:hAnsi="Times New Roman" w:cs="Times New Roman"/>
          <w:sz w:val="26"/>
        </w:rPr>
        <w:t xml:space="preserve"> МПа и отношением радиального обжатия к осевому ходу 1,75/6. Упругость уплотнителя, стекла и звеньев не учитывается. Обратный ход по времени равен рабочему.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Трение в паре камень–кулиса и в направляющих не учитывается (η = 1); запас силы руки 6 % (112,8 Н при допустимых 120 Н) предназначен для трения.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Компромисс между площадью треугольника и угловым ходом — по равным относительным уступкам от наилучших допустимых значений A* = 80 мм</w:t>
      </w:r>
      <w:r>
        <w:rPr>
          <w:rFonts w:ascii="Times New Roman" w:eastAsia="Times New Roman" w:hAnsi="Times New Roman" w:cs="Times New Roman"/>
          <w:sz w:val="26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6"/>
        </w:rPr>
        <w:t xml:space="preserve"> и ψ* = 29,33°: принят ψ = 36,75° с e = 12,53 мм; e не нормализуется как размер, связанный расчётной зависимостью с ходом и углами (п. 1 ГОСТ 6636-69).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Силовой расчёт — первичный (квазистатический): массы, силы тяжести и силы инерции звеньев не учитываются до выбора сечений (их влияние — около 4 Н силы руки, п. 11.1), трение не учитывается. Сила руки P(φ) — неизвестная системы; длина рукояти принята по наибольшему значению L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треб</w:t>
      </w:r>
      <w:r>
        <w:rPr>
          <w:rFonts w:ascii="Times New Roman" w:eastAsia="Times New Roman" w:hAnsi="Times New Roman" w:cs="Times New Roman"/>
          <w:sz w:val="26"/>
        </w:rPr>
        <w:t xml:space="preserve">(φ) при P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доп</w:t>
      </w:r>
      <w:r>
        <w:rPr>
          <w:rFonts w:ascii="Times New Roman" w:eastAsia="Times New Roman" w:hAnsi="Times New Roman" w:cs="Times New Roman"/>
          <w:sz w:val="26"/>
        </w:rPr>
        <w:t xml:space="preserve"> = 120 Н.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Сила обжима пропорциональна напряжению в юбке, F = σ·A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пр</w:t>
      </w:r>
      <w:r>
        <w:rPr>
          <w:rFonts w:ascii="Times New Roman" w:eastAsia="Times New Roman" w:hAnsi="Times New Roman" w:cs="Times New Roman"/>
          <w:sz w:val="26"/>
        </w:rPr>
        <w:t xml:space="preserve">; диаграмма σ(ε) — линейно-упругая до 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 с линейным упрочнением до 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max</w:t>
      </w:r>
      <w:r>
        <w:rPr>
          <w:rFonts w:ascii="Times New Roman" w:eastAsia="Times New Roman" w:hAnsi="Times New Roman" w:cs="Times New Roman"/>
          <w:sz w:val="26"/>
        </w:rPr>
        <w:t xml:space="preserve"> = 1,05·σ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 в конце хода; сила приложена по оси ползуна.</w:t>
      </w:r>
    </w:p>
    <w:p w14:paraId="7A004BDE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15. Вопросы преподавателю (с численными результатами)</w:t>
      </w:r>
    </w:p>
    <w:p w14:paraId="786B70E4" w14:textId="77777777" w:rsidR="006B193D" w:rsidRDefault="00000000"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>Можно ли под «кольцом» понимать кольцевое сечение стенки крышки (A = 19,6 мм</w:t>
      </w:r>
      <w:r>
        <w:rPr>
          <w:rFonts w:ascii="Times New Roman" w:eastAsia="Times New Roman" w:hAnsi="Times New Roman" w:cs="Times New Roman"/>
          <w:sz w:val="26"/>
          <w:vertAlign w:val="superscript"/>
        </w:rPr>
        <w:t>2</w:t>
      </w:r>
      <w:r>
        <w:rPr>
          <w:rFonts w:ascii="Times New Roman" w:eastAsia="Times New Roman" w:hAnsi="Times New Roman" w:cs="Times New Roman"/>
          <w:sz w:val="26"/>
        </w:rPr>
        <w:t>) и считать силу как силу обжима юбки: F</w:t>
      </w:r>
      <w:r>
        <w:rPr>
          <w:rFonts w:ascii="Times New Roman" w:eastAsia="Times New Roman" w:hAnsi="Times New Roman" w:cs="Times New Roman"/>
          <w:sz w:val="26"/>
          <w:vertAlign w:val="subscript"/>
        </w:rPr>
        <w:t>ук</w:t>
      </w:r>
      <w:r>
        <w:rPr>
          <w:rFonts w:ascii="Times New Roman" w:eastAsia="Times New Roman" w:hAnsi="Times New Roman" w:cs="Times New Roman"/>
          <w:sz w:val="26"/>
        </w:rPr>
        <w:t xml:space="preserve"> = n·σ</w:t>
      </w:r>
      <w:r>
        <w:rPr>
          <w:rFonts w:ascii="Times New Roman" w:eastAsia="Times New Roman" w:hAnsi="Times New Roman" w:cs="Times New Roman"/>
          <w:sz w:val="26"/>
          <w:vertAlign w:val="subscript"/>
        </w:rPr>
        <w:t>раб</w:t>
      </w:r>
      <w:r>
        <w:rPr>
          <w:rFonts w:ascii="Times New Roman" w:eastAsia="Times New Roman" w:hAnsi="Times New Roman" w:cs="Times New Roman"/>
          <w:sz w:val="26"/>
        </w:rPr>
        <w:t>·A·ln(D</w:t>
      </w:r>
      <w:r>
        <w:rPr>
          <w:rFonts w:ascii="Times New Roman" w:eastAsia="Times New Roman" w:hAnsi="Times New Roman" w:cs="Times New Roman"/>
          <w:sz w:val="26"/>
          <w:vertAlign w:val="subscript"/>
        </w:rPr>
        <w:t>k</w:t>
      </w:r>
      <w:r>
        <w:rPr>
          <w:rFonts w:ascii="Times New Roman" w:eastAsia="Times New Roman" w:hAnsi="Times New Roman" w:cs="Times New Roman"/>
          <w:sz w:val="26"/>
        </w:rPr>
        <w:t>/D</w:t>
      </w:r>
      <w:r>
        <w:rPr>
          <w:rFonts w:ascii="Times New Roman" w:eastAsia="Times New Roman" w:hAnsi="Times New Roman" w:cs="Times New Roman"/>
          <w:sz w:val="26"/>
          <w:vertAlign w:val="subscript"/>
        </w:rPr>
        <w:t>обж</w:t>
      </w:r>
      <w:r>
        <w:rPr>
          <w:rFonts w:ascii="Times New Roman" w:eastAsia="Times New Roman" w:hAnsi="Times New Roman" w:cs="Times New Roman"/>
          <w:sz w:val="26"/>
        </w:rPr>
        <w:t>) ≈ 2,0 кН? По площади торца горлышка получается 139 кН.</w:t>
      </w:r>
    </w:p>
    <w:p w14:paraId="4CD6D4BC" w14:textId="77777777" w:rsidR="006B193D" w:rsidRDefault="00000000"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>Можно ли принять σ</w:t>
      </w:r>
      <w:r>
        <w:rPr>
          <w:rFonts w:ascii="Times New Roman" w:eastAsia="Times New Roman" w:hAnsi="Times New Roman" w:cs="Times New Roman"/>
          <w:sz w:val="26"/>
          <w:vertAlign w:val="subscript"/>
        </w:rPr>
        <w:t>т</w:t>
      </w:r>
      <w:r>
        <w:rPr>
          <w:rFonts w:ascii="Times New Roman" w:eastAsia="Times New Roman" w:hAnsi="Times New Roman" w:cs="Times New Roman"/>
          <w:sz w:val="26"/>
        </w:rPr>
        <w:t xml:space="preserve"> = 415 МПа (TH415 по EN 10202 — сталь для кронен-крышек) для ЭЖК степени твёрдости В?</w:t>
      </w:r>
    </w:p>
    <w:p w14:paraId="68AC1E84" w14:textId="77777777" w:rsidR="006B193D" w:rsidRDefault="00000000"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>Принять ли силу руки P = 120 Н (замер на серийном укупоривателе)? ГОСТ Р ЕН 1005-3 для режима 6 бут./мин рекомендует лишь 9–15 Н, в ТЗ п. 19 указано 55 Н.</w:t>
      </w:r>
    </w:p>
    <w:p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 xml:space="preserve">Угловой ход принят в точке равных относительных уступок площади и углового хода: ψ = 36,75°, e = 12,53 мм (окно 59,47° → 22,72°); e не округлён до нормального размера как связанный расчётной зависимостью с ходом и углами (п. 1 ГОСТ 6636-69). Допустимо ли это, или угловой ход нужно наносить на график в другой шкале?</w:t>
      </w:r>
    </w:p>
    <w:p w14:paraId="7251DB9D" w14:textId="77777777" w:rsidR="006B193D" w:rsidRDefault="00000000"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>Закон ω(t): установившийся участок принят равным упругой деформации стальной юбки крышки — по закону Гука он составляет 0,109 мм хода (3,4 мс). Нужно ли учитывать в нём упругость полимерного уплотнителя (данных о его жёсткости нет), и верно ли брать ω</w:t>
      </w:r>
      <w:r>
        <w:rPr>
          <w:rFonts w:ascii="Times New Roman" w:eastAsia="Times New Roman" w:hAnsi="Times New Roman" w:cs="Times New Roman"/>
          <w:sz w:val="26"/>
          <w:vertAlign w:val="subscript"/>
        </w:rPr>
        <w:t>max</w:t>
      </w:r>
      <w:r>
        <w:rPr>
          <w:rFonts w:ascii="Times New Roman" w:eastAsia="Times New Roman" w:hAnsi="Times New Roman" w:cs="Times New Roman"/>
          <w:sz w:val="26"/>
        </w:rPr>
        <w:t xml:space="preserve"> по скорости руки 0,7 м/с?</w:t>
      </w:r>
    </w:p>
    <w:p w14:paraId="4962FD70" w14:textId="77777777" w:rsidR="006B193D" w:rsidRDefault="00000000"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lastRenderedPageBreak/>
        <w:t>Что означает «отклонение не более 1/20» для тангенсного механизма: траекторию ползуна (Δ = 0) или нелинейность y(φ) (для принятого окна 15,1 %)?</w:t>
      </w:r>
    </w:p>
    <w:p w14:paraId="75A17EA3" w14:textId="77777777" w:rsidR="006B193D" w:rsidRDefault="00000000"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>Подтвердить ход S = 16 мм: технологический зазор 10 мм + обжим 6 мм.</w:t>
      </w:r>
    </w:p>
    <w:p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 xml:space="preserve">Принять ли закон силы обжима F(φ): упругий участок до F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 = 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·A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пр</w:t>
      </w:r>
      <w:r>
        <w:rPr>
          <w:rFonts w:ascii="Times New Roman" w:eastAsia="Times New Roman" w:hAnsi="Times New Roman" w:cs="Times New Roman"/>
          <w:sz w:val="26"/>
        </w:rPr>
        <w:t xml:space="preserve"> = 1880 Н и линейное упрочнение до F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6"/>
        </w:rPr>
        <w:t xml:space="preserve"> = 1,05·σ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·A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пр</w:t>
      </w:r>
      <w:r>
        <w:rPr>
          <w:rFonts w:ascii="Times New Roman" w:eastAsia="Times New Roman" w:hAnsi="Times New Roman" w:cs="Times New Roman"/>
          <w:sz w:val="26"/>
        </w:rPr>
        <w:t xml:space="preserve"> = 1974 Н в конце хода (σ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max</w:t>
      </w:r>
      <w:r>
        <w:rPr>
          <w:rFonts w:ascii="Times New Roman" w:eastAsia="Times New Roman" w:hAnsi="Times New Roman" w:cs="Times New Roman"/>
          <w:sz w:val="26"/>
        </w:rPr>
        <w:t xml:space="preserve"> = 1,05·σ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)?</w:t>
      </w:r>
    </w:p>
    <w:p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 xml:space="preserve">Принять ли длину рукояти по наибольшему значению требуемой длины L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треб</w:t>
      </w:r>
      <w:r>
        <w:rPr>
          <w:rFonts w:ascii="Times New Roman" w:eastAsia="Times New Roman" w:hAnsi="Times New Roman" w:cs="Times New Roman"/>
          <w:sz w:val="26"/>
        </w:rPr>
        <w:t xml:space="preserve">(φ) при P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доп</w:t>
      </w:r>
      <w:r>
        <w:rPr>
          <w:rFonts w:ascii="Times New Roman" w:eastAsia="Times New Roman" w:hAnsi="Times New Roman" w:cs="Times New Roman"/>
          <w:sz w:val="26"/>
        </w:rPr>
        <w:t xml:space="preserve"> = 120 Н с округлением до нормального размера (470 → 500 мм)?</w:t>
      </w:r>
    </w:p>
    <w:p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 xml:space="preserve">Достаточно ли на данном этапе первичного силового расчёта без масс и сил инерции (по семинару 11 они учитываются после выбора сечений; оценка их влияния — около 4 Н силы руки)?</w:t>
      </w:r>
    </w:p>
    <w:p w14:paraId="4F8421F5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16. Источники</w:t>
      </w:r>
    </w:p>
    <w:p w14:paraId="1B179FD4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ГОСТ 32624-2020 «Кронен-крышки. Общие технические условия» — пп. 4.1, 5.2.1, табл. 1. allgosts.ru/55/040/gost_32624-2020</w:t>
      </w:r>
    </w:p>
    <w:p w14:paraId="745B4A19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ГОСТ 13345-85 «Жесть. Технические условия» — табл. 2, табл. 5, п. 3.1.2. allgosts.ru/77/140/gost_13345-85</w:t>
      </w:r>
    </w:p>
    <w:p w14:paraId="6D36A939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ГОСТ 6636-69 «Основные нормы взаимозаменяемости. Нормальные линейные размеры» — пп. 1, 4, таблица. meganorm.ru/Data2/1/4294823/4294823017.htm</w:t>
      </w:r>
    </w:p>
    <w:p w14:paraId="6506F18E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ГОСТ Р ЕН 1005-3-2010 «Безопасность машин. Физические возможности человека. Часть 3» — табл. 1–5. meganorm.ru/Data2/1/4293800/4293800044.htm</w:t>
      </w:r>
    </w:p>
    <w:p w14:paraId="566DCC8C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ГОСТ 21753-76 «Система человек-машина. Рычаги управления. Общие эргономические требования» — табл. 2. law.rufox.ru/view/standarti/6901.htm</w:t>
      </w:r>
    </w:p>
    <w:p w14:paraId="4D4CE948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Фех А.И. Эргономика: учебное пособие. — Томск: Изд-во Томского политехнического университета, 2014. — 119 с. — С. 46. portal.tpu.ru</w:t>
      </w:r>
    </w:p>
    <w:p w14:paraId="1A9E4181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ISO 12821:2019 (ГОСТ ISO 12821-2023) «Glass packaging — 26 H 180 crown finish — Dimensions» — рис. 1, 2. standards.iteh.ai</w:t>
      </w:r>
    </w:p>
    <w:p w14:paraId="4443BD3E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Special Technical Terms of Delivery and Supply for Crown Corks (STLB), Deutscher Brauer-Bund / Verband Metallverpackungen, 10.11.2016 — п. 3.3.2, разд. 6, приложение 6. metallverpackungen.de</w:t>
      </w:r>
    </w:p>
    <w:p w14:paraId="75BFC305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ArcelorMittal. Product catalogue — Steel for Packaging, с. 16 — механические свойства по EN 10202. packaging.arcelormittal.com</w:t>
      </w:r>
    </w:p>
    <w:p w14:paraId="58A98C4E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Формула силы штамповки P = n·σ·π·D</w:t>
      </w:r>
      <w:r>
        <w:rPr>
          <w:rFonts w:ascii="Times New Roman" w:eastAsia="Times New Roman" w:hAnsi="Times New Roman" w:cs="Times New Roman"/>
          <w:sz w:val="26"/>
          <w:vertAlign w:val="subscript"/>
        </w:rPr>
        <w:t>ср</w:t>
      </w:r>
      <w:r>
        <w:rPr>
          <w:rFonts w:ascii="Times New Roman" w:eastAsia="Times New Roman" w:hAnsi="Times New Roman" w:cs="Times New Roman"/>
          <w:sz w:val="26"/>
        </w:rPr>
        <w:t>·S·ln(D</w:t>
      </w:r>
      <w:r>
        <w:rPr>
          <w:rFonts w:ascii="Times New Roman" w:eastAsia="Times New Roman" w:hAnsi="Times New Roman" w:cs="Times New Roman"/>
          <w:sz w:val="26"/>
          <w:vertAlign w:val="subscript"/>
        </w:rPr>
        <w:t>з</w:t>
      </w:r>
      <w:r>
        <w:rPr>
          <w:rFonts w:ascii="Times New Roman" w:eastAsia="Times New Roman" w:hAnsi="Times New Roman" w:cs="Times New Roman"/>
          <w:sz w:val="26"/>
        </w:rPr>
        <w:t>/D</w:t>
      </w:r>
      <w:r>
        <w:rPr>
          <w:rFonts w:ascii="Times New Roman" w:eastAsia="Times New Roman" w:hAnsi="Times New Roman" w:cs="Times New Roman"/>
          <w:sz w:val="26"/>
          <w:vertAlign w:val="subscript"/>
        </w:rPr>
        <w:t>ср</w:t>
      </w:r>
      <w:r>
        <w:rPr>
          <w:rFonts w:ascii="Times New Roman" w:eastAsia="Times New Roman" w:hAnsi="Times New Roman" w:cs="Times New Roman"/>
          <w:sz w:val="26"/>
        </w:rPr>
        <w:t>), n = 1,5–2,0. studfile.net/preview/9218164/page:3</w:t>
      </w:r>
    </w:p>
    <w:p w14:paraId="7B785EFB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US 9 327 859 B1 «Metal bottle type container and related methodology» — «450 lb force for application of conventional steel crowns». patents.google.com/patent/US9327859</w:t>
      </w:r>
    </w:p>
    <w:p w14:paraId="53E0AA6F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Форум hobbybrauer.de, тема «Kronenkorkenverschließer selbst bauen», сообщение от 01.04.2019 — замер силы на укупоривателе Grifo. hobbybrauer.de/forum/viewtopic.php?t=20944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Материалы курса «Прикладная механика»: семинары 10–11 — метод кинетостатики, последовательность силового расчёта.</w:t>
      </w:r>
    </w:p>
    <w:sectPr w:rsidR="006B193D" w:rsidSect="00034616">
      <w:footerReference w:type="default" r:id="rId12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92F53" w14:textId="77777777" w:rsidR="00CC1D97" w:rsidRDefault="00CC1D97">
      <w:pPr>
        <w:spacing w:after="0" w:line="240" w:lineRule="auto"/>
      </w:pPr>
      <w:r>
        <w:separator/>
      </w:r>
    </w:p>
  </w:endnote>
  <w:endnote w:type="continuationSeparator" w:id="0">
    <w:p w14:paraId="034E6F2D" w14:textId="77777777" w:rsidR="00CC1D97" w:rsidRDefault="00CC1D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807B8" w14:textId="77777777" w:rsidR="006B193D" w:rsidRDefault="00000000">
    <w:pPr>
      <w:pStyle w:val="a7"/>
      <w:jc w:val="center"/>
    </w:pP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PAGE</w:instrText>
    </w:r>
    <w:r w:rsidR="00AC01D6">
      <w:rPr>
        <w:rFonts w:ascii="Times New Roman" w:eastAsia="Times New Roman" w:hAnsi="Times New Roman" w:cs="Times New Roman"/>
      </w:rPr>
      <w:fldChar w:fldCharType="separate"/>
    </w:r>
    <w:r w:rsidR="00AC01D6">
      <w:rPr>
        <w:rFonts w:ascii="Times New Roman" w:eastAsia="Times New Roman" w:hAnsi="Times New Roman" w:cs="Times New Roman"/>
        <w:noProof/>
      </w:rPr>
      <w:t>1</w:t>
    </w:r>
    <w:r>
      <w:rPr>
        <w:rFonts w:ascii="Times New Roman" w:eastAsia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A3AD2" w14:textId="77777777" w:rsidR="00CC1D97" w:rsidRDefault="00CC1D97">
      <w:pPr>
        <w:spacing w:after="0" w:line="240" w:lineRule="auto"/>
      </w:pPr>
      <w:r>
        <w:separator/>
      </w:r>
    </w:p>
  </w:footnote>
  <w:footnote w:type="continuationSeparator" w:id="0">
    <w:p w14:paraId="54529D59" w14:textId="77777777" w:rsidR="00CC1D97" w:rsidRDefault="00CC1D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7104897">
    <w:abstractNumId w:val="8"/>
  </w:num>
  <w:num w:numId="2" w16cid:durableId="1775662046">
    <w:abstractNumId w:val="6"/>
  </w:num>
  <w:num w:numId="3" w16cid:durableId="394087079">
    <w:abstractNumId w:val="5"/>
  </w:num>
  <w:num w:numId="4" w16cid:durableId="434787599">
    <w:abstractNumId w:val="4"/>
  </w:num>
  <w:num w:numId="5" w16cid:durableId="1304500731">
    <w:abstractNumId w:val="7"/>
  </w:num>
  <w:num w:numId="6" w16cid:durableId="1512529926">
    <w:abstractNumId w:val="3"/>
  </w:num>
  <w:num w:numId="7" w16cid:durableId="1535577168">
    <w:abstractNumId w:val="2"/>
  </w:num>
  <w:num w:numId="8" w16cid:durableId="528106552">
    <w:abstractNumId w:val="1"/>
  </w:num>
  <w:num w:numId="9" w16cid:durableId="1411078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57894"/>
    <w:rsid w:val="006B193D"/>
    <w:rsid w:val="00AA1D8D"/>
    <w:rsid w:val="00AC01D6"/>
    <w:rsid w:val="00B47730"/>
    <w:rsid w:val="00CB0664"/>
    <w:rsid w:val="00CB5B99"/>
    <w:rsid w:val="00CC1D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4C4FBBF"/>
  <w14:defaultImageDpi w14:val="300"/>
  <w15:docId w15:val="{7B8BA319-5530-44BA-97F1-E7C5ADFD7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3801</Words>
  <Characters>21670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Alexander Korneev</cp:lastModifiedBy>
  <cp:revision>2</cp:revision>
  <dcterms:created xsi:type="dcterms:W3CDTF">2026-10-05T17:21:00Z</dcterms:created>
  <dcterms:modified xsi:type="dcterms:W3CDTF">2026-10-05T17:21:00Z</dcterms:modified>
  <cp:category/>
</cp:coreProperties>
</file>