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25FAD" w14:textId="77777777" w:rsidR="005456F0" w:rsidRPr="00FB3BE6" w:rsidRDefault="00000000">
      <w:pPr>
        <w:spacing w:after="160"/>
        <w:jc w:val="center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t>КУРСОВОЙ ПРОЕКТ ПО ПРИКЛАДНОЙ МЕХАНИКЕ</w:t>
      </w:r>
    </w:p>
    <w:p w14:paraId="28ED4618" w14:textId="77777777" w:rsidR="005456F0" w:rsidRPr="00FB3BE6" w:rsidRDefault="00000000">
      <w:pPr>
        <w:spacing w:after="100"/>
        <w:jc w:val="center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 xml:space="preserve">Ручной настольный </w:t>
      </w:r>
      <w:proofErr w:type="spellStart"/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>укупориватель</w:t>
      </w:r>
      <w:proofErr w:type="spellEnd"/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 xml:space="preserve"> бутылки </w:t>
      </w:r>
      <w:r>
        <w:rPr>
          <w:rFonts w:ascii="Times New Roman" w:eastAsia="Times New Roman" w:hAnsi="Times New Roman" w:cs="Times New Roman"/>
          <w:b/>
          <w:sz w:val="28"/>
        </w:rPr>
        <w:t>Long</w:t>
      </w: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Neck</w:t>
      </w: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 xml:space="preserve"> 0,33 л</w:t>
      </w:r>
    </w:p>
    <w:p w14:paraId="31A6BCD1" w14:textId="77777777" w:rsidR="005456F0" w:rsidRPr="00FB3BE6" w:rsidRDefault="00000000">
      <w:pPr>
        <w:spacing w:after="280"/>
        <w:jc w:val="center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Силовой и кинематический расчёт </w:t>
      </w:r>
      <w:proofErr w:type="spellStart"/>
      <w:r w:rsidRPr="00FB3BE6">
        <w:rPr>
          <w:rFonts w:ascii="Times New Roman" w:eastAsia="Times New Roman" w:hAnsi="Times New Roman" w:cs="Times New Roman"/>
          <w:sz w:val="28"/>
          <w:lang w:val="ru-RU"/>
        </w:rPr>
        <w:t>тангенсного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механизма</w:t>
      </w:r>
    </w:p>
    <w:p w14:paraId="64A67D4F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>Рабочая версия от 02.10.2026. Расчёт выполнен по цепочке, заданной преподавателем: материал крышки → предел текучести +5 % → площадь кольца → усилие на ползуне → известная сила руки → длина рукояти → соотношение плеч, минимизирующее габариты.</w:t>
      </w:r>
    </w:p>
    <w:p w14:paraId="6222224E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Площадью кольца принято кольцевое сечение стенки крышки </w:t>
      </w:r>
      <w:r>
        <w:rPr>
          <w:rFonts w:ascii="Times New Roman" w:eastAsia="Times New Roman" w:hAnsi="Times New Roman" w:cs="Times New Roman"/>
          <w:sz w:val="28"/>
        </w:rPr>
        <w:t>π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d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, которая пластически обжимается горловиной укупорочной головки. Величины со статусом «допущение» подлежат согласованию с преподавателем (разделы 9–10).</w:t>
      </w:r>
    </w:p>
    <w:p w14:paraId="528AE5AC" w14:textId="77777777" w:rsidR="005456F0" w:rsidRPr="00FB3BE6" w:rsidRDefault="00000000">
      <w:pPr>
        <w:keepNext/>
        <w:spacing w:before="200" w:after="8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t>1. Проверка исходных данных</w:t>
      </w:r>
    </w:p>
    <w:p w14:paraId="3599E16F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>Все числовые исходные данные расчёта сверены с первоисточниками.</w:t>
      </w:r>
    </w:p>
    <w:p w14:paraId="6B6A3304" w14:textId="77777777" w:rsidR="005456F0" w:rsidRDefault="00000000">
      <w:pPr>
        <w:keepNext/>
        <w:spacing w:before="120" w:after="60"/>
      </w:pPr>
      <w:proofErr w:type="spellStart"/>
      <w:r>
        <w:rPr>
          <w:rFonts w:ascii="Times New Roman" w:eastAsia="Times New Roman" w:hAnsi="Times New Roman" w:cs="Times New Roman"/>
          <w:i/>
          <w:sz w:val="24"/>
        </w:rPr>
        <w:t>Таблица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1 — </w:t>
      </w:r>
      <w:proofErr w:type="spellStart"/>
      <w:r>
        <w:rPr>
          <w:rFonts w:ascii="Times New Roman" w:eastAsia="Times New Roman" w:hAnsi="Times New Roman" w:cs="Times New Roman"/>
          <w:i/>
          <w:sz w:val="24"/>
        </w:rPr>
        <w:t>Результаты</w:t>
      </w:r>
      <w:proofErr w:type="spellEnd"/>
      <w:r>
        <w:rPr>
          <w:rFonts w:ascii="Times New Roman" w:eastAsia="Times New Roman" w:hAnsi="Times New Roman" w:cs="Times New Roman"/>
          <w:i/>
          <w:sz w:val="24"/>
        </w:rPr>
        <w:t xml:space="preserve"> сверки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510"/>
        <w:gridCol w:w="2948"/>
        <w:gridCol w:w="2948"/>
        <w:gridCol w:w="2948"/>
      </w:tblGrid>
      <w:tr w:rsidR="005456F0" w14:paraId="24784AA3" w14:textId="77777777">
        <w:trPr>
          <w:tblHeader/>
        </w:trPr>
        <w:tc>
          <w:tcPr>
            <w:tcW w:w="510" w:type="dxa"/>
            <w:shd w:val="clear" w:color="auto" w:fill="D9EAF7"/>
            <w:vAlign w:val="center"/>
          </w:tcPr>
          <w:p w14:paraId="64341C88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3E3785D1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Утверждение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731578CA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Первоисточник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19C7E3BB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Результат</w:t>
            </w:r>
          </w:p>
        </w:tc>
      </w:tr>
      <w:tr w:rsidR="005456F0" w14:paraId="705B5B77" w14:textId="77777777">
        <w:tc>
          <w:tcPr>
            <w:tcW w:w="510" w:type="dxa"/>
            <w:vAlign w:val="center"/>
          </w:tcPr>
          <w:p w14:paraId="35D4108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</w:t>
            </w:r>
          </w:p>
        </w:tc>
        <w:tc>
          <w:tcPr>
            <w:tcW w:w="2948" w:type="dxa"/>
            <w:vAlign w:val="center"/>
          </w:tcPr>
          <w:p w14:paraId="238BDA0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Крышка тип I — обжимная</w:t>
            </w:r>
          </w:p>
        </w:tc>
        <w:tc>
          <w:tcPr>
            <w:tcW w:w="2948" w:type="dxa"/>
            <w:vAlign w:val="center"/>
          </w:tcPr>
          <w:p w14:paraId="4738DC9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п. 4.1</w:t>
            </w:r>
          </w:p>
        </w:tc>
        <w:tc>
          <w:tcPr>
            <w:tcW w:w="2948" w:type="dxa"/>
            <w:vAlign w:val="center"/>
          </w:tcPr>
          <w:p w14:paraId="6B74869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5456F0" w14:paraId="3F013B25" w14:textId="77777777">
        <w:tc>
          <w:tcPr>
            <w:tcW w:w="510" w:type="dxa"/>
            <w:vAlign w:val="center"/>
          </w:tcPr>
          <w:p w14:paraId="7BD0C88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</w:t>
            </w:r>
          </w:p>
        </w:tc>
        <w:tc>
          <w:tcPr>
            <w:tcW w:w="2948" w:type="dxa"/>
            <w:vAlign w:val="center"/>
          </w:tcPr>
          <w:p w14:paraId="13AAF82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Жесть ЭЖК толщиной 0,16–0,30 мм</w:t>
            </w:r>
          </w:p>
        </w:tc>
        <w:tc>
          <w:tcPr>
            <w:tcW w:w="2948" w:type="dxa"/>
            <w:vAlign w:val="center"/>
          </w:tcPr>
          <w:p w14:paraId="20FFDBA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п. 5.2.1</w:t>
            </w:r>
          </w:p>
        </w:tc>
        <w:tc>
          <w:tcPr>
            <w:tcW w:w="2948" w:type="dxa"/>
            <w:vAlign w:val="center"/>
          </w:tcPr>
          <w:p w14:paraId="129A281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5456F0" w14:paraId="4DCC38BE" w14:textId="77777777">
        <w:tc>
          <w:tcPr>
            <w:tcW w:w="510" w:type="dxa"/>
            <w:vAlign w:val="center"/>
          </w:tcPr>
          <w:p w14:paraId="2D46E225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2948" w:type="dxa"/>
            <w:vAlign w:val="center"/>
          </w:tcPr>
          <w:p w14:paraId="135E67E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h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6,00; 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26,75; 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32,10 мм; z = 21</w:t>
            </w:r>
          </w:p>
        </w:tc>
        <w:tc>
          <w:tcPr>
            <w:tcW w:w="2948" w:type="dxa"/>
            <w:vAlign w:val="center"/>
          </w:tcPr>
          <w:p w14:paraId="27C4E72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табл. 1</w:t>
            </w:r>
          </w:p>
        </w:tc>
        <w:tc>
          <w:tcPr>
            <w:tcW w:w="2948" w:type="dxa"/>
            <w:vAlign w:val="center"/>
          </w:tcPr>
          <w:p w14:paraId="47E59685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5456F0" w14:paraId="1EAD7FC9" w14:textId="77777777">
        <w:tc>
          <w:tcPr>
            <w:tcW w:w="510" w:type="dxa"/>
            <w:vAlign w:val="center"/>
          </w:tcPr>
          <w:p w14:paraId="2EA9B55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4</w:t>
            </w:r>
          </w:p>
        </w:tc>
        <w:tc>
          <w:tcPr>
            <w:tcW w:w="2948" w:type="dxa"/>
            <w:vAlign w:val="center"/>
          </w:tcPr>
          <w:p w14:paraId="3F9F1FD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Жесть № 22 — 0,22 мм</w:t>
            </w:r>
          </w:p>
        </w:tc>
        <w:tc>
          <w:tcPr>
            <w:tcW w:w="2948" w:type="dxa"/>
            <w:vAlign w:val="center"/>
          </w:tcPr>
          <w:p w14:paraId="5695C61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13345-85, табл. 2</w:t>
            </w:r>
          </w:p>
        </w:tc>
        <w:tc>
          <w:tcPr>
            <w:tcW w:w="2948" w:type="dxa"/>
            <w:vAlign w:val="center"/>
          </w:tcPr>
          <w:p w14:paraId="4ADD164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Подтверждено; отклонение +0,01/−0,02 мм</w:t>
            </w:r>
          </w:p>
        </w:tc>
      </w:tr>
      <w:tr w:rsidR="005456F0" w:rsidRPr="00FB3BE6" w14:paraId="0494995C" w14:textId="77777777">
        <w:tc>
          <w:tcPr>
            <w:tcW w:w="510" w:type="dxa"/>
            <w:vAlign w:val="center"/>
          </w:tcPr>
          <w:p w14:paraId="010C068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</w:t>
            </w:r>
          </w:p>
        </w:tc>
        <w:tc>
          <w:tcPr>
            <w:tcW w:w="2948" w:type="dxa"/>
            <w:vAlign w:val="center"/>
          </w:tcPr>
          <w:p w14:paraId="45625D7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Степень твёрдости В — 61 ± 3 HR30T</w:t>
            </w:r>
          </w:p>
        </w:tc>
        <w:tc>
          <w:tcPr>
            <w:tcW w:w="2948" w:type="dxa"/>
            <w:vAlign w:val="center"/>
          </w:tcPr>
          <w:p w14:paraId="69A7F5C5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13345-85, табл. 5</w:t>
            </w:r>
          </w:p>
        </w:tc>
        <w:tc>
          <w:tcPr>
            <w:tcW w:w="2948" w:type="dxa"/>
            <w:vAlign w:val="center"/>
          </w:tcPr>
          <w:p w14:paraId="6B8C6892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Подтверждено (А1 53, А2 57, В 61, С 65, Д 70)</w:t>
            </w:r>
          </w:p>
        </w:tc>
      </w:tr>
      <w:tr w:rsidR="005456F0" w:rsidRPr="00FB3BE6" w14:paraId="1F5B9A9C" w14:textId="77777777">
        <w:tc>
          <w:tcPr>
            <w:tcW w:w="510" w:type="dxa"/>
            <w:vAlign w:val="center"/>
          </w:tcPr>
          <w:p w14:paraId="53CC1CB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6</w:t>
            </w:r>
          </w:p>
        </w:tc>
        <w:tc>
          <w:tcPr>
            <w:tcW w:w="2948" w:type="dxa"/>
            <w:vAlign w:val="center"/>
          </w:tcPr>
          <w:p w14:paraId="5875639A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ГОСТ </w:t>
            </w:r>
            <w:proofErr w:type="gramStart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13345-85</w:t>
            </w:r>
            <w:proofErr w:type="gramEnd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не задаёт </w:t>
            </w:r>
            <w:r>
              <w:rPr>
                <w:rFonts w:ascii="Times New Roman" w:eastAsia="Times New Roman" w:hAnsi="Times New Roman" w:cs="Times New Roman"/>
                <w:sz w:val="20"/>
              </w:rPr>
              <w:t>σ</w:t>
            </w:r>
            <w:r w:rsidRPr="00FB3BE6">
              <w:rPr>
                <w:rFonts w:ascii="Times New Roman" w:eastAsia="Times New Roman" w:hAnsi="Times New Roman" w:cs="Times New Roman"/>
                <w:sz w:val="20"/>
                <w:vertAlign w:val="subscript"/>
                <w:lang w:val="ru-RU"/>
              </w:rPr>
              <w:t>т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в МПа</w:t>
            </w:r>
          </w:p>
        </w:tc>
        <w:tc>
          <w:tcPr>
            <w:tcW w:w="2948" w:type="dxa"/>
            <w:vAlign w:val="center"/>
          </w:tcPr>
          <w:p w14:paraId="2A7AF8B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13345-85</w:t>
            </w:r>
          </w:p>
        </w:tc>
        <w:tc>
          <w:tcPr>
            <w:tcW w:w="2948" w:type="dxa"/>
            <w:vAlign w:val="center"/>
          </w:tcPr>
          <w:p w14:paraId="4AA4624A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Подтверждено: нормируются только твёрдость и глубина лунки</w:t>
            </w:r>
          </w:p>
        </w:tc>
      </w:tr>
      <w:tr w:rsidR="005456F0" w14:paraId="5668A670" w14:textId="77777777">
        <w:tc>
          <w:tcPr>
            <w:tcW w:w="510" w:type="dxa"/>
            <w:vAlign w:val="center"/>
          </w:tcPr>
          <w:p w14:paraId="1847117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7</w:t>
            </w:r>
          </w:p>
        </w:tc>
        <w:tc>
          <w:tcPr>
            <w:tcW w:w="2948" w:type="dxa"/>
            <w:vAlign w:val="center"/>
          </w:tcPr>
          <w:p w14:paraId="7975BDF2" w14:textId="77777777" w:rsidR="005456F0" w:rsidRPr="00FB3BE6" w:rsidRDefault="00000000">
            <w:pPr>
              <w:rPr>
                <w:b/>
                <w:bCs/>
              </w:rPr>
            </w:pP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Pry-off крышка: 0,22 мм, TH415, SR, 61 HR</w:t>
            </w:r>
          </w:p>
        </w:tc>
        <w:tc>
          <w:tcPr>
            <w:tcW w:w="2948" w:type="dxa"/>
            <w:vAlign w:val="center"/>
          </w:tcPr>
          <w:p w14:paraId="3504E433" w14:textId="77777777" w:rsidR="005456F0" w:rsidRPr="00FB3BE6" w:rsidRDefault="00000000">
            <w:pPr>
              <w:rPr>
                <w:b/>
                <w:bCs/>
              </w:rPr>
            </w:pP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STLB Kronenkorken, 10.11.2016, п. 3.3.2</w:t>
            </w:r>
          </w:p>
        </w:tc>
        <w:tc>
          <w:tcPr>
            <w:tcW w:w="2948" w:type="dxa"/>
            <w:vAlign w:val="center"/>
          </w:tcPr>
          <w:p w14:paraId="17B358F6" w14:textId="77777777" w:rsidR="005456F0" w:rsidRPr="00FB3BE6" w:rsidRDefault="00000000">
            <w:pPr>
              <w:rPr>
                <w:b/>
                <w:bCs/>
              </w:rPr>
            </w:pP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Подтверждено; документ рекомендательный</w:t>
            </w:r>
          </w:p>
        </w:tc>
      </w:tr>
      <w:tr w:rsidR="005456F0" w:rsidRPr="00FB3BE6" w14:paraId="313A8105" w14:textId="77777777">
        <w:tc>
          <w:tcPr>
            <w:tcW w:w="510" w:type="dxa"/>
            <w:vAlign w:val="center"/>
          </w:tcPr>
          <w:p w14:paraId="07C6051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8</w:t>
            </w:r>
          </w:p>
        </w:tc>
        <w:tc>
          <w:tcPr>
            <w:tcW w:w="2948" w:type="dxa"/>
            <w:vAlign w:val="center"/>
          </w:tcPr>
          <w:p w14:paraId="52BCD947" w14:textId="77777777" w:rsidR="005456F0" w:rsidRPr="00FB3BE6" w:rsidRDefault="00000000">
            <w:pPr>
              <w:rPr>
                <w:b/>
                <w:bCs/>
              </w:rPr>
            </w:pP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TH415: σ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  <w:vertAlign w:val="subscript"/>
              </w:rPr>
              <w:t>т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 xml:space="preserve"> = 415 МПа</w:t>
            </w:r>
          </w:p>
        </w:tc>
        <w:tc>
          <w:tcPr>
            <w:tcW w:w="2948" w:type="dxa"/>
            <w:vAlign w:val="center"/>
          </w:tcPr>
          <w:p w14:paraId="31E867EA" w14:textId="77777777" w:rsidR="005456F0" w:rsidRPr="00FB3BE6" w:rsidRDefault="00000000">
            <w:pPr>
              <w:rPr>
                <w:b/>
                <w:bCs/>
              </w:rPr>
            </w:pP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 xml:space="preserve">Каталог ArcelorMittal «Steel for </w:t>
            </w:r>
            <w:proofErr w:type="gramStart"/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Packaging» (</w:t>
            </w:r>
            <w:proofErr w:type="gramEnd"/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EN 10202)</w:t>
            </w:r>
          </w:p>
        </w:tc>
        <w:tc>
          <w:tcPr>
            <w:tcW w:w="2948" w:type="dxa"/>
            <w:vAlign w:val="center"/>
          </w:tcPr>
          <w:p w14:paraId="3BE73DCC" w14:textId="77777777" w:rsidR="005456F0" w:rsidRPr="00FB3BE6" w:rsidRDefault="00000000">
            <w:pPr>
              <w:rPr>
                <w:b/>
                <w:bCs/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  <w:lang w:val="ru-RU"/>
              </w:rPr>
              <w:t xml:space="preserve">Подтверждено: 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TH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  <w:lang w:val="ru-RU"/>
              </w:rPr>
              <w:t xml:space="preserve">415 = 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T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  <w:lang w:val="ru-RU"/>
              </w:rPr>
              <w:t>61/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T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  <w:lang w:val="ru-RU"/>
              </w:rPr>
              <w:t xml:space="preserve">4, 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CA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  <w:lang w:val="ru-RU"/>
              </w:rPr>
              <w:t xml:space="preserve">, 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SR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  <w:lang w:val="ru-RU"/>
              </w:rPr>
              <w:t xml:space="preserve">, 415 ± 50 МПа, назначение — 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crown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  <w:lang w:val="ru-RU"/>
              </w:rPr>
              <w:t xml:space="preserve"> </w:t>
            </w:r>
            <w:r w:rsidRPr="00FB3BE6">
              <w:rPr>
                <w:rFonts w:ascii="Times New Roman" w:eastAsia="Times New Roman" w:hAnsi="Times New Roman" w:cs="Times New Roman"/>
                <w:b/>
                <w:bCs/>
                <w:sz w:val="20"/>
              </w:rPr>
              <w:t>corks</w:t>
            </w:r>
          </w:p>
        </w:tc>
      </w:tr>
      <w:tr w:rsidR="005456F0" w14:paraId="2BE2C8DC" w14:textId="77777777">
        <w:tc>
          <w:tcPr>
            <w:tcW w:w="510" w:type="dxa"/>
            <w:vAlign w:val="center"/>
          </w:tcPr>
          <w:p w14:paraId="2C74625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9</w:t>
            </w:r>
          </w:p>
        </w:tc>
        <w:tc>
          <w:tcPr>
            <w:tcW w:w="2948" w:type="dxa"/>
            <w:vAlign w:val="center"/>
          </w:tcPr>
          <w:p w14:paraId="07EDDFC1" w14:textId="77777777" w:rsidR="005456F0" w:rsidRPr="00FB3BE6" w:rsidRDefault="00000000">
            <w:pPr>
              <w:rPr>
                <w:color w:val="EE0000"/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color w:val="EE0000"/>
                <w:sz w:val="20"/>
                <w:lang w:val="ru-RU"/>
              </w:rPr>
              <w:t xml:space="preserve">Диаметр крышки после обжима 28,6–28,8 мм; горловина головки ≤ 28,30 мм (жесть 0,22 </w:t>
            </w:r>
            <w:r w:rsidRPr="00FB3BE6">
              <w:rPr>
                <w:rFonts w:ascii="Times New Roman" w:eastAsia="Times New Roman" w:hAnsi="Times New Roman" w:cs="Times New Roman"/>
                <w:color w:val="EE0000"/>
                <w:sz w:val="20"/>
              </w:rPr>
              <w:t>SR</w:t>
            </w:r>
            <w:r w:rsidRPr="00FB3BE6">
              <w:rPr>
                <w:rFonts w:ascii="Times New Roman" w:eastAsia="Times New Roman" w:hAnsi="Times New Roman" w:cs="Times New Roman"/>
                <w:color w:val="EE0000"/>
                <w:sz w:val="20"/>
                <w:lang w:val="ru-RU"/>
              </w:rPr>
              <w:t>)</w:t>
            </w:r>
          </w:p>
        </w:tc>
        <w:tc>
          <w:tcPr>
            <w:tcW w:w="2948" w:type="dxa"/>
            <w:vAlign w:val="center"/>
          </w:tcPr>
          <w:p w14:paraId="4BADA669" w14:textId="77777777" w:rsidR="005456F0" w:rsidRPr="00FB3BE6" w:rsidRDefault="00000000">
            <w:pPr>
              <w:rPr>
                <w:color w:val="EE0000"/>
              </w:rPr>
            </w:pPr>
            <w:r w:rsidRPr="00FB3BE6">
              <w:rPr>
                <w:rFonts w:ascii="Times New Roman" w:eastAsia="Times New Roman" w:hAnsi="Times New Roman" w:cs="Times New Roman"/>
                <w:color w:val="EE0000"/>
                <w:sz w:val="20"/>
              </w:rPr>
              <w:t>STLB Kronenkorken, разд. 6, приложение 6</w:t>
            </w:r>
          </w:p>
        </w:tc>
        <w:tc>
          <w:tcPr>
            <w:tcW w:w="2948" w:type="dxa"/>
            <w:vAlign w:val="center"/>
          </w:tcPr>
          <w:p w14:paraId="5FD5E5EE" w14:textId="77777777" w:rsidR="005456F0" w:rsidRPr="00FB3BE6" w:rsidRDefault="00000000">
            <w:pPr>
              <w:rPr>
                <w:color w:val="EE0000"/>
              </w:rPr>
            </w:pPr>
            <w:r w:rsidRPr="00FB3BE6">
              <w:rPr>
                <w:rFonts w:ascii="Times New Roman" w:eastAsia="Times New Roman" w:hAnsi="Times New Roman" w:cs="Times New Roman"/>
                <w:color w:val="EE0000"/>
                <w:sz w:val="20"/>
              </w:rPr>
              <w:t>Подтверждено</w:t>
            </w:r>
          </w:p>
        </w:tc>
      </w:tr>
      <w:tr w:rsidR="005456F0" w14:paraId="12FA8FE0" w14:textId="77777777">
        <w:tc>
          <w:tcPr>
            <w:tcW w:w="510" w:type="dxa"/>
            <w:vAlign w:val="center"/>
          </w:tcPr>
          <w:p w14:paraId="36405AE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</w:t>
            </w:r>
          </w:p>
        </w:tc>
        <w:tc>
          <w:tcPr>
            <w:tcW w:w="2948" w:type="dxa"/>
            <w:vAlign w:val="center"/>
          </w:tcPr>
          <w:p w14:paraId="5DEBB4C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Реальное усилие укупоривания </w:t>
            </w:r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≈ 2 кН</w:t>
            </w:r>
          </w:p>
        </w:tc>
        <w:tc>
          <w:tcPr>
            <w:tcW w:w="2948" w:type="dxa"/>
            <w:vAlign w:val="center"/>
          </w:tcPr>
          <w:p w14:paraId="3683B307" w14:textId="77777777" w:rsidR="005456F0" w:rsidRPr="00FB3BE6" w:rsidRDefault="00000000">
            <w:pPr>
              <w:rPr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US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9 327 859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</w:rPr>
              <w:t>B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1 («</w:t>
            </w:r>
            <w:proofErr w:type="gramEnd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450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0"/>
              </w:rPr>
              <w:t>lb</w:t>
            </w:r>
            <w:proofErr w:type="spellEnd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»)</w:t>
            </w:r>
            <w:proofErr w:type="gramEnd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; 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lastRenderedPageBreak/>
              <w:t xml:space="preserve">замер на ручном </w:t>
            </w:r>
            <w:proofErr w:type="spellStart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укупоривателе</w:t>
            </w:r>
            <w:proofErr w:type="spellEnd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>Grifo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(форум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hobbybrauer</w:t>
            </w:r>
            <w:proofErr w:type="spellEnd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</w:rPr>
              <w:t>de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, 2019)</w:t>
            </w:r>
          </w:p>
        </w:tc>
        <w:tc>
          <w:tcPr>
            <w:tcW w:w="2948" w:type="dxa"/>
            <w:vAlign w:val="center"/>
          </w:tcPr>
          <w:p w14:paraId="7577E0DE" w14:textId="77777777" w:rsidR="005456F0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Подтверждено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двумя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независимыми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источниками</w:t>
            </w:r>
            <w:proofErr w:type="spellEnd"/>
          </w:p>
        </w:tc>
      </w:tr>
      <w:tr w:rsidR="005456F0" w:rsidRPr="00FB3BE6" w14:paraId="3D6D3456" w14:textId="77777777">
        <w:tc>
          <w:tcPr>
            <w:tcW w:w="510" w:type="dxa"/>
            <w:vAlign w:val="center"/>
          </w:tcPr>
          <w:p w14:paraId="316E352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11</w:t>
            </w:r>
          </w:p>
        </w:tc>
        <w:tc>
          <w:tcPr>
            <w:tcW w:w="2948" w:type="dxa"/>
            <w:vAlign w:val="center"/>
          </w:tcPr>
          <w:p w14:paraId="6BF9FC85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Наружный диаметр венчика 26 </w:t>
            </w:r>
            <w:r>
              <w:rPr>
                <w:rFonts w:ascii="Times New Roman" w:eastAsia="Times New Roman" w:hAnsi="Times New Roman" w:cs="Times New Roman"/>
                <w:sz w:val="20"/>
              </w:rPr>
              <w:t>H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</w:t>
            </w:r>
            <w:proofErr w:type="gramStart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180 — 26,55</w:t>
            </w:r>
            <w:proofErr w:type="gramEnd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± 0,25 мм</w:t>
            </w:r>
          </w:p>
        </w:tc>
        <w:tc>
          <w:tcPr>
            <w:tcW w:w="2948" w:type="dxa"/>
            <w:vAlign w:val="center"/>
          </w:tcPr>
          <w:p w14:paraId="705974F9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ISO 12821:2019 (ГОСТ ISO 12821-2023), рис. 2</w:t>
            </w:r>
          </w:p>
        </w:tc>
        <w:tc>
          <w:tcPr>
            <w:tcW w:w="2948" w:type="dxa"/>
            <w:vAlign w:val="center"/>
          </w:tcPr>
          <w:p w14:paraId="32E95BA2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Подтверждено; используется только для проверки в п. 3.2</w:t>
            </w:r>
          </w:p>
        </w:tc>
      </w:tr>
    </w:tbl>
    <w:p w14:paraId="217DA2F5" w14:textId="77777777" w:rsidR="005456F0" w:rsidRPr="00FB3BE6" w:rsidRDefault="005456F0">
      <w:pPr>
        <w:spacing w:after="40"/>
        <w:rPr>
          <w:lang w:val="ru-RU"/>
        </w:rPr>
      </w:pPr>
    </w:p>
    <w:p w14:paraId="6BE15111" w14:textId="77777777" w:rsidR="005456F0" w:rsidRPr="00FB3BE6" w:rsidRDefault="00000000">
      <w:pPr>
        <w:keepNext/>
        <w:spacing w:before="200" w:after="8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t>2. Исходные данные</w:t>
      </w:r>
    </w:p>
    <w:p w14:paraId="3DEFDEA1" w14:textId="77777777" w:rsidR="005456F0" w:rsidRPr="00FB3BE6" w:rsidRDefault="00000000">
      <w:pPr>
        <w:keepNext/>
        <w:spacing w:before="120" w:after="60"/>
        <w:rPr>
          <w:lang w:val="ru-RU"/>
        </w:rPr>
      </w:pP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>Таблица 2 — Исходные данные расчёта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850"/>
        <w:gridCol w:w="2835"/>
        <w:gridCol w:w="1701"/>
        <w:gridCol w:w="2381"/>
        <w:gridCol w:w="1587"/>
      </w:tblGrid>
      <w:tr w:rsidR="005456F0" w14:paraId="7B22C176" w14:textId="77777777">
        <w:trPr>
          <w:tblHeader/>
        </w:trPr>
        <w:tc>
          <w:tcPr>
            <w:tcW w:w="850" w:type="dxa"/>
            <w:shd w:val="clear" w:color="auto" w:fill="D9EAF7"/>
            <w:vAlign w:val="center"/>
          </w:tcPr>
          <w:p w14:paraId="363C9E3B" w14:textId="77777777" w:rsidR="005456F0" w:rsidRDefault="00000000">
            <w:proofErr w:type="spellStart"/>
            <w:r>
              <w:rPr>
                <w:rFonts w:ascii="Times New Roman" w:eastAsia="Times New Roman" w:hAnsi="Times New Roman" w:cs="Times New Roman"/>
                <w:b/>
                <w:sz w:val="21"/>
              </w:rPr>
              <w:t>Обозн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1"/>
              </w:rPr>
              <w:t>.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4E8F0BCF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Величина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60C4DDE3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Значение</w:t>
            </w:r>
          </w:p>
        </w:tc>
        <w:tc>
          <w:tcPr>
            <w:tcW w:w="2381" w:type="dxa"/>
            <w:shd w:val="clear" w:color="auto" w:fill="D9EAF7"/>
            <w:vAlign w:val="center"/>
          </w:tcPr>
          <w:p w14:paraId="7B81378F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Источник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273D70F2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Статус</w:t>
            </w:r>
          </w:p>
        </w:tc>
      </w:tr>
      <w:tr w:rsidR="005456F0" w14:paraId="61F39584" w14:textId="77777777">
        <w:tc>
          <w:tcPr>
            <w:tcW w:w="850" w:type="dxa"/>
            <w:vAlign w:val="center"/>
          </w:tcPr>
          <w:p w14:paraId="7F64CBF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т</w:t>
            </w:r>
          </w:p>
        </w:tc>
        <w:tc>
          <w:tcPr>
            <w:tcW w:w="2835" w:type="dxa"/>
            <w:vAlign w:val="center"/>
          </w:tcPr>
          <w:p w14:paraId="58F2C07D" w14:textId="77777777" w:rsidR="005456F0" w:rsidRDefault="00000000"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Предел текучести жести (</w:t>
            </w:r>
            <w:r>
              <w:rPr>
                <w:rFonts w:ascii="Times New Roman" w:eastAsia="Times New Roman" w:hAnsi="Times New Roman" w:cs="Times New Roman"/>
                <w:sz w:val="20"/>
              </w:rPr>
              <w:t>TH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415 ≈ ЭЖК ст.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В, 0,22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мм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>)</w:t>
            </w:r>
          </w:p>
        </w:tc>
        <w:tc>
          <w:tcPr>
            <w:tcW w:w="1701" w:type="dxa"/>
            <w:vAlign w:val="center"/>
          </w:tcPr>
          <w:p w14:paraId="73CF66E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415 МПа (±50)</w:t>
            </w:r>
          </w:p>
        </w:tc>
        <w:tc>
          <w:tcPr>
            <w:tcW w:w="2381" w:type="dxa"/>
            <w:vAlign w:val="center"/>
          </w:tcPr>
          <w:p w14:paraId="76ACAB6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EN 10202, каталог ArcelorMittal</w:t>
            </w:r>
          </w:p>
        </w:tc>
        <w:tc>
          <w:tcPr>
            <w:tcW w:w="1587" w:type="dxa"/>
            <w:vAlign w:val="center"/>
          </w:tcPr>
          <w:p w14:paraId="59385A7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5456F0" w14:paraId="4E8D8F46" w14:textId="77777777">
        <w:tc>
          <w:tcPr>
            <w:tcW w:w="850" w:type="dxa"/>
            <w:vAlign w:val="center"/>
          </w:tcPr>
          <w:p w14:paraId="58BBE6A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k</w:t>
            </w:r>
          </w:p>
        </w:tc>
        <w:tc>
          <w:tcPr>
            <w:tcW w:w="2835" w:type="dxa"/>
            <w:vAlign w:val="center"/>
          </w:tcPr>
          <w:p w14:paraId="3B8D9979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Коэффициент «+5 %» над пределом текучести</w:t>
            </w:r>
          </w:p>
        </w:tc>
        <w:tc>
          <w:tcPr>
            <w:tcW w:w="1701" w:type="dxa"/>
            <w:vAlign w:val="center"/>
          </w:tcPr>
          <w:p w14:paraId="42457EE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1,05</w:t>
            </w:r>
          </w:p>
        </w:tc>
        <w:tc>
          <w:tcPr>
            <w:tcW w:w="2381" w:type="dxa"/>
            <w:vAlign w:val="center"/>
          </w:tcPr>
          <w:p w14:paraId="7F21B2B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указание преподавателя</w:t>
            </w:r>
          </w:p>
        </w:tc>
        <w:tc>
          <w:tcPr>
            <w:tcW w:w="1587" w:type="dxa"/>
            <w:vAlign w:val="center"/>
          </w:tcPr>
          <w:p w14:paraId="4AD0FD2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Трактовку подтвердить</w:t>
            </w:r>
          </w:p>
        </w:tc>
      </w:tr>
      <w:tr w:rsidR="005456F0" w14:paraId="11C8C2F9" w14:textId="77777777">
        <w:tc>
          <w:tcPr>
            <w:tcW w:w="850" w:type="dxa"/>
            <w:vAlign w:val="center"/>
          </w:tcPr>
          <w:p w14:paraId="27BE47C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</w:p>
        </w:tc>
        <w:tc>
          <w:tcPr>
            <w:tcW w:w="2835" w:type="dxa"/>
            <w:vAlign w:val="center"/>
          </w:tcPr>
          <w:p w14:paraId="49D52F01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Наружный диаметр крышки до обжима</w:t>
            </w:r>
          </w:p>
        </w:tc>
        <w:tc>
          <w:tcPr>
            <w:tcW w:w="1701" w:type="dxa"/>
            <w:vAlign w:val="center"/>
          </w:tcPr>
          <w:p w14:paraId="127927A9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32,10 ± 0,20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мм</w:t>
            </w:r>
            <w:proofErr w:type="spellEnd"/>
          </w:p>
        </w:tc>
        <w:tc>
          <w:tcPr>
            <w:tcW w:w="2381" w:type="dxa"/>
            <w:vAlign w:val="center"/>
          </w:tcPr>
          <w:p w14:paraId="4CF3404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табл. 1</w:t>
            </w:r>
          </w:p>
        </w:tc>
        <w:tc>
          <w:tcPr>
            <w:tcW w:w="1587" w:type="dxa"/>
            <w:vAlign w:val="center"/>
          </w:tcPr>
          <w:p w14:paraId="2AF4F0D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5456F0" w14:paraId="2244A2DB" w14:textId="77777777">
        <w:tc>
          <w:tcPr>
            <w:tcW w:w="850" w:type="dxa"/>
            <w:vAlign w:val="center"/>
          </w:tcPr>
          <w:p w14:paraId="5DEC93E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обж</w:t>
            </w:r>
          </w:p>
        </w:tc>
        <w:tc>
          <w:tcPr>
            <w:tcW w:w="2835" w:type="dxa"/>
            <w:vAlign w:val="center"/>
          </w:tcPr>
          <w:p w14:paraId="57F2459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Диаметр крышки после обжима</w:t>
            </w:r>
          </w:p>
        </w:tc>
        <w:tc>
          <w:tcPr>
            <w:tcW w:w="1701" w:type="dxa"/>
            <w:vAlign w:val="center"/>
          </w:tcPr>
          <w:p w14:paraId="0465127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28,6–28,8 мм</w:t>
            </w:r>
          </w:p>
        </w:tc>
        <w:tc>
          <w:tcPr>
            <w:tcW w:w="2381" w:type="dxa"/>
            <w:vAlign w:val="center"/>
          </w:tcPr>
          <w:p w14:paraId="348334A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STLB, приложение 6</w:t>
            </w:r>
          </w:p>
        </w:tc>
        <w:tc>
          <w:tcPr>
            <w:tcW w:w="1587" w:type="dxa"/>
            <w:vAlign w:val="center"/>
          </w:tcPr>
          <w:p w14:paraId="2888C6F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5456F0" w14:paraId="6BE825DA" w14:textId="77777777">
        <w:tc>
          <w:tcPr>
            <w:tcW w:w="850" w:type="dxa"/>
            <w:vAlign w:val="center"/>
          </w:tcPr>
          <w:p w14:paraId="3E2871D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</w:p>
        </w:tc>
        <w:tc>
          <w:tcPr>
            <w:tcW w:w="2835" w:type="dxa"/>
            <w:vAlign w:val="center"/>
          </w:tcPr>
          <w:p w14:paraId="30A42D7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Толщина жести</w:t>
            </w:r>
          </w:p>
        </w:tc>
        <w:tc>
          <w:tcPr>
            <w:tcW w:w="1701" w:type="dxa"/>
            <w:vAlign w:val="center"/>
          </w:tcPr>
          <w:p w14:paraId="2571A28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0,22 мм</w:t>
            </w:r>
          </w:p>
        </w:tc>
        <w:tc>
          <w:tcPr>
            <w:tcW w:w="2381" w:type="dxa"/>
            <w:vAlign w:val="center"/>
          </w:tcPr>
          <w:p w14:paraId="1373C1A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 п. 17; ГОСТ 13345-85</w:t>
            </w:r>
          </w:p>
        </w:tc>
        <w:tc>
          <w:tcPr>
            <w:tcW w:w="1587" w:type="dxa"/>
            <w:vAlign w:val="center"/>
          </w:tcPr>
          <w:p w14:paraId="5AD9ADA9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</w:t>
            </w:r>
          </w:p>
        </w:tc>
      </w:tr>
      <w:tr w:rsidR="005456F0" w14:paraId="0879F912" w14:textId="77777777">
        <w:tc>
          <w:tcPr>
            <w:tcW w:w="850" w:type="dxa"/>
            <w:vAlign w:val="center"/>
          </w:tcPr>
          <w:p w14:paraId="440106E5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n</w:t>
            </w:r>
          </w:p>
        </w:tc>
        <w:tc>
          <w:tcPr>
            <w:tcW w:w="2835" w:type="dxa"/>
            <w:vAlign w:val="center"/>
          </w:tcPr>
          <w:p w14:paraId="76724BD7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Коэффициент упрочнения и трения в инструменте</w:t>
            </w:r>
          </w:p>
        </w:tc>
        <w:tc>
          <w:tcPr>
            <w:tcW w:w="1701" w:type="dxa"/>
            <w:vAlign w:val="center"/>
          </w:tcPr>
          <w:p w14:paraId="19D4705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1,5–2,0</w:t>
            </w:r>
          </w:p>
        </w:tc>
        <w:tc>
          <w:tcPr>
            <w:tcW w:w="2381" w:type="dxa"/>
            <w:vAlign w:val="center"/>
          </w:tcPr>
          <w:p w14:paraId="05E68F8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формула силы листовой штамповки</w:t>
            </w:r>
          </w:p>
        </w:tc>
        <w:tc>
          <w:tcPr>
            <w:tcW w:w="1587" w:type="dxa"/>
            <w:vAlign w:val="center"/>
          </w:tcPr>
          <w:p w14:paraId="791DD4C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 n = 2,0</w:t>
            </w:r>
          </w:p>
        </w:tc>
      </w:tr>
      <w:tr w:rsidR="005456F0" w14:paraId="169F448B" w14:textId="77777777">
        <w:tc>
          <w:tcPr>
            <w:tcW w:w="850" w:type="dxa"/>
            <w:vAlign w:val="center"/>
          </w:tcPr>
          <w:p w14:paraId="4A54E25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h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</w:p>
        </w:tc>
        <w:tc>
          <w:tcPr>
            <w:tcW w:w="2835" w:type="dxa"/>
            <w:vAlign w:val="center"/>
          </w:tcPr>
          <w:p w14:paraId="357CAD7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Высота крышки</w:t>
            </w:r>
          </w:p>
        </w:tc>
        <w:tc>
          <w:tcPr>
            <w:tcW w:w="1701" w:type="dxa"/>
            <w:vAlign w:val="center"/>
          </w:tcPr>
          <w:p w14:paraId="0B17004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6,00 ± 0,15 мм</w:t>
            </w:r>
          </w:p>
        </w:tc>
        <w:tc>
          <w:tcPr>
            <w:tcW w:w="2381" w:type="dxa"/>
            <w:vAlign w:val="center"/>
          </w:tcPr>
          <w:p w14:paraId="0C73568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табл. 1</w:t>
            </w:r>
          </w:p>
        </w:tc>
        <w:tc>
          <w:tcPr>
            <w:tcW w:w="1587" w:type="dxa"/>
            <w:vAlign w:val="center"/>
          </w:tcPr>
          <w:p w14:paraId="3FCC2B2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5456F0" w14:paraId="3081C86E" w14:textId="77777777">
        <w:tc>
          <w:tcPr>
            <w:tcW w:w="850" w:type="dxa"/>
            <w:vAlign w:val="center"/>
          </w:tcPr>
          <w:p w14:paraId="77153AC5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P</w:t>
            </w:r>
          </w:p>
        </w:tc>
        <w:tc>
          <w:tcPr>
            <w:tcW w:w="2835" w:type="dxa"/>
            <w:vAlign w:val="center"/>
          </w:tcPr>
          <w:p w14:paraId="047C933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Усилие оператора на рукояти</w:t>
            </w:r>
          </w:p>
        </w:tc>
        <w:tc>
          <w:tcPr>
            <w:tcW w:w="1701" w:type="dxa"/>
            <w:vAlign w:val="center"/>
          </w:tcPr>
          <w:p w14:paraId="3A27DA4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≤ 55 Н</w:t>
            </w:r>
          </w:p>
        </w:tc>
        <w:tc>
          <w:tcPr>
            <w:tcW w:w="2381" w:type="dxa"/>
            <w:vAlign w:val="center"/>
          </w:tcPr>
          <w:p w14:paraId="25EDABF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 п. 19</w:t>
            </w:r>
          </w:p>
        </w:tc>
        <w:tc>
          <w:tcPr>
            <w:tcW w:w="1587" w:type="dxa"/>
            <w:vAlign w:val="center"/>
          </w:tcPr>
          <w:p w14:paraId="29EAD1D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Проектное ограничение</w:t>
            </w:r>
          </w:p>
        </w:tc>
      </w:tr>
      <w:tr w:rsidR="005456F0" w14:paraId="5ED98D9E" w14:textId="77777777">
        <w:tc>
          <w:tcPr>
            <w:tcW w:w="850" w:type="dxa"/>
            <w:vAlign w:val="center"/>
          </w:tcPr>
          <w:p w14:paraId="7DF2DFD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з</w:t>
            </w:r>
          </w:p>
        </w:tc>
        <w:tc>
          <w:tcPr>
            <w:tcW w:w="2835" w:type="dxa"/>
            <w:vAlign w:val="center"/>
          </w:tcPr>
          <w:p w14:paraId="6981A6D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Технологический зазор</w:t>
            </w:r>
          </w:p>
        </w:tc>
        <w:tc>
          <w:tcPr>
            <w:tcW w:w="1701" w:type="dxa"/>
            <w:vAlign w:val="center"/>
          </w:tcPr>
          <w:p w14:paraId="2DEBB7B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 мм</w:t>
            </w:r>
          </w:p>
        </w:tc>
        <w:tc>
          <w:tcPr>
            <w:tcW w:w="2381" w:type="dxa"/>
            <w:vAlign w:val="center"/>
          </w:tcPr>
          <w:p w14:paraId="46F3C73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назначен, Ra5</w:t>
            </w:r>
          </w:p>
        </w:tc>
        <w:tc>
          <w:tcPr>
            <w:tcW w:w="1587" w:type="dxa"/>
            <w:vAlign w:val="center"/>
          </w:tcPr>
          <w:p w14:paraId="112F4E3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5456F0" w14:paraId="60A17305" w14:textId="77777777">
        <w:tc>
          <w:tcPr>
            <w:tcW w:w="850" w:type="dxa"/>
            <w:vAlign w:val="center"/>
          </w:tcPr>
          <w:p w14:paraId="5B1AD23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</w:p>
        </w:tc>
        <w:tc>
          <w:tcPr>
            <w:tcW w:w="2835" w:type="dxa"/>
            <w:vAlign w:val="center"/>
          </w:tcPr>
          <w:p w14:paraId="2EFF96CC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Часть хода под нагрузкой (обжим)</w:t>
            </w:r>
          </w:p>
        </w:tc>
        <w:tc>
          <w:tcPr>
            <w:tcW w:w="1701" w:type="dxa"/>
            <w:vAlign w:val="center"/>
          </w:tcPr>
          <w:p w14:paraId="1E48CB8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≤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h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= 6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мм</w:t>
            </w:r>
            <w:proofErr w:type="spellEnd"/>
          </w:p>
        </w:tc>
        <w:tc>
          <w:tcPr>
            <w:tcW w:w="2381" w:type="dxa"/>
            <w:vAlign w:val="center"/>
          </w:tcPr>
          <w:p w14:paraId="69B4D57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 с запасом</w:t>
            </w:r>
          </w:p>
        </w:tc>
        <w:tc>
          <w:tcPr>
            <w:tcW w:w="1587" w:type="dxa"/>
            <w:vAlign w:val="center"/>
          </w:tcPr>
          <w:p w14:paraId="596DB40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5456F0" w14:paraId="02BB8F51" w14:textId="77777777">
        <w:tc>
          <w:tcPr>
            <w:tcW w:w="850" w:type="dxa"/>
            <w:vAlign w:val="center"/>
          </w:tcPr>
          <w:p w14:paraId="2CC6834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</w:p>
        </w:tc>
        <w:tc>
          <w:tcPr>
            <w:tcW w:w="2835" w:type="dxa"/>
            <w:vAlign w:val="center"/>
          </w:tcPr>
          <w:p w14:paraId="56A6E2F4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Ход ползуна </w:t>
            </w:r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= </w:t>
            </w:r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 w:rsidRPr="00FB3BE6">
              <w:rPr>
                <w:rFonts w:ascii="Times New Roman" w:eastAsia="Times New Roman" w:hAnsi="Times New Roman" w:cs="Times New Roman"/>
                <w:sz w:val="20"/>
                <w:vertAlign w:val="subscript"/>
                <w:lang w:val="ru-RU"/>
              </w:rPr>
              <w:t>з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+ </w:t>
            </w:r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 w:rsidRPr="00FB3BE6">
              <w:rPr>
                <w:rFonts w:ascii="Times New Roman" w:eastAsia="Times New Roman" w:hAnsi="Times New Roman" w:cs="Times New Roman"/>
                <w:sz w:val="20"/>
                <w:vertAlign w:val="subscript"/>
                <w:lang w:val="ru-RU"/>
              </w:rPr>
              <w:t>об</w:t>
            </w:r>
          </w:p>
        </w:tc>
        <w:tc>
          <w:tcPr>
            <w:tcW w:w="1701" w:type="dxa"/>
            <w:vAlign w:val="center"/>
          </w:tcPr>
          <w:p w14:paraId="5B5D924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16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мм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(в ТЗ ≈ 15)</w:t>
            </w:r>
          </w:p>
        </w:tc>
        <w:tc>
          <w:tcPr>
            <w:tcW w:w="2381" w:type="dxa"/>
            <w:vAlign w:val="center"/>
          </w:tcPr>
          <w:p w14:paraId="2FC11C9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 п. 26; ГОСТ 6636-69</w:t>
            </w:r>
          </w:p>
        </w:tc>
        <w:tc>
          <w:tcPr>
            <w:tcW w:w="1587" w:type="dxa"/>
            <w:vAlign w:val="center"/>
          </w:tcPr>
          <w:p w14:paraId="1E717C55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Предварительно</w:t>
            </w:r>
          </w:p>
        </w:tc>
      </w:tr>
      <w:tr w:rsidR="005456F0" w14:paraId="6E0BEC8D" w14:textId="77777777">
        <w:tc>
          <w:tcPr>
            <w:tcW w:w="850" w:type="dxa"/>
            <w:vAlign w:val="center"/>
          </w:tcPr>
          <w:p w14:paraId="7075C00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Δφ</w:t>
            </w:r>
          </w:p>
        </w:tc>
        <w:tc>
          <w:tcPr>
            <w:tcW w:w="2835" w:type="dxa"/>
            <w:vAlign w:val="center"/>
          </w:tcPr>
          <w:p w14:paraId="705405A9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Угол качания кулисы</w:t>
            </w:r>
          </w:p>
        </w:tc>
        <w:tc>
          <w:tcPr>
            <w:tcW w:w="1701" w:type="dxa"/>
            <w:vAlign w:val="center"/>
          </w:tcPr>
          <w:p w14:paraId="626A1BC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≤ 30°</w:t>
            </w:r>
          </w:p>
        </w:tc>
        <w:tc>
          <w:tcPr>
            <w:tcW w:w="2381" w:type="dxa"/>
            <w:vAlign w:val="center"/>
          </w:tcPr>
          <w:p w14:paraId="1BB7A29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 п. 27</w:t>
            </w:r>
          </w:p>
        </w:tc>
        <w:tc>
          <w:tcPr>
            <w:tcW w:w="1587" w:type="dxa"/>
            <w:vAlign w:val="center"/>
          </w:tcPr>
          <w:p w14:paraId="6EE54EC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Предварительно</w:t>
            </w:r>
          </w:p>
        </w:tc>
      </w:tr>
      <w:tr w:rsidR="005456F0" w14:paraId="3816AB3B" w14:textId="77777777">
        <w:tc>
          <w:tcPr>
            <w:tcW w:w="850" w:type="dxa"/>
            <w:vAlign w:val="center"/>
          </w:tcPr>
          <w:p w14:paraId="5A7EC95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[ϑ]</w:t>
            </w:r>
          </w:p>
        </w:tc>
        <w:tc>
          <w:tcPr>
            <w:tcW w:w="2835" w:type="dxa"/>
            <w:vAlign w:val="center"/>
          </w:tcPr>
          <w:p w14:paraId="4CFF1301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Допускаемый угол давления </w:t>
            </w:r>
            <w:proofErr w:type="gramStart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на ползун</w:t>
            </w:r>
            <w:proofErr w:type="gramEnd"/>
          </w:p>
        </w:tc>
        <w:tc>
          <w:tcPr>
            <w:tcW w:w="1701" w:type="dxa"/>
            <w:vAlign w:val="center"/>
          </w:tcPr>
          <w:p w14:paraId="7088E5A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30°</w:t>
            </w:r>
          </w:p>
        </w:tc>
        <w:tc>
          <w:tcPr>
            <w:tcW w:w="2381" w:type="dxa"/>
            <w:vAlign w:val="center"/>
          </w:tcPr>
          <w:p w14:paraId="4EDE2A4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</w:t>
            </w:r>
          </w:p>
        </w:tc>
        <w:tc>
          <w:tcPr>
            <w:tcW w:w="1587" w:type="dxa"/>
            <w:vAlign w:val="center"/>
          </w:tcPr>
          <w:p w14:paraId="3C08C91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</w:tbl>
    <w:p w14:paraId="58B3BB4B" w14:textId="77777777" w:rsidR="005456F0" w:rsidRDefault="005456F0">
      <w:pPr>
        <w:spacing w:after="40"/>
      </w:pPr>
    </w:p>
    <w:p w14:paraId="02250351" w14:textId="77777777" w:rsidR="005456F0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3. Усилие укупоривания</w:t>
      </w:r>
    </w:p>
    <w:p w14:paraId="60FCF073" w14:textId="77777777" w:rsidR="005456F0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3.1. Рабочее напряжение</w:t>
      </w:r>
    </w:p>
    <w:p w14:paraId="62A14431" w14:textId="77777777" w:rsidR="005456F0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σ</w:t>
      </w:r>
      <w:r>
        <w:rPr>
          <w:rFonts w:ascii="Cambria Math" w:eastAsia="Cambria Math" w:hAnsi="Cambria Math" w:cs="Cambria Math"/>
          <w:sz w:val="28"/>
          <w:vertAlign w:val="subscript"/>
        </w:rPr>
        <w:t>раб</w:t>
      </w:r>
      <w:r>
        <w:rPr>
          <w:rFonts w:ascii="Cambria Math" w:eastAsia="Cambria Math" w:hAnsi="Cambria Math" w:cs="Cambria Math"/>
          <w:sz w:val="28"/>
        </w:rPr>
        <w:t xml:space="preserve"> = k·σ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  <w:r>
        <w:rPr>
          <w:rFonts w:ascii="Cambria Math" w:eastAsia="Cambria Math" w:hAnsi="Cambria Math" w:cs="Cambria Math"/>
          <w:sz w:val="28"/>
        </w:rPr>
        <w:t xml:space="preserve"> = 1,05·415 = 435,75 МПа</w:t>
      </w:r>
    </w:p>
    <w:p w14:paraId="5FC20987" w14:textId="77777777" w:rsidR="005456F0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3.2. Почему не площадь торца горлышка</w:t>
      </w:r>
    </w:p>
    <w:p w14:paraId="31F4784E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Если умножить </w:t>
      </w:r>
      <w:r>
        <w:rPr>
          <w:rFonts w:ascii="Times New Roman" w:eastAsia="Times New Roman" w:hAnsi="Times New Roman" w:cs="Times New Roman"/>
          <w:sz w:val="28"/>
        </w:rPr>
        <w:t>σ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раб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на площадь кольца торца горлышка (венчик 26 </w:t>
      </w:r>
      <w:r>
        <w:rPr>
          <w:rFonts w:ascii="Times New Roman" w:eastAsia="Times New Roman" w:hAnsi="Times New Roman" w:cs="Times New Roman"/>
          <w:sz w:val="28"/>
        </w:rPr>
        <w:t>H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180, </w:t>
      </w:r>
      <w:r>
        <w:rPr>
          <w:rFonts w:ascii="Times New Roman" w:eastAsia="Times New Roman" w:hAnsi="Times New Roman" w:cs="Times New Roman"/>
          <w:sz w:val="28"/>
        </w:rPr>
        <w:t>ISO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12821):</w:t>
      </w:r>
    </w:p>
    <w:p w14:paraId="0AB81045" w14:textId="77777777" w:rsidR="005456F0" w:rsidRPr="00FB3BE6" w:rsidRDefault="00000000">
      <w:pPr>
        <w:spacing w:before="80" w:after="80"/>
        <w:jc w:val="center"/>
        <w:rPr>
          <w:lang w:val="ru-RU"/>
        </w:rPr>
      </w:pPr>
      <w:r>
        <w:rPr>
          <w:rFonts w:ascii="Cambria Math" w:eastAsia="Cambria Math" w:hAnsi="Cambria Math" w:cs="Cambria Math"/>
          <w:sz w:val="28"/>
        </w:rPr>
        <w:t>A</w:t>
      </w:r>
      <w:proofErr w:type="spellStart"/>
      <w:r w:rsidRPr="00FB3BE6">
        <w:rPr>
          <w:rFonts w:ascii="Cambria Math" w:eastAsia="Cambria Math" w:hAnsi="Cambria Math" w:cs="Cambria Math"/>
          <w:sz w:val="28"/>
          <w:vertAlign w:val="subscript"/>
          <w:lang w:val="ru-RU"/>
        </w:rPr>
        <w:t>торц</w:t>
      </w:r>
      <w:proofErr w:type="spellEnd"/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</w:t>
      </w:r>
      <w:r>
        <w:rPr>
          <w:rFonts w:ascii="Cambria Math" w:eastAsia="Cambria Math" w:hAnsi="Cambria Math" w:cs="Cambria Math"/>
          <w:sz w:val="28"/>
        </w:rPr>
        <w:t>π</w:t>
      </w:r>
      <w:r w:rsidRPr="00FB3BE6">
        <w:rPr>
          <w:rFonts w:ascii="Cambria Math" w:eastAsia="Cambria Math" w:hAnsi="Cambria Math" w:cs="Cambria Math"/>
          <w:sz w:val="28"/>
          <w:lang w:val="ru-RU"/>
        </w:rPr>
        <w:t>/4</w:t>
      </w:r>
      <w:proofErr w:type="gramStart"/>
      <w:r w:rsidRPr="00FB3BE6">
        <w:rPr>
          <w:rFonts w:ascii="Cambria Math" w:eastAsia="Cambria Math" w:hAnsi="Cambria Math" w:cs="Cambria Math"/>
          <w:sz w:val="28"/>
          <w:lang w:val="ru-RU"/>
        </w:rPr>
        <w:t>·(</w:t>
      </w:r>
      <w:proofErr w:type="gramEnd"/>
      <w:r w:rsidRPr="00FB3BE6">
        <w:rPr>
          <w:rFonts w:ascii="Cambria Math" w:eastAsia="Cambria Math" w:hAnsi="Cambria Math" w:cs="Cambria Math"/>
          <w:sz w:val="28"/>
          <w:lang w:val="ru-RU"/>
        </w:rPr>
        <w:t>26,55</w:t>
      </w:r>
      <w:r w:rsidRPr="00FB3BE6">
        <w:rPr>
          <w:rFonts w:ascii="Cambria Math" w:eastAsia="Cambria Math" w:hAnsi="Cambria Math" w:cs="Cambria Math"/>
          <w:sz w:val="28"/>
          <w:vertAlign w:val="superscript"/>
          <w:lang w:val="ru-RU"/>
        </w:rPr>
        <w:t>2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− 17,25</w:t>
      </w:r>
      <w:r w:rsidRPr="00FB3BE6">
        <w:rPr>
          <w:rFonts w:ascii="Cambria Math" w:eastAsia="Cambria Math" w:hAnsi="Cambria Math" w:cs="Cambria Math"/>
          <w:sz w:val="28"/>
          <w:vertAlign w:val="superscript"/>
          <w:lang w:val="ru-RU"/>
        </w:rPr>
        <w:t>2</w:t>
      </w:r>
      <w:r w:rsidRPr="00FB3BE6">
        <w:rPr>
          <w:rFonts w:ascii="Cambria Math" w:eastAsia="Cambria Math" w:hAnsi="Cambria Math" w:cs="Cambria Math"/>
          <w:sz w:val="28"/>
          <w:lang w:val="ru-RU"/>
        </w:rPr>
        <w:t>) = 319,9 мм</w:t>
      </w:r>
      <w:proofErr w:type="gramStart"/>
      <w:r w:rsidRPr="00FB3BE6">
        <w:rPr>
          <w:rFonts w:ascii="Cambria Math" w:eastAsia="Cambria Math" w:hAnsi="Cambria Math" w:cs="Cambria Math"/>
          <w:sz w:val="28"/>
          <w:vertAlign w:val="superscript"/>
          <w:lang w:val="ru-RU"/>
        </w:rPr>
        <w:t>2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,   </w:t>
      </w:r>
      <w:proofErr w:type="gramEnd"/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 </w:t>
      </w:r>
      <w:r>
        <w:rPr>
          <w:rFonts w:ascii="Cambria Math" w:eastAsia="Cambria Math" w:hAnsi="Cambria Math" w:cs="Cambria Math"/>
          <w:sz w:val="28"/>
        </w:rPr>
        <w:t>F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435,75·319,9 ≈ 139 кН</w:t>
      </w:r>
    </w:p>
    <w:p w14:paraId="5254E8ED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lastRenderedPageBreak/>
        <w:t xml:space="preserve">Это около 14 т на горлышко и в 70 раз больше реального усилия (п. 3.4). Произведение </w:t>
      </w:r>
      <w:r>
        <w:rPr>
          <w:rFonts w:ascii="Times New Roman" w:eastAsia="Times New Roman" w:hAnsi="Times New Roman" w:cs="Times New Roman"/>
          <w:sz w:val="28"/>
        </w:rPr>
        <w:t>σ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A</w:t>
      </w:r>
      <w:proofErr w:type="spellStart"/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торц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— это сила, при которой пластически сплющилась бы </w:t>
      </w: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>сплошная стальная шайба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площадью 320 мм</w:t>
      </w:r>
      <w:r w:rsidRPr="00FB3BE6">
        <w:rPr>
          <w:rFonts w:ascii="Times New Roman" w:eastAsia="Times New Roman" w:hAnsi="Times New Roman" w:cs="Times New Roman"/>
          <w:sz w:val="28"/>
          <w:vertAlign w:val="superscript"/>
          <w:lang w:val="ru-RU"/>
        </w:rPr>
        <w:t>2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. Стекло горлышка не деформируется, а металл крышки по всей площади торца не сжимается — поэтому эта площадь в расчёт не принимается.</w:t>
      </w:r>
    </w:p>
    <w:p w14:paraId="1E78BF57" w14:textId="77777777" w:rsidR="005456F0" w:rsidRPr="00FB3BE6" w:rsidRDefault="00000000">
      <w:pPr>
        <w:keepNext/>
        <w:spacing w:before="120" w:after="4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>3.3. Расчётная схема: обжим юбки крышки</w:t>
      </w:r>
    </w:p>
    <w:p w14:paraId="19512E05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При укупоривании горловина головки надвигается на крышку и уменьшает диаметр её юбки с </w:t>
      </w:r>
      <w:r>
        <w:rPr>
          <w:rFonts w:ascii="Times New Roman" w:eastAsia="Times New Roman" w:hAnsi="Times New Roman" w:cs="Times New Roman"/>
          <w:sz w:val="28"/>
        </w:rPr>
        <w:t>D</w:t>
      </w:r>
      <w:r>
        <w:rPr>
          <w:rFonts w:ascii="Times New Roman" w:eastAsia="Times New Roman" w:hAnsi="Times New Roman" w:cs="Times New Roman"/>
          <w:sz w:val="28"/>
          <w:vertAlign w:val="subscript"/>
        </w:rPr>
        <w:t>k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32,10 мм до </w:t>
      </w:r>
      <w:r>
        <w:rPr>
          <w:rFonts w:ascii="Times New Roman" w:eastAsia="Times New Roman" w:hAnsi="Times New Roman" w:cs="Times New Roman"/>
          <w:sz w:val="28"/>
        </w:rPr>
        <w:t>D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обж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28,6–28,8 мм. Пластически деформируется тонкое кольцо — стенка юбки толщиной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. Такая операция в листовой штамповке называется обжимом, и сила для неё определяется через кольцевое сечение стенки и степень деформации:</w:t>
      </w:r>
    </w:p>
    <w:p w14:paraId="5A5F3F3F" w14:textId="77777777" w:rsidR="005456F0" w:rsidRDefault="00000000">
      <w:pPr>
        <w:spacing w:before="80" w:after="80"/>
        <w:jc w:val="center"/>
      </w:pPr>
      <w:proofErr w:type="spellStart"/>
      <w:r>
        <w:rPr>
          <w:rFonts w:ascii="Cambria Math" w:eastAsia="Cambria Math" w:hAnsi="Cambria Math" w:cs="Cambria Math"/>
          <w:sz w:val="28"/>
        </w:rPr>
        <w:t>F</w:t>
      </w:r>
      <w:r>
        <w:rPr>
          <w:rFonts w:ascii="Cambria Math" w:eastAsia="Cambria Math" w:hAnsi="Cambria Math" w:cs="Cambria Math"/>
          <w:sz w:val="28"/>
          <w:vertAlign w:val="subscript"/>
        </w:rPr>
        <w:t>ук</w:t>
      </w:r>
      <w:proofErr w:type="spellEnd"/>
      <w:r>
        <w:rPr>
          <w:rFonts w:ascii="Cambria Math" w:eastAsia="Cambria Math" w:hAnsi="Cambria Math" w:cs="Cambria Math"/>
          <w:sz w:val="28"/>
        </w:rPr>
        <w:t xml:space="preserve"> = </w:t>
      </w:r>
      <w:proofErr w:type="spellStart"/>
      <w:r>
        <w:rPr>
          <w:rFonts w:ascii="Cambria Math" w:eastAsia="Cambria Math" w:hAnsi="Cambria Math" w:cs="Cambria Math"/>
          <w:sz w:val="28"/>
        </w:rPr>
        <w:t>n·σ</w:t>
      </w:r>
      <w:r>
        <w:rPr>
          <w:rFonts w:ascii="Cambria Math" w:eastAsia="Cambria Math" w:hAnsi="Cambria Math" w:cs="Cambria Math"/>
          <w:sz w:val="28"/>
          <w:vertAlign w:val="subscript"/>
        </w:rPr>
        <w:t>раб</w:t>
      </w:r>
      <w:r>
        <w:rPr>
          <w:rFonts w:ascii="Cambria Math" w:eastAsia="Cambria Math" w:hAnsi="Cambria Math" w:cs="Cambria Math"/>
          <w:sz w:val="28"/>
        </w:rPr>
        <w:t>·A·</w:t>
      </w:r>
      <w:proofErr w:type="gramStart"/>
      <w:r>
        <w:rPr>
          <w:rFonts w:ascii="Cambria Math" w:eastAsia="Cambria Math" w:hAnsi="Cambria Math" w:cs="Cambria Math"/>
          <w:sz w:val="28"/>
        </w:rPr>
        <w:t>ln</w:t>
      </w:r>
      <w:proofErr w:type="spellEnd"/>
      <w:r>
        <w:rPr>
          <w:rFonts w:ascii="Cambria Math" w:eastAsia="Cambria Math" w:hAnsi="Cambria Math" w:cs="Cambria Math"/>
          <w:sz w:val="28"/>
        </w:rPr>
        <w:t>(</w:t>
      </w:r>
      <w:proofErr w:type="gramEnd"/>
      <w:r>
        <w:rPr>
          <w:rFonts w:ascii="Cambria Math" w:eastAsia="Cambria Math" w:hAnsi="Cambria Math" w:cs="Cambria Math"/>
          <w:sz w:val="28"/>
        </w:rPr>
        <w:t>D</w:t>
      </w:r>
      <w:r>
        <w:rPr>
          <w:rFonts w:ascii="Cambria Math" w:eastAsia="Cambria Math" w:hAnsi="Cambria Math" w:cs="Cambria Math"/>
          <w:sz w:val="28"/>
          <w:vertAlign w:val="subscript"/>
        </w:rPr>
        <w:t>k</w:t>
      </w:r>
      <w:r>
        <w:rPr>
          <w:rFonts w:ascii="Cambria Math" w:eastAsia="Cambria Math" w:hAnsi="Cambria Math" w:cs="Cambria Math"/>
          <w:sz w:val="28"/>
        </w:rPr>
        <w:t>/</w:t>
      </w:r>
      <w:proofErr w:type="spellStart"/>
      <w:r>
        <w:rPr>
          <w:rFonts w:ascii="Cambria Math" w:eastAsia="Cambria Math" w:hAnsi="Cambria Math" w:cs="Cambria Math"/>
          <w:sz w:val="28"/>
        </w:rPr>
        <w:t>D</w:t>
      </w:r>
      <w:r>
        <w:rPr>
          <w:rFonts w:ascii="Cambria Math" w:eastAsia="Cambria Math" w:hAnsi="Cambria Math" w:cs="Cambria Math"/>
          <w:sz w:val="28"/>
          <w:vertAlign w:val="subscript"/>
        </w:rPr>
        <w:t>обж</w:t>
      </w:r>
      <w:proofErr w:type="spellEnd"/>
      <w:proofErr w:type="gramStart"/>
      <w:r>
        <w:rPr>
          <w:rFonts w:ascii="Cambria Math" w:eastAsia="Cambria Math" w:hAnsi="Cambria Math" w:cs="Cambria Math"/>
          <w:sz w:val="28"/>
        </w:rPr>
        <w:t xml:space="preserve">),   </w:t>
      </w:r>
      <w:proofErr w:type="gramEnd"/>
      <w:r>
        <w:rPr>
          <w:rFonts w:ascii="Cambria Math" w:eastAsia="Cambria Math" w:hAnsi="Cambria Math" w:cs="Cambria Math"/>
          <w:sz w:val="28"/>
        </w:rPr>
        <w:t xml:space="preserve">  A = π·d</w:t>
      </w:r>
      <w:r>
        <w:rPr>
          <w:rFonts w:ascii="Cambria Math" w:eastAsia="Cambria Math" w:hAnsi="Cambria Math" w:cs="Cambria Math"/>
          <w:sz w:val="28"/>
          <w:vertAlign w:val="subscript"/>
        </w:rPr>
        <w:t>ср</w:t>
      </w:r>
      <w:r>
        <w:rPr>
          <w:rFonts w:ascii="Cambria Math" w:eastAsia="Cambria Math" w:hAnsi="Cambria Math" w:cs="Cambria Math"/>
          <w:sz w:val="28"/>
        </w:rPr>
        <w:t>·s</w:t>
      </w:r>
    </w:p>
    <w:p w14:paraId="130A2E07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Здесь </w:t>
      </w:r>
      <w:r>
        <w:rPr>
          <w:rFonts w:ascii="Times New Roman" w:eastAsia="Times New Roman" w:hAnsi="Times New Roman" w:cs="Times New Roman"/>
          <w:sz w:val="28"/>
        </w:rPr>
        <w:t>A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— площадь кольцевого сечения стенки (кольцо на эскизе преподавателя), </w:t>
      </w:r>
      <w:r>
        <w:rPr>
          <w:rFonts w:ascii="Times New Roman" w:eastAsia="Times New Roman" w:hAnsi="Times New Roman" w:cs="Times New Roman"/>
          <w:sz w:val="28"/>
        </w:rPr>
        <w:t>d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ср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8"/>
        </w:rPr>
        <w:t>D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обж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−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— средний диаметр стенки после обжима, </w:t>
      </w:r>
      <w:proofErr w:type="gramStart"/>
      <w:r>
        <w:rPr>
          <w:rFonts w:ascii="Times New Roman" w:eastAsia="Times New Roman" w:hAnsi="Times New Roman" w:cs="Times New Roman"/>
          <w:sz w:val="28"/>
        </w:rPr>
        <w:t>ln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D</w:t>
      </w:r>
      <w:r>
        <w:rPr>
          <w:rFonts w:ascii="Times New Roman" w:eastAsia="Times New Roman" w:hAnsi="Times New Roman" w:cs="Times New Roman"/>
          <w:sz w:val="28"/>
          <w:vertAlign w:val="subscript"/>
        </w:rPr>
        <w:t>k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обж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) — логарифмическая степень деформации по окружности, </w:t>
      </w:r>
      <w:r>
        <w:rPr>
          <w:rFonts w:ascii="Times New Roman" w:eastAsia="Times New Roman" w:hAnsi="Times New Roman" w:cs="Times New Roman"/>
          <w:sz w:val="28"/>
        </w:rPr>
        <w:t>n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1,5–2,0 — коэффициент, учитывающий упрочнение металла и трение в инструменте.</w:t>
      </w:r>
    </w:p>
    <w:p w14:paraId="089489BB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Расчётный случай — наименьший диаметр после обжима (наибольшая деформация) и верхнее значение </w:t>
      </w:r>
      <w:r>
        <w:rPr>
          <w:rFonts w:ascii="Times New Roman" w:eastAsia="Times New Roman" w:hAnsi="Times New Roman" w:cs="Times New Roman"/>
          <w:sz w:val="28"/>
        </w:rPr>
        <w:t>n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:</w:t>
      </w:r>
    </w:p>
    <w:p w14:paraId="45746D7A" w14:textId="77777777" w:rsidR="005456F0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d</w:t>
      </w:r>
      <w:r>
        <w:rPr>
          <w:rFonts w:ascii="Cambria Math" w:eastAsia="Cambria Math" w:hAnsi="Cambria Math" w:cs="Cambria Math"/>
          <w:sz w:val="28"/>
          <w:vertAlign w:val="subscript"/>
        </w:rPr>
        <w:t>ср</w:t>
      </w:r>
      <w:r>
        <w:rPr>
          <w:rFonts w:ascii="Cambria Math" w:eastAsia="Cambria Math" w:hAnsi="Cambria Math" w:cs="Cambria Math"/>
          <w:sz w:val="28"/>
        </w:rPr>
        <w:t xml:space="preserve"> = 28,6 − 0,22 = 28,38 мм</w:t>
      </w:r>
    </w:p>
    <w:p w14:paraId="1E98B10C" w14:textId="77777777" w:rsidR="005456F0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A = π·28,38·0,22 = 19,61 мм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</w:p>
    <w:p w14:paraId="62CCD706" w14:textId="77777777" w:rsidR="005456F0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ln(32,10/28,6) = 0,1154</w:t>
      </w:r>
    </w:p>
    <w:p w14:paraId="6761EDD3" w14:textId="77777777" w:rsidR="005456F0" w:rsidRPr="00FB3BE6" w:rsidRDefault="00000000">
      <w:pPr>
        <w:spacing w:before="80" w:after="80"/>
        <w:jc w:val="center"/>
        <w:rPr>
          <w:lang w:val="ru-RU"/>
        </w:rPr>
      </w:pPr>
      <w:r>
        <w:rPr>
          <w:rFonts w:ascii="Cambria Math" w:eastAsia="Cambria Math" w:hAnsi="Cambria Math" w:cs="Cambria Math"/>
          <w:sz w:val="28"/>
        </w:rPr>
        <w:t>F</w:t>
      </w:r>
      <w:proofErr w:type="spellStart"/>
      <w:r w:rsidRPr="00FB3BE6">
        <w:rPr>
          <w:rFonts w:ascii="Cambria Math" w:eastAsia="Cambria Math" w:hAnsi="Cambria Math" w:cs="Cambria Math"/>
          <w:sz w:val="28"/>
          <w:vertAlign w:val="subscript"/>
          <w:lang w:val="ru-RU"/>
        </w:rPr>
        <w:t>ук</w:t>
      </w:r>
      <w:proofErr w:type="spellEnd"/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2,0·435,75·19,61·0,1154 = 1974 Н ≈ 2,0 кН</w:t>
      </w:r>
    </w:p>
    <w:p w14:paraId="32EDA007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>Размерность: [МПа]·[мм</w:t>
      </w:r>
      <w:r w:rsidRPr="00FB3BE6">
        <w:rPr>
          <w:rFonts w:ascii="Times New Roman" w:eastAsia="Times New Roman" w:hAnsi="Times New Roman" w:cs="Times New Roman"/>
          <w:sz w:val="28"/>
          <w:vertAlign w:val="superscript"/>
          <w:lang w:val="ru-RU"/>
        </w:rPr>
        <w:t>2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] = [Н/мм</w:t>
      </w:r>
      <w:proofErr w:type="gramStart"/>
      <w:r w:rsidRPr="00FB3BE6">
        <w:rPr>
          <w:rFonts w:ascii="Times New Roman" w:eastAsia="Times New Roman" w:hAnsi="Times New Roman" w:cs="Times New Roman"/>
          <w:sz w:val="28"/>
          <w:vertAlign w:val="superscript"/>
          <w:lang w:val="ru-RU"/>
        </w:rPr>
        <w:t>2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]·</w:t>
      </w:r>
      <w:proofErr w:type="gramEnd"/>
      <w:r w:rsidRPr="00FB3BE6">
        <w:rPr>
          <w:rFonts w:ascii="Times New Roman" w:eastAsia="Times New Roman" w:hAnsi="Times New Roman" w:cs="Times New Roman"/>
          <w:sz w:val="28"/>
          <w:lang w:val="ru-RU"/>
        </w:rPr>
        <w:t>[мм</w:t>
      </w:r>
      <w:r w:rsidRPr="00FB3BE6">
        <w:rPr>
          <w:rFonts w:ascii="Times New Roman" w:eastAsia="Times New Roman" w:hAnsi="Times New Roman" w:cs="Times New Roman"/>
          <w:sz w:val="28"/>
          <w:vertAlign w:val="superscript"/>
          <w:lang w:val="ru-RU"/>
        </w:rPr>
        <w:t>2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] = [Н]; степень деформации и </w:t>
      </w:r>
      <w:r>
        <w:rPr>
          <w:rFonts w:ascii="Times New Roman" w:eastAsia="Times New Roman" w:hAnsi="Times New Roman" w:cs="Times New Roman"/>
          <w:sz w:val="28"/>
        </w:rPr>
        <w:t>n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безразмерны.</w:t>
      </w:r>
    </w:p>
    <w:p w14:paraId="6121075B" w14:textId="77777777" w:rsidR="005456F0" w:rsidRPr="00FB3BE6" w:rsidRDefault="00000000">
      <w:pPr>
        <w:keepNext/>
        <w:spacing w:before="120" w:after="60"/>
        <w:rPr>
          <w:lang w:val="ru-RU"/>
        </w:rPr>
      </w:pP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Таблица 3 — Усилие обжима, Н, в зависимости от </w:t>
      </w:r>
      <w:r>
        <w:rPr>
          <w:rFonts w:ascii="Times New Roman" w:eastAsia="Times New Roman" w:hAnsi="Times New Roman" w:cs="Times New Roman"/>
          <w:i/>
          <w:sz w:val="24"/>
        </w:rPr>
        <w:t>D</w:t>
      </w:r>
      <w:r w:rsidRPr="00FB3BE6">
        <w:rPr>
          <w:rFonts w:ascii="Times New Roman" w:eastAsia="Times New Roman" w:hAnsi="Times New Roman" w:cs="Times New Roman"/>
          <w:i/>
          <w:sz w:val="24"/>
          <w:vertAlign w:val="subscript"/>
          <w:lang w:val="ru-RU"/>
        </w:rPr>
        <w:t>обж</w:t>
      </w: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i/>
          <w:sz w:val="24"/>
        </w:rPr>
        <w:t>n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531"/>
        <w:gridCol w:w="1417"/>
        <w:gridCol w:w="1701"/>
        <w:gridCol w:w="1531"/>
        <w:gridCol w:w="1587"/>
        <w:gridCol w:w="1587"/>
      </w:tblGrid>
      <w:tr w:rsidR="005456F0" w14:paraId="3569B999" w14:textId="77777777">
        <w:trPr>
          <w:tblHeader/>
        </w:trPr>
        <w:tc>
          <w:tcPr>
            <w:tcW w:w="1531" w:type="dxa"/>
            <w:shd w:val="clear" w:color="auto" w:fill="D9EAF7"/>
            <w:vAlign w:val="center"/>
          </w:tcPr>
          <w:p w14:paraId="4B240D98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обж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, мм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412A4A66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A, мм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2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0E74FE27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ln(D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/D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обж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)</w:t>
            </w:r>
          </w:p>
        </w:tc>
        <w:tc>
          <w:tcPr>
            <w:tcW w:w="1531" w:type="dxa"/>
            <w:shd w:val="clear" w:color="auto" w:fill="D9EAF7"/>
            <w:vAlign w:val="center"/>
          </w:tcPr>
          <w:p w14:paraId="3946E281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n = 1,5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6F6C3B83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n = 1,8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263409D3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n = 2,0</w:t>
            </w:r>
          </w:p>
        </w:tc>
      </w:tr>
      <w:tr w:rsidR="005456F0" w14:paraId="0AE77ABE" w14:textId="77777777">
        <w:tc>
          <w:tcPr>
            <w:tcW w:w="1531" w:type="dxa"/>
            <w:vAlign w:val="center"/>
          </w:tcPr>
          <w:p w14:paraId="3401E32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28,6</w:t>
            </w:r>
          </w:p>
        </w:tc>
        <w:tc>
          <w:tcPr>
            <w:tcW w:w="1417" w:type="dxa"/>
            <w:vAlign w:val="center"/>
          </w:tcPr>
          <w:p w14:paraId="4774D87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19,61</w:t>
            </w:r>
          </w:p>
        </w:tc>
        <w:tc>
          <w:tcPr>
            <w:tcW w:w="1701" w:type="dxa"/>
            <w:vAlign w:val="center"/>
          </w:tcPr>
          <w:p w14:paraId="68A2148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0,1154</w:t>
            </w:r>
          </w:p>
        </w:tc>
        <w:tc>
          <w:tcPr>
            <w:tcW w:w="1531" w:type="dxa"/>
            <w:vAlign w:val="center"/>
          </w:tcPr>
          <w:p w14:paraId="2CF9F56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1480</w:t>
            </w:r>
          </w:p>
        </w:tc>
        <w:tc>
          <w:tcPr>
            <w:tcW w:w="1587" w:type="dxa"/>
            <w:vAlign w:val="center"/>
          </w:tcPr>
          <w:p w14:paraId="0C47538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1776</w:t>
            </w:r>
          </w:p>
        </w:tc>
        <w:tc>
          <w:tcPr>
            <w:tcW w:w="1587" w:type="dxa"/>
            <w:vAlign w:val="center"/>
          </w:tcPr>
          <w:p w14:paraId="275BE185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0"/>
              </w:rPr>
              <w:t>1974</w:t>
            </w:r>
          </w:p>
        </w:tc>
      </w:tr>
      <w:tr w:rsidR="005456F0" w14:paraId="78C43C1C" w14:textId="77777777">
        <w:tc>
          <w:tcPr>
            <w:tcW w:w="1531" w:type="dxa"/>
            <w:vAlign w:val="center"/>
          </w:tcPr>
          <w:p w14:paraId="6D5C932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28,7</w:t>
            </w:r>
          </w:p>
        </w:tc>
        <w:tc>
          <w:tcPr>
            <w:tcW w:w="1417" w:type="dxa"/>
            <w:vAlign w:val="center"/>
          </w:tcPr>
          <w:p w14:paraId="1387227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19,68</w:t>
            </w:r>
          </w:p>
        </w:tc>
        <w:tc>
          <w:tcPr>
            <w:tcW w:w="1701" w:type="dxa"/>
            <w:vAlign w:val="center"/>
          </w:tcPr>
          <w:p w14:paraId="42428959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0,1120</w:t>
            </w:r>
          </w:p>
        </w:tc>
        <w:tc>
          <w:tcPr>
            <w:tcW w:w="1531" w:type="dxa"/>
            <w:vAlign w:val="center"/>
          </w:tcPr>
          <w:p w14:paraId="0D9BEBC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1440</w:t>
            </w:r>
          </w:p>
        </w:tc>
        <w:tc>
          <w:tcPr>
            <w:tcW w:w="1587" w:type="dxa"/>
            <w:vAlign w:val="center"/>
          </w:tcPr>
          <w:p w14:paraId="31B21AD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1729</w:t>
            </w:r>
          </w:p>
        </w:tc>
        <w:tc>
          <w:tcPr>
            <w:tcW w:w="1587" w:type="dxa"/>
            <w:vAlign w:val="center"/>
          </w:tcPr>
          <w:p w14:paraId="18BBD41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1921</w:t>
            </w:r>
          </w:p>
        </w:tc>
      </w:tr>
      <w:tr w:rsidR="005456F0" w14:paraId="74CC0E13" w14:textId="77777777">
        <w:tc>
          <w:tcPr>
            <w:tcW w:w="1531" w:type="dxa"/>
            <w:vAlign w:val="center"/>
          </w:tcPr>
          <w:p w14:paraId="1B43027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28,8</w:t>
            </w:r>
          </w:p>
        </w:tc>
        <w:tc>
          <w:tcPr>
            <w:tcW w:w="1417" w:type="dxa"/>
            <w:vAlign w:val="center"/>
          </w:tcPr>
          <w:p w14:paraId="74C39395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19,75</w:t>
            </w:r>
          </w:p>
        </w:tc>
        <w:tc>
          <w:tcPr>
            <w:tcW w:w="1701" w:type="dxa"/>
            <w:vAlign w:val="center"/>
          </w:tcPr>
          <w:p w14:paraId="0E01A5F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0,1085</w:t>
            </w:r>
          </w:p>
        </w:tc>
        <w:tc>
          <w:tcPr>
            <w:tcW w:w="1531" w:type="dxa"/>
            <w:vAlign w:val="center"/>
          </w:tcPr>
          <w:p w14:paraId="7049428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1401</w:t>
            </w:r>
          </w:p>
        </w:tc>
        <w:tc>
          <w:tcPr>
            <w:tcW w:w="1587" w:type="dxa"/>
            <w:vAlign w:val="center"/>
          </w:tcPr>
          <w:p w14:paraId="458B408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1681</w:t>
            </w:r>
          </w:p>
        </w:tc>
        <w:tc>
          <w:tcPr>
            <w:tcW w:w="1587" w:type="dxa"/>
            <w:vAlign w:val="center"/>
          </w:tcPr>
          <w:p w14:paraId="0A36D66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1867</w:t>
            </w:r>
          </w:p>
        </w:tc>
      </w:tr>
    </w:tbl>
    <w:p w14:paraId="5344D4E1" w14:textId="77777777" w:rsidR="005456F0" w:rsidRDefault="005456F0">
      <w:pPr>
        <w:spacing w:after="40"/>
      </w:pPr>
    </w:p>
    <w:p w14:paraId="12A79DD3" w14:textId="77777777" w:rsidR="005456F0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lastRenderedPageBreak/>
        <w:t>Принимается наибольшее значение таблицы 3:</w:t>
      </w:r>
    </w:p>
    <w:p w14:paraId="435E5236" w14:textId="77777777" w:rsidR="005456F0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F</w:t>
      </w:r>
      <w:r>
        <w:rPr>
          <w:rFonts w:ascii="Cambria Math" w:eastAsia="Cambria Math" w:hAnsi="Cambria Math" w:cs="Cambria Math"/>
          <w:sz w:val="28"/>
          <w:vertAlign w:val="subscript"/>
        </w:rPr>
        <w:t>ук</w:t>
      </w:r>
      <w:r>
        <w:rPr>
          <w:rFonts w:ascii="Cambria Math" w:eastAsia="Cambria Math" w:hAnsi="Cambria Math" w:cs="Cambria Math"/>
          <w:sz w:val="28"/>
        </w:rPr>
        <w:t xml:space="preserve"> = 1974 Н</w:t>
      </w:r>
    </w:p>
    <w:p w14:paraId="1484C20E" w14:textId="77777777" w:rsidR="005456F0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3.4. Проверка по независимым данным</w:t>
      </w:r>
    </w:p>
    <w:p w14:paraId="44153DCC" w14:textId="77777777" w:rsidR="005456F0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4 — Сравнение с реальными значениями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4535"/>
        <w:gridCol w:w="1417"/>
        <w:gridCol w:w="3402"/>
      </w:tblGrid>
      <w:tr w:rsidR="005456F0" w14:paraId="57946C16" w14:textId="77777777">
        <w:trPr>
          <w:tblHeader/>
        </w:trPr>
        <w:tc>
          <w:tcPr>
            <w:tcW w:w="4535" w:type="dxa"/>
            <w:shd w:val="clear" w:color="auto" w:fill="D9EAF7"/>
            <w:vAlign w:val="center"/>
          </w:tcPr>
          <w:p w14:paraId="7DF0831D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Источник / вариант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0EE2DEBB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F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ук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308774B1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Комментарий</w:t>
            </w:r>
          </w:p>
        </w:tc>
      </w:tr>
      <w:tr w:rsidR="005456F0" w14:paraId="08909EA5" w14:textId="77777777">
        <w:tc>
          <w:tcPr>
            <w:tcW w:w="4535" w:type="dxa"/>
            <w:shd w:val="clear" w:color="auto" w:fill="FBE9E7"/>
            <w:vAlign w:val="center"/>
          </w:tcPr>
          <w:p w14:paraId="74037443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Расчёт по обжиму юбки (п. 3.3)</w:t>
            </w:r>
          </w:p>
        </w:tc>
        <w:tc>
          <w:tcPr>
            <w:tcW w:w="1417" w:type="dxa"/>
            <w:shd w:val="clear" w:color="auto" w:fill="FBE9E7"/>
            <w:vAlign w:val="center"/>
          </w:tcPr>
          <w:p w14:paraId="43901A3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1,40–1,97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кН</w:t>
            </w:r>
            <w:proofErr w:type="spellEnd"/>
          </w:p>
        </w:tc>
        <w:tc>
          <w:tcPr>
            <w:tcW w:w="3402" w:type="dxa"/>
            <w:shd w:val="clear" w:color="auto" w:fill="FBE9E7"/>
            <w:vAlign w:val="center"/>
          </w:tcPr>
          <w:p w14:paraId="0A4B5F3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принят,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1974 Н</w:t>
            </w:r>
          </w:p>
        </w:tc>
      </w:tr>
      <w:tr w:rsidR="005456F0" w14:paraId="11F819F7" w14:textId="77777777">
        <w:tc>
          <w:tcPr>
            <w:tcW w:w="4535" w:type="dxa"/>
            <w:vAlign w:val="center"/>
          </w:tcPr>
          <w:p w14:paraId="2F22D55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Патент US 9 327 859 B1: «450 lb force for application of conventional steel crowns»</w:t>
            </w:r>
          </w:p>
        </w:tc>
        <w:tc>
          <w:tcPr>
            <w:tcW w:w="1417" w:type="dxa"/>
            <w:vAlign w:val="center"/>
          </w:tcPr>
          <w:p w14:paraId="66603E2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2,0 кН</w:t>
            </w:r>
          </w:p>
        </w:tc>
        <w:tc>
          <w:tcPr>
            <w:tcW w:w="3402" w:type="dxa"/>
            <w:vAlign w:val="center"/>
          </w:tcPr>
          <w:p w14:paraId="153E4C0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промышленное укупоривание стальной крышки</w:t>
            </w:r>
          </w:p>
        </w:tc>
      </w:tr>
      <w:tr w:rsidR="005456F0" w:rsidRPr="00FB3BE6" w14:paraId="6F211A2E" w14:textId="77777777">
        <w:tc>
          <w:tcPr>
            <w:tcW w:w="4535" w:type="dxa"/>
            <w:vAlign w:val="center"/>
          </w:tcPr>
          <w:p w14:paraId="7608D5A5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Ручной </w:t>
            </w:r>
            <w:proofErr w:type="spellStart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укупориватель</w:t>
            </w:r>
            <w:proofErr w:type="spellEnd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>Grifo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: замер силы руки 120 Н × передаточное отношение 18,4</w:t>
            </w:r>
          </w:p>
        </w:tc>
        <w:tc>
          <w:tcPr>
            <w:tcW w:w="1417" w:type="dxa"/>
            <w:vAlign w:val="center"/>
          </w:tcPr>
          <w:p w14:paraId="4BF90EA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≈ 2,2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кН</w:t>
            </w:r>
            <w:proofErr w:type="spellEnd"/>
          </w:p>
        </w:tc>
        <w:tc>
          <w:tcPr>
            <w:tcW w:w="3402" w:type="dxa"/>
            <w:vAlign w:val="center"/>
          </w:tcPr>
          <w:p w14:paraId="2CB321B6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форум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hobbybrauer</w:t>
            </w:r>
            <w:proofErr w:type="spellEnd"/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</w:rPr>
              <w:t>de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, 2019; «нужно больше 2 кН»</w:t>
            </w:r>
          </w:p>
        </w:tc>
      </w:tr>
      <w:tr w:rsidR="005456F0" w14:paraId="372ACEF5" w14:textId="77777777">
        <w:tc>
          <w:tcPr>
            <w:tcW w:w="4535" w:type="dxa"/>
            <w:vAlign w:val="center"/>
          </w:tcPr>
          <w:p w14:paraId="63F65975" w14:textId="77777777" w:rsidR="005456F0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Площадь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торца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горлышка</w:t>
            </w:r>
            <w:proofErr w:type="spellEnd"/>
          </w:p>
        </w:tc>
        <w:tc>
          <w:tcPr>
            <w:tcW w:w="1417" w:type="dxa"/>
            <w:vAlign w:val="center"/>
          </w:tcPr>
          <w:p w14:paraId="7CD2DC5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139 кН</w:t>
            </w:r>
          </w:p>
        </w:tc>
        <w:tc>
          <w:tcPr>
            <w:tcW w:w="3402" w:type="dxa"/>
            <w:vAlign w:val="center"/>
          </w:tcPr>
          <w:p w14:paraId="405C7CC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отклонено, п. 3.2</w:t>
            </w:r>
          </w:p>
        </w:tc>
      </w:tr>
      <w:tr w:rsidR="005456F0" w:rsidRPr="00FB3BE6" w14:paraId="74214A86" w14:textId="77777777">
        <w:tc>
          <w:tcPr>
            <w:tcW w:w="4535" w:type="dxa"/>
            <w:vAlign w:val="center"/>
          </w:tcPr>
          <w:p w14:paraId="0052547D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Сечение юбки без степени деформации </w:t>
            </w:r>
            <w:r>
              <w:rPr>
                <w:rFonts w:ascii="Times New Roman" w:eastAsia="Times New Roman" w:hAnsi="Times New Roman" w:cs="Times New Roman"/>
                <w:sz w:val="20"/>
              </w:rPr>
              <w:t>π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·</w:t>
            </w:r>
            <w:r>
              <w:rPr>
                <w:rFonts w:ascii="Times New Roman" w:eastAsia="Times New Roman" w:hAnsi="Times New Roman" w:cs="Times New Roman"/>
                <w:sz w:val="20"/>
              </w:rPr>
              <w:t>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·</w:t>
            </w:r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·</w:t>
            </w:r>
            <w:r>
              <w:rPr>
                <w:rFonts w:ascii="Times New Roman" w:eastAsia="Times New Roman" w:hAnsi="Times New Roman" w:cs="Times New Roman"/>
                <w:sz w:val="20"/>
              </w:rPr>
              <w:t>σ</w:t>
            </w:r>
            <w:r w:rsidRPr="00FB3BE6">
              <w:rPr>
                <w:rFonts w:ascii="Times New Roman" w:eastAsia="Times New Roman" w:hAnsi="Times New Roman" w:cs="Times New Roman"/>
                <w:sz w:val="20"/>
                <w:vertAlign w:val="subscript"/>
                <w:lang w:val="ru-RU"/>
              </w:rPr>
              <w:t>раб</w:t>
            </w:r>
          </w:p>
        </w:tc>
        <w:tc>
          <w:tcPr>
            <w:tcW w:w="1417" w:type="dxa"/>
            <w:vAlign w:val="center"/>
          </w:tcPr>
          <w:p w14:paraId="717FFDD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8,1 кН</w:t>
            </w:r>
          </w:p>
        </w:tc>
        <w:tc>
          <w:tcPr>
            <w:tcW w:w="3402" w:type="dxa"/>
            <w:vAlign w:val="center"/>
          </w:tcPr>
          <w:p w14:paraId="56396D41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отклонено: соответствует осевому смятию юбки как трубы</w:t>
            </w:r>
          </w:p>
        </w:tc>
      </w:tr>
      <w:tr w:rsidR="005456F0" w:rsidRPr="00FB3BE6" w14:paraId="519D2198" w14:textId="77777777">
        <w:tc>
          <w:tcPr>
            <w:tcW w:w="4535" w:type="dxa"/>
            <w:vAlign w:val="center"/>
          </w:tcPr>
          <w:p w14:paraId="3C34F6C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ТЗ, п. 25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предварительно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>)</w:t>
            </w:r>
          </w:p>
        </w:tc>
        <w:tc>
          <w:tcPr>
            <w:tcW w:w="1417" w:type="dxa"/>
            <w:vAlign w:val="center"/>
          </w:tcPr>
          <w:p w14:paraId="56ED2E0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800 Н</w:t>
            </w:r>
          </w:p>
        </w:tc>
        <w:tc>
          <w:tcPr>
            <w:tcW w:w="3402" w:type="dxa"/>
            <w:vAlign w:val="center"/>
          </w:tcPr>
          <w:p w14:paraId="640C942B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занижено в 2,5 раза — п. 25 ТЗ нужно обновить</w:t>
            </w:r>
          </w:p>
        </w:tc>
      </w:tr>
    </w:tbl>
    <w:p w14:paraId="141E943F" w14:textId="77777777" w:rsidR="005456F0" w:rsidRPr="00FB3BE6" w:rsidRDefault="005456F0">
      <w:pPr>
        <w:spacing w:after="40"/>
        <w:rPr>
          <w:lang w:val="ru-RU"/>
        </w:rPr>
      </w:pPr>
    </w:p>
    <w:p w14:paraId="7429E80F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Расчёт по обжиму юбки попадает в диапазон реальных значений. Оговорка: формула силы и коэффициент </w:t>
      </w:r>
      <w:r>
        <w:rPr>
          <w:rFonts w:ascii="Times New Roman" w:eastAsia="Times New Roman" w:hAnsi="Times New Roman" w:cs="Times New Roman"/>
          <w:sz w:val="28"/>
        </w:rPr>
        <w:t>n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взяты из листовой штамповки; юбка </w:t>
      </w:r>
      <w:proofErr w:type="spellStart"/>
      <w:r w:rsidRPr="00FB3BE6">
        <w:rPr>
          <w:rFonts w:ascii="Times New Roman" w:eastAsia="Times New Roman" w:hAnsi="Times New Roman" w:cs="Times New Roman"/>
          <w:sz w:val="28"/>
          <w:lang w:val="ru-RU"/>
        </w:rPr>
        <w:t>кронен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>-крышки гофрированная (21 зубец), поэтому расчёт является инженерной оценкой, а не точным решением.</w:t>
      </w:r>
    </w:p>
    <w:p w14:paraId="06B889FA" w14:textId="77777777" w:rsidR="005456F0" w:rsidRPr="00FB3BE6" w:rsidRDefault="00000000">
      <w:pPr>
        <w:keepNext/>
        <w:spacing w:before="200" w:after="8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t>4. Кинематический анализ (функция положения)</w:t>
      </w:r>
    </w:p>
    <w:p w14:paraId="7091FF7A" w14:textId="77777777" w:rsidR="005456F0" w:rsidRPr="00FB3BE6" w:rsidRDefault="00000000">
      <w:pPr>
        <w:keepNext/>
        <w:spacing w:before="120" w:after="4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>4.1. Структура механизма</w:t>
      </w:r>
    </w:p>
    <w:p w14:paraId="2C02EC59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Звенья: 0 — стойка, 1 — кулиса с рукоятью, 2 — камень, 3 — ползун. Кинематические пары: </w:t>
      </w:r>
      <w:r>
        <w:rPr>
          <w:rFonts w:ascii="Times New Roman" w:eastAsia="Times New Roman" w:hAnsi="Times New Roman" w:cs="Times New Roman"/>
          <w:sz w:val="28"/>
        </w:rPr>
        <w:t>O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(0–1, вращательная), 1–2 (поступательная), </w:t>
      </w:r>
      <w:r>
        <w:rPr>
          <w:rFonts w:ascii="Times New Roman" w:eastAsia="Times New Roman" w:hAnsi="Times New Roman" w:cs="Times New Roman"/>
          <w:sz w:val="28"/>
        </w:rPr>
        <w:t>B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(2–3, вращательная), 3–0 (поступательная); все — </w:t>
      </w:r>
      <w:r>
        <w:rPr>
          <w:rFonts w:ascii="Times New Roman" w:eastAsia="Times New Roman" w:hAnsi="Times New Roman" w:cs="Times New Roman"/>
          <w:sz w:val="28"/>
        </w:rPr>
        <w:t>V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класса.</w:t>
      </w:r>
    </w:p>
    <w:p w14:paraId="0731E415" w14:textId="77777777" w:rsidR="005456F0" w:rsidRPr="00FB3BE6" w:rsidRDefault="00000000">
      <w:pPr>
        <w:spacing w:before="80" w:after="80"/>
        <w:jc w:val="center"/>
        <w:rPr>
          <w:lang w:val="ru-RU"/>
        </w:rPr>
      </w:pPr>
      <w:r>
        <w:rPr>
          <w:rFonts w:ascii="Cambria Math" w:eastAsia="Cambria Math" w:hAnsi="Cambria Math" w:cs="Cambria Math"/>
          <w:sz w:val="28"/>
        </w:rPr>
        <w:t>W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3</w:t>
      </w:r>
      <w:r>
        <w:rPr>
          <w:rFonts w:ascii="Cambria Math" w:eastAsia="Cambria Math" w:hAnsi="Cambria Math" w:cs="Cambria Math"/>
          <w:sz w:val="28"/>
        </w:rPr>
        <w:t>n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− 2</w:t>
      </w:r>
      <w:r>
        <w:rPr>
          <w:rFonts w:ascii="Cambria Math" w:eastAsia="Cambria Math" w:hAnsi="Cambria Math" w:cs="Cambria Math"/>
          <w:sz w:val="28"/>
        </w:rPr>
        <w:t>p</w:t>
      </w:r>
      <w:r w:rsidRPr="00FB3BE6">
        <w:rPr>
          <w:rFonts w:ascii="Cambria Math" w:eastAsia="Cambria Math" w:hAnsi="Cambria Math" w:cs="Cambria Math"/>
          <w:sz w:val="28"/>
          <w:vertAlign w:val="subscript"/>
          <w:lang w:val="ru-RU"/>
        </w:rPr>
        <w:t>5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3·3 − 2·4 = 1</w:t>
      </w:r>
    </w:p>
    <w:p w14:paraId="2007B3A0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Число независимых замкнутых контуров — по формуле </w:t>
      </w:r>
      <w:proofErr w:type="spellStart"/>
      <w:r w:rsidRPr="00FB3BE6">
        <w:rPr>
          <w:rFonts w:ascii="Times New Roman" w:eastAsia="Times New Roman" w:hAnsi="Times New Roman" w:cs="Times New Roman"/>
          <w:sz w:val="28"/>
          <w:lang w:val="ru-RU"/>
        </w:rPr>
        <w:t>Гохмана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>:</w:t>
      </w:r>
    </w:p>
    <w:p w14:paraId="6282CB3A" w14:textId="77777777" w:rsidR="005456F0" w:rsidRPr="00FB3BE6" w:rsidRDefault="00000000">
      <w:pPr>
        <w:spacing w:before="80" w:after="80"/>
        <w:jc w:val="center"/>
        <w:rPr>
          <w:lang w:val="ru-RU"/>
        </w:rPr>
      </w:pPr>
      <w:r>
        <w:rPr>
          <w:rFonts w:ascii="Cambria Math" w:eastAsia="Cambria Math" w:hAnsi="Cambria Math" w:cs="Cambria Math"/>
          <w:sz w:val="28"/>
        </w:rPr>
        <w:t>k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</w:t>
      </w:r>
      <w:proofErr w:type="gramStart"/>
      <w:r>
        <w:rPr>
          <w:rFonts w:ascii="Cambria Math" w:eastAsia="Cambria Math" w:hAnsi="Cambria Math" w:cs="Cambria Math"/>
          <w:sz w:val="28"/>
        </w:rPr>
        <w:t>p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− </w:t>
      </w:r>
      <w:r>
        <w:rPr>
          <w:rFonts w:ascii="Cambria Math" w:eastAsia="Cambria Math" w:hAnsi="Cambria Math" w:cs="Cambria Math"/>
          <w:sz w:val="28"/>
        </w:rPr>
        <w:t>n</w:t>
      </w:r>
      <w:proofErr w:type="gramEnd"/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4 − 3 = 1</w:t>
      </w:r>
    </w:p>
    <w:p w14:paraId="4EBB628F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Один контур даёт два скалярных уравнения (проекции на оси </w:t>
      </w:r>
      <w:r>
        <w:rPr>
          <w:rFonts w:ascii="Times New Roman" w:eastAsia="Times New Roman" w:hAnsi="Times New Roman" w:cs="Times New Roman"/>
          <w:sz w:val="28"/>
        </w:rPr>
        <w:t>x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</w:rPr>
        <w:t>y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) для двух неизвестных — положения камня на кулисе </w:t>
      </w:r>
      <w:proofErr w:type="spellStart"/>
      <w:r>
        <w:rPr>
          <w:rFonts w:ascii="Times New Roman" w:eastAsia="Times New Roman" w:hAnsi="Times New Roman" w:cs="Times New Roman"/>
          <w:sz w:val="28"/>
        </w:rPr>
        <w:t>l</w:t>
      </w:r>
      <w:r>
        <w:rPr>
          <w:rFonts w:ascii="Times New Roman" w:eastAsia="Times New Roman" w:hAnsi="Times New Roman" w:cs="Times New Roman"/>
          <w:sz w:val="28"/>
          <w:vertAlign w:val="subscript"/>
        </w:rPr>
        <w:t>OB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и координаты ползуна </w:t>
      </w:r>
      <w:r>
        <w:rPr>
          <w:rFonts w:ascii="Times New Roman" w:eastAsia="Times New Roman" w:hAnsi="Times New Roman" w:cs="Times New Roman"/>
          <w:sz w:val="28"/>
        </w:rPr>
        <w:t>y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.</w:t>
      </w:r>
    </w:p>
    <w:p w14:paraId="05C0F6C6" w14:textId="77777777" w:rsidR="005456F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E2426AB" wp14:editId="5BEC4590">
            <wp:extent cx="5760000" cy="381963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c_sche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9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7AFD8" w14:textId="77777777" w:rsidR="005456F0" w:rsidRPr="00FB3BE6" w:rsidRDefault="00000000">
      <w:pPr>
        <w:spacing w:before="40" w:after="160"/>
        <w:jc w:val="center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4"/>
          <w:lang w:val="ru-RU"/>
        </w:rPr>
        <w:t xml:space="preserve">Рисунок 1 — Расчётная схема </w:t>
      </w:r>
      <w:proofErr w:type="spellStart"/>
      <w:r w:rsidRPr="00FB3BE6">
        <w:rPr>
          <w:rFonts w:ascii="Times New Roman" w:eastAsia="Times New Roman" w:hAnsi="Times New Roman" w:cs="Times New Roman"/>
          <w:sz w:val="24"/>
          <w:lang w:val="ru-RU"/>
        </w:rPr>
        <w:t>тангенсного</w:t>
      </w:r>
      <w:proofErr w:type="spellEnd"/>
      <w:r w:rsidRPr="00FB3BE6">
        <w:rPr>
          <w:rFonts w:ascii="Times New Roman" w:eastAsia="Times New Roman" w:hAnsi="Times New Roman" w:cs="Times New Roman"/>
          <w:sz w:val="24"/>
          <w:lang w:val="ru-RU"/>
        </w:rPr>
        <w:t xml:space="preserve"> механизма (без масштаба): </w:t>
      </w:r>
      <w:r>
        <w:rPr>
          <w:rFonts w:ascii="Times New Roman" w:eastAsia="Times New Roman" w:hAnsi="Times New Roman" w:cs="Times New Roman"/>
          <w:sz w:val="24"/>
        </w:rPr>
        <w:t>O</w:t>
      </w:r>
      <w:r w:rsidRPr="00FB3BE6">
        <w:rPr>
          <w:rFonts w:ascii="Times New Roman" w:eastAsia="Times New Roman" w:hAnsi="Times New Roman" w:cs="Times New Roman"/>
          <w:sz w:val="24"/>
          <w:lang w:val="ru-RU"/>
        </w:rPr>
        <w:t xml:space="preserve"> — ось кулисы, </w:t>
      </w:r>
      <w:r>
        <w:rPr>
          <w:rFonts w:ascii="Times New Roman" w:eastAsia="Times New Roman" w:hAnsi="Times New Roman" w:cs="Times New Roman"/>
          <w:sz w:val="24"/>
        </w:rPr>
        <w:t>B</w:t>
      </w:r>
      <w:r w:rsidRPr="00FB3BE6">
        <w:rPr>
          <w:rFonts w:ascii="Times New Roman" w:eastAsia="Times New Roman" w:hAnsi="Times New Roman" w:cs="Times New Roman"/>
          <w:sz w:val="24"/>
          <w:lang w:val="ru-RU"/>
        </w:rPr>
        <w:t xml:space="preserve"> — камень, </w:t>
      </w:r>
      <w:r>
        <w:rPr>
          <w:rFonts w:ascii="Times New Roman" w:eastAsia="Times New Roman" w:hAnsi="Times New Roman" w:cs="Times New Roman"/>
          <w:sz w:val="24"/>
        </w:rPr>
        <w:t>K</w:t>
      </w:r>
      <w:r w:rsidRPr="00FB3BE6">
        <w:rPr>
          <w:rFonts w:ascii="Times New Roman" w:eastAsia="Times New Roman" w:hAnsi="Times New Roman" w:cs="Times New Roman"/>
          <w:sz w:val="24"/>
          <w:lang w:val="ru-RU"/>
        </w:rPr>
        <w:t xml:space="preserve"> — точка приложения силы руки</w:t>
      </w:r>
    </w:p>
    <w:p w14:paraId="45B1C7DC" w14:textId="77777777" w:rsidR="005456F0" w:rsidRPr="00FB3BE6" w:rsidRDefault="00000000">
      <w:pPr>
        <w:keepNext/>
        <w:spacing w:before="120" w:after="4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>4.2. Уравнение замкнутости контура</w:t>
      </w:r>
    </w:p>
    <w:p w14:paraId="504D2D52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Векторный контур </w:t>
      </w:r>
      <w:r>
        <w:rPr>
          <w:rFonts w:ascii="Times New Roman" w:eastAsia="Times New Roman" w:hAnsi="Times New Roman" w:cs="Times New Roman"/>
          <w:sz w:val="28"/>
        </w:rPr>
        <w:t>O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→ </w:t>
      </w:r>
      <w:r>
        <w:rPr>
          <w:rFonts w:ascii="Times New Roman" w:eastAsia="Times New Roman" w:hAnsi="Times New Roman" w:cs="Times New Roman"/>
          <w:sz w:val="28"/>
        </w:rPr>
        <w:t>B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; углы отсчитываются от оси </w:t>
      </w:r>
      <w:r>
        <w:rPr>
          <w:rFonts w:ascii="Times New Roman" w:eastAsia="Times New Roman" w:hAnsi="Times New Roman" w:cs="Times New Roman"/>
          <w:sz w:val="28"/>
        </w:rPr>
        <w:t>x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против часовой стрелки (вектор 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— под углом 0°, </w:t>
      </w:r>
      <w:r>
        <w:rPr>
          <w:rFonts w:ascii="Times New Roman" w:eastAsia="Times New Roman" w:hAnsi="Times New Roman" w:cs="Times New Roman"/>
          <w:sz w:val="28"/>
        </w:rPr>
        <w:t>y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— под углом 90°, </w:t>
      </w:r>
      <w:proofErr w:type="spellStart"/>
      <w:r>
        <w:rPr>
          <w:rFonts w:ascii="Times New Roman" w:eastAsia="Times New Roman" w:hAnsi="Times New Roman" w:cs="Times New Roman"/>
          <w:sz w:val="28"/>
        </w:rPr>
        <w:t>l</w:t>
      </w:r>
      <w:r>
        <w:rPr>
          <w:rFonts w:ascii="Times New Roman" w:eastAsia="Times New Roman" w:hAnsi="Times New Roman" w:cs="Times New Roman"/>
          <w:sz w:val="28"/>
          <w:vertAlign w:val="subscript"/>
        </w:rPr>
        <w:t>OB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— под углом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):</w:t>
      </w:r>
    </w:p>
    <w:p w14:paraId="3BD079EE" w14:textId="77777777" w:rsidR="005456F0" w:rsidRPr="00FB3BE6" w:rsidRDefault="00000000">
      <w:pPr>
        <w:spacing w:before="80" w:after="80"/>
        <w:jc w:val="center"/>
        <w:rPr>
          <w:lang w:val="ru-RU"/>
        </w:rPr>
      </w:pPr>
      <w:proofErr w:type="spellStart"/>
      <w:r>
        <w:rPr>
          <w:rFonts w:ascii="Cambria Math" w:eastAsia="Cambria Math" w:hAnsi="Cambria Math" w:cs="Cambria Math"/>
          <w:b/>
          <w:sz w:val="28"/>
        </w:rPr>
        <w:t>l</w:t>
      </w:r>
      <w:r>
        <w:rPr>
          <w:rFonts w:ascii="Cambria Math" w:eastAsia="Cambria Math" w:hAnsi="Cambria Math" w:cs="Cambria Math"/>
          <w:sz w:val="28"/>
          <w:vertAlign w:val="subscript"/>
        </w:rPr>
        <w:t>OB</w:t>
      </w:r>
      <w:proofErr w:type="spellEnd"/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</w:t>
      </w:r>
      <w:r>
        <w:rPr>
          <w:rFonts w:ascii="Cambria Math" w:eastAsia="Cambria Math" w:hAnsi="Cambria Math" w:cs="Cambria Math"/>
          <w:b/>
          <w:sz w:val="28"/>
        </w:rPr>
        <w:t>e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+ </w:t>
      </w:r>
      <w:r>
        <w:rPr>
          <w:rFonts w:ascii="Cambria Math" w:eastAsia="Cambria Math" w:hAnsi="Cambria Math" w:cs="Cambria Math"/>
          <w:b/>
          <w:sz w:val="28"/>
        </w:rPr>
        <w:t>y</w:t>
      </w:r>
      <w:proofErr w:type="gramStart"/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  (</w:t>
      </w:r>
      <w:proofErr w:type="gramEnd"/>
      <w:r w:rsidRPr="00FB3BE6">
        <w:rPr>
          <w:rFonts w:ascii="Cambria Math" w:eastAsia="Cambria Math" w:hAnsi="Cambria Math" w:cs="Cambria Math"/>
          <w:sz w:val="28"/>
          <w:lang w:val="ru-RU"/>
        </w:rPr>
        <w:t>векторы — полужирным)</w:t>
      </w:r>
    </w:p>
    <w:p w14:paraId="47E282D1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>Проекции на неподвижные оси:</w:t>
      </w:r>
    </w:p>
    <w:p w14:paraId="57C16038" w14:textId="77777777" w:rsidR="005456F0" w:rsidRPr="00FB3BE6" w:rsidRDefault="00000000">
      <w:pPr>
        <w:spacing w:before="80" w:after="80"/>
        <w:jc w:val="center"/>
        <w:rPr>
          <w:lang w:val="ru-RU"/>
        </w:rPr>
      </w:pPr>
      <w:r>
        <w:rPr>
          <w:rFonts w:ascii="Cambria Math" w:eastAsia="Cambria Math" w:hAnsi="Cambria Math" w:cs="Cambria Math"/>
          <w:sz w:val="28"/>
        </w:rPr>
        <w:t>x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:   </w:t>
      </w:r>
      <w:proofErr w:type="spellStart"/>
      <w:r>
        <w:rPr>
          <w:rFonts w:ascii="Cambria Math" w:eastAsia="Cambria Math" w:hAnsi="Cambria Math" w:cs="Cambria Math"/>
          <w:sz w:val="28"/>
        </w:rPr>
        <w:t>l</w:t>
      </w:r>
      <w:r>
        <w:rPr>
          <w:rFonts w:ascii="Cambria Math" w:eastAsia="Cambria Math" w:hAnsi="Cambria Math" w:cs="Cambria Math"/>
          <w:sz w:val="28"/>
          <w:vertAlign w:val="subscript"/>
        </w:rPr>
        <w:t>OB</w:t>
      </w:r>
      <w:proofErr w:type="spellEnd"/>
      <w:r w:rsidRPr="00FB3BE6">
        <w:rPr>
          <w:rFonts w:ascii="Cambria Math" w:eastAsia="Cambria Math" w:hAnsi="Cambria Math" w:cs="Cambria Math"/>
          <w:sz w:val="28"/>
          <w:lang w:val="ru-RU"/>
        </w:rPr>
        <w:t>·</w:t>
      </w:r>
      <w:r>
        <w:rPr>
          <w:rFonts w:ascii="Cambria Math" w:eastAsia="Cambria Math" w:hAnsi="Cambria Math" w:cs="Cambria Math"/>
          <w:sz w:val="28"/>
        </w:rPr>
        <w:t>cos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</w:t>
      </w:r>
      <w:r>
        <w:rPr>
          <w:rFonts w:ascii="Cambria Math" w:eastAsia="Cambria Math" w:hAnsi="Cambria Math" w:cs="Cambria Math"/>
          <w:sz w:val="28"/>
        </w:rPr>
        <w:t>φ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</w:t>
      </w:r>
      <w:r>
        <w:rPr>
          <w:rFonts w:ascii="Cambria Math" w:eastAsia="Cambria Math" w:hAnsi="Cambria Math" w:cs="Cambria Math"/>
          <w:sz w:val="28"/>
        </w:rPr>
        <w:t>e</w:t>
      </w:r>
    </w:p>
    <w:p w14:paraId="30952B72" w14:textId="77777777" w:rsidR="005456F0" w:rsidRPr="00FB3BE6" w:rsidRDefault="00000000">
      <w:pPr>
        <w:spacing w:before="80" w:after="80"/>
        <w:jc w:val="center"/>
        <w:rPr>
          <w:lang w:val="ru-RU"/>
        </w:rPr>
      </w:pPr>
      <w:r>
        <w:rPr>
          <w:rFonts w:ascii="Cambria Math" w:eastAsia="Cambria Math" w:hAnsi="Cambria Math" w:cs="Cambria Math"/>
          <w:sz w:val="28"/>
        </w:rPr>
        <w:t>y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:   </w:t>
      </w:r>
      <w:proofErr w:type="spellStart"/>
      <w:r>
        <w:rPr>
          <w:rFonts w:ascii="Cambria Math" w:eastAsia="Cambria Math" w:hAnsi="Cambria Math" w:cs="Cambria Math"/>
          <w:sz w:val="28"/>
        </w:rPr>
        <w:t>l</w:t>
      </w:r>
      <w:r>
        <w:rPr>
          <w:rFonts w:ascii="Cambria Math" w:eastAsia="Cambria Math" w:hAnsi="Cambria Math" w:cs="Cambria Math"/>
          <w:sz w:val="28"/>
          <w:vertAlign w:val="subscript"/>
        </w:rPr>
        <w:t>OB</w:t>
      </w:r>
      <w:proofErr w:type="spellEnd"/>
      <w:r w:rsidRPr="00FB3BE6">
        <w:rPr>
          <w:rFonts w:ascii="Cambria Math" w:eastAsia="Cambria Math" w:hAnsi="Cambria Math" w:cs="Cambria Math"/>
          <w:sz w:val="28"/>
          <w:lang w:val="ru-RU"/>
        </w:rPr>
        <w:t>·</w:t>
      </w:r>
      <w:r>
        <w:rPr>
          <w:rFonts w:ascii="Cambria Math" w:eastAsia="Cambria Math" w:hAnsi="Cambria Math" w:cs="Cambria Math"/>
          <w:sz w:val="28"/>
        </w:rPr>
        <w:t>sin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</w:t>
      </w:r>
      <w:r>
        <w:rPr>
          <w:rFonts w:ascii="Cambria Math" w:eastAsia="Cambria Math" w:hAnsi="Cambria Math" w:cs="Cambria Math"/>
          <w:sz w:val="28"/>
        </w:rPr>
        <w:t>φ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</w:t>
      </w:r>
      <w:r>
        <w:rPr>
          <w:rFonts w:ascii="Cambria Math" w:eastAsia="Cambria Math" w:hAnsi="Cambria Math" w:cs="Cambria Math"/>
          <w:sz w:val="28"/>
        </w:rPr>
        <w:t>y</w:t>
      </w:r>
    </w:p>
    <w:p w14:paraId="65B08BDA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>Отсюда функция положения ползуна и положение камня на кулисе:</w:t>
      </w:r>
    </w:p>
    <w:p w14:paraId="40F2296C" w14:textId="77777777" w:rsidR="005456F0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y = </w:t>
      </w:r>
      <w:proofErr w:type="spellStart"/>
      <w:r>
        <w:rPr>
          <w:rFonts w:ascii="Cambria Math" w:eastAsia="Cambria Math" w:hAnsi="Cambria Math" w:cs="Cambria Math"/>
          <w:sz w:val="28"/>
        </w:rPr>
        <w:t>e·tg</w:t>
      </w:r>
      <w:proofErr w:type="spellEnd"/>
      <w:r>
        <w:rPr>
          <w:rFonts w:ascii="Cambria Math" w:eastAsia="Cambria Math" w:hAnsi="Cambria Math" w:cs="Cambria Math"/>
          <w:sz w:val="28"/>
        </w:rPr>
        <w:t xml:space="preserve"> </w:t>
      </w:r>
      <w:proofErr w:type="gramStart"/>
      <w:r>
        <w:rPr>
          <w:rFonts w:ascii="Cambria Math" w:eastAsia="Cambria Math" w:hAnsi="Cambria Math" w:cs="Cambria Math"/>
          <w:sz w:val="28"/>
        </w:rPr>
        <w:t xml:space="preserve">φ,   </w:t>
      </w:r>
      <w:proofErr w:type="gramEnd"/>
      <w:r>
        <w:rPr>
          <w:rFonts w:ascii="Cambria Math" w:eastAsia="Cambria Math" w:hAnsi="Cambria Math" w:cs="Cambria Math"/>
          <w:sz w:val="28"/>
        </w:rPr>
        <w:t xml:space="preserve">  l</w:t>
      </w:r>
      <w:r>
        <w:rPr>
          <w:rFonts w:ascii="Cambria Math" w:eastAsia="Cambria Math" w:hAnsi="Cambria Math" w:cs="Cambria Math"/>
          <w:sz w:val="28"/>
          <w:vertAlign w:val="subscript"/>
        </w:rPr>
        <w:t>OB</w:t>
      </w:r>
      <w:r>
        <w:rPr>
          <w:rFonts w:ascii="Cambria Math" w:eastAsia="Cambria Math" w:hAnsi="Cambria Math" w:cs="Cambria Math"/>
          <w:sz w:val="28"/>
        </w:rPr>
        <w:t xml:space="preserve"> = e / cos φ</w:t>
      </w:r>
    </w:p>
    <w:p w14:paraId="252BFE69" w14:textId="77777777" w:rsidR="005456F0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4.3. Передаточная функция</w:t>
      </w:r>
    </w:p>
    <w:p w14:paraId="23CBC462" w14:textId="77777777" w:rsidR="005456F0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dy/dφ = e / cos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φ,     v</w:t>
      </w:r>
      <w:r>
        <w:rPr>
          <w:rFonts w:ascii="Cambria Math" w:eastAsia="Cambria Math" w:hAnsi="Cambria Math" w:cs="Cambria Math"/>
          <w:sz w:val="28"/>
          <w:vertAlign w:val="subscript"/>
        </w:rPr>
        <w:t>3</w:t>
      </w:r>
      <w:r>
        <w:rPr>
          <w:rFonts w:ascii="Cambria Math" w:eastAsia="Cambria Math" w:hAnsi="Cambria Math" w:cs="Cambria Math"/>
          <w:sz w:val="28"/>
        </w:rPr>
        <w:t xml:space="preserve"> = ω</w:t>
      </w:r>
      <w:r>
        <w:rPr>
          <w:rFonts w:ascii="Cambria Math" w:eastAsia="Cambria Math" w:hAnsi="Cambria Math" w:cs="Cambria Math"/>
          <w:sz w:val="28"/>
          <w:vertAlign w:val="subscript"/>
        </w:rPr>
        <w:t>1</w:t>
      </w:r>
      <w:r>
        <w:rPr>
          <w:rFonts w:ascii="Cambria Math" w:eastAsia="Cambria Math" w:hAnsi="Cambria Math" w:cs="Cambria Math"/>
          <w:sz w:val="28"/>
        </w:rPr>
        <w:t>·e / cos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φ</w:t>
      </w:r>
    </w:p>
    <w:p w14:paraId="5B39ACF4" w14:textId="77777777" w:rsidR="005456F0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4.4. Ход ползуна и масштаб механизма</w:t>
      </w:r>
    </w:p>
    <w:p w14:paraId="4EAD062C" w14:textId="77777777" w:rsidR="005456F0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S = e·(tg φ</w:t>
      </w:r>
      <w:r>
        <w:rPr>
          <w:rFonts w:ascii="Cambria Math" w:eastAsia="Cambria Math" w:hAnsi="Cambria Math" w:cs="Cambria Math"/>
          <w:sz w:val="28"/>
          <w:vertAlign w:val="subscript"/>
        </w:rPr>
        <w:t>н</w:t>
      </w:r>
      <w:r>
        <w:rPr>
          <w:rFonts w:ascii="Cambria Math" w:eastAsia="Cambria Math" w:hAnsi="Cambria Math" w:cs="Cambria Math"/>
          <w:sz w:val="28"/>
        </w:rPr>
        <w:t xml:space="preserve"> − tg φ</w:t>
      </w:r>
      <w:r>
        <w:rPr>
          <w:rFonts w:ascii="Cambria Math" w:eastAsia="Cambria Math" w:hAnsi="Cambria Math" w:cs="Cambria Math"/>
          <w:sz w:val="28"/>
          <w:vertAlign w:val="subscript"/>
        </w:rPr>
        <w:t>к</w:t>
      </w:r>
      <w:r>
        <w:rPr>
          <w:rFonts w:ascii="Cambria Math" w:eastAsia="Cambria Math" w:hAnsi="Cambria Math" w:cs="Cambria Math"/>
          <w:sz w:val="28"/>
        </w:rPr>
        <w:t>)   ⇒   e = S / (tg φ</w:t>
      </w:r>
      <w:r>
        <w:rPr>
          <w:rFonts w:ascii="Cambria Math" w:eastAsia="Cambria Math" w:hAnsi="Cambria Math" w:cs="Cambria Math"/>
          <w:sz w:val="28"/>
          <w:vertAlign w:val="subscript"/>
        </w:rPr>
        <w:t>н</w:t>
      </w:r>
      <w:r>
        <w:rPr>
          <w:rFonts w:ascii="Cambria Math" w:eastAsia="Cambria Math" w:hAnsi="Cambria Math" w:cs="Cambria Math"/>
          <w:sz w:val="28"/>
        </w:rPr>
        <w:t xml:space="preserve"> − tg φ</w:t>
      </w:r>
      <w:r>
        <w:rPr>
          <w:rFonts w:ascii="Cambria Math" w:eastAsia="Cambria Math" w:hAnsi="Cambria Math" w:cs="Cambria Math"/>
          <w:sz w:val="28"/>
          <w:vertAlign w:val="subscript"/>
        </w:rPr>
        <w:t>к</w:t>
      </w:r>
      <w:r>
        <w:rPr>
          <w:rFonts w:ascii="Cambria Math" w:eastAsia="Cambria Math" w:hAnsi="Cambria Math" w:cs="Cambria Math"/>
          <w:sz w:val="28"/>
        </w:rPr>
        <w:t>)</w:t>
      </w:r>
    </w:p>
    <w:p w14:paraId="5ED2B7A6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lastRenderedPageBreak/>
        <w:t xml:space="preserve">Все линейные размеры механизма пропорциональны 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, а 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задаётся ходом — «масштаб из хода». Ход: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з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+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10 + 6 = 16 мм.</w:t>
      </w:r>
    </w:p>
    <w:p w14:paraId="54DC4A33" w14:textId="77777777" w:rsidR="005456F0" w:rsidRPr="00FB3BE6" w:rsidRDefault="00000000">
      <w:pPr>
        <w:keepNext/>
        <w:spacing w:before="120" w:after="4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>4.5. Угол давления</w:t>
      </w:r>
    </w:p>
    <w:p w14:paraId="221759C6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Без учёта трения камень давит </w:t>
      </w:r>
      <w:proofErr w:type="gramStart"/>
      <w:r w:rsidRPr="00FB3BE6">
        <w:rPr>
          <w:rFonts w:ascii="Times New Roman" w:eastAsia="Times New Roman" w:hAnsi="Times New Roman" w:cs="Times New Roman"/>
          <w:sz w:val="28"/>
          <w:lang w:val="ru-RU"/>
        </w:rPr>
        <w:t>на ползун</w:t>
      </w:r>
      <w:proofErr w:type="gram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по нормали к пазу кулисы, поэтому угол давления на ползун равен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. При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0 кулиса перпендикулярна ползуну: вся сила идёт вдоль хода, направляющие не нагружены поперечной силой.</w:t>
      </w:r>
    </w:p>
    <w:p w14:paraId="74DBD333" w14:textId="77777777" w:rsidR="005456F0" w:rsidRPr="00FB3BE6" w:rsidRDefault="00000000">
      <w:pPr>
        <w:keepNext/>
        <w:spacing w:before="200" w:after="8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t>5. Силовой расчёт рукояти</w:t>
      </w:r>
    </w:p>
    <w:p w14:paraId="3042364D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>По принципу возможных перемещений (трение не учитывается) работа руки равна работе ползуна:</w:t>
      </w:r>
    </w:p>
    <w:p w14:paraId="7729FBAA" w14:textId="77777777" w:rsidR="005456F0" w:rsidRPr="00FB3BE6" w:rsidRDefault="00000000">
      <w:pPr>
        <w:spacing w:before="80" w:after="80"/>
        <w:jc w:val="center"/>
        <w:rPr>
          <w:lang w:val="ru-RU"/>
        </w:rPr>
      </w:pPr>
      <w:r>
        <w:rPr>
          <w:rFonts w:ascii="Cambria Math" w:eastAsia="Cambria Math" w:hAnsi="Cambria Math" w:cs="Cambria Math"/>
          <w:sz w:val="28"/>
        </w:rPr>
        <w:t>P</w:t>
      </w:r>
      <w:r w:rsidRPr="00FB3BE6">
        <w:rPr>
          <w:rFonts w:ascii="Cambria Math" w:eastAsia="Cambria Math" w:hAnsi="Cambria Math" w:cs="Cambria Math"/>
          <w:sz w:val="28"/>
          <w:lang w:val="ru-RU"/>
        </w:rPr>
        <w:t>·</w:t>
      </w:r>
      <w:r>
        <w:rPr>
          <w:rFonts w:ascii="Cambria Math" w:eastAsia="Cambria Math" w:hAnsi="Cambria Math" w:cs="Cambria Math"/>
          <w:sz w:val="28"/>
        </w:rPr>
        <w:t>L</w:t>
      </w:r>
      <w:r w:rsidRPr="00FB3BE6">
        <w:rPr>
          <w:rFonts w:ascii="Cambria Math" w:eastAsia="Cambria Math" w:hAnsi="Cambria Math" w:cs="Cambria Math"/>
          <w:sz w:val="28"/>
          <w:lang w:val="ru-RU"/>
        </w:rPr>
        <w:t>·</w:t>
      </w:r>
      <w:proofErr w:type="spellStart"/>
      <w:r>
        <w:rPr>
          <w:rFonts w:ascii="Cambria Math" w:eastAsia="Cambria Math" w:hAnsi="Cambria Math" w:cs="Cambria Math"/>
          <w:sz w:val="28"/>
        </w:rPr>
        <w:t>dφ</w:t>
      </w:r>
      <w:proofErr w:type="spellEnd"/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</w:t>
      </w:r>
      <w:r>
        <w:rPr>
          <w:rFonts w:ascii="Cambria Math" w:eastAsia="Cambria Math" w:hAnsi="Cambria Math" w:cs="Cambria Math"/>
          <w:sz w:val="28"/>
        </w:rPr>
        <w:t>F</w:t>
      </w:r>
      <w:r w:rsidRPr="00FB3BE6">
        <w:rPr>
          <w:rFonts w:ascii="Cambria Math" w:eastAsia="Cambria Math" w:hAnsi="Cambria Math" w:cs="Cambria Math"/>
          <w:sz w:val="28"/>
          <w:lang w:val="ru-RU"/>
        </w:rPr>
        <w:t>·</w:t>
      </w:r>
      <w:proofErr w:type="spellStart"/>
      <w:r>
        <w:rPr>
          <w:rFonts w:ascii="Cambria Math" w:eastAsia="Cambria Math" w:hAnsi="Cambria Math" w:cs="Cambria Math"/>
          <w:sz w:val="28"/>
        </w:rPr>
        <w:t>dy</w:t>
      </w:r>
      <w:proofErr w:type="spellEnd"/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  ⇒   </w:t>
      </w:r>
      <w:r>
        <w:rPr>
          <w:rFonts w:ascii="Cambria Math" w:eastAsia="Cambria Math" w:hAnsi="Cambria Math" w:cs="Cambria Math"/>
          <w:sz w:val="28"/>
        </w:rPr>
        <w:t>F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</w:t>
      </w:r>
      <w:r>
        <w:rPr>
          <w:rFonts w:ascii="Cambria Math" w:eastAsia="Cambria Math" w:hAnsi="Cambria Math" w:cs="Cambria Math"/>
          <w:sz w:val="28"/>
        </w:rPr>
        <w:t>P</w:t>
      </w:r>
      <w:r w:rsidRPr="00FB3BE6">
        <w:rPr>
          <w:rFonts w:ascii="Cambria Math" w:eastAsia="Cambria Math" w:hAnsi="Cambria Math" w:cs="Cambria Math"/>
          <w:sz w:val="28"/>
          <w:lang w:val="ru-RU"/>
        </w:rPr>
        <w:t>·</w:t>
      </w:r>
      <w:r>
        <w:rPr>
          <w:rFonts w:ascii="Cambria Math" w:eastAsia="Cambria Math" w:hAnsi="Cambria Math" w:cs="Cambria Math"/>
          <w:sz w:val="28"/>
        </w:rPr>
        <w:t>L</w:t>
      </w:r>
      <w:r w:rsidRPr="00FB3BE6">
        <w:rPr>
          <w:rFonts w:ascii="Cambria Math" w:eastAsia="Cambria Math" w:hAnsi="Cambria Math" w:cs="Cambria Math"/>
          <w:sz w:val="28"/>
          <w:lang w:val="ru-RU"/>
        </w:rPr>
        <w:t>·</w:t>
      </w:r>
      <w:r>
        <w:rPr>
          <w:rFonts w:ascii="Cambria Math" w:eastAsia="Cambria Math" w:hAnsi="Cambria Math" w:cs="Cambria Math"/>
          <w:sz w:val="28"/>
        </w:rPr>
        <w:t>cos</w:t>
      </w:r>
      <w:r w:rsidRPr="00FB3BE6">
        <w:rPr>
          <w:rFonts w:ascii="Cambria Math" w:eastAsia="Cambria Math" w:hAnsi="Cambria Math" w:cs="Cambria Math"/>
          <w:sz w:val="28"/>
          <w:vertAlign w:val="superscript"/>
          <w:lang w:val="ru-RU"/>
        </w:rPr>
        <w:t>2</w:t>
      </w:r>
      <w:r>
        <w:rPr>
          <w:rFonts w:ascii="Cambria Math" w:eastAsia="Cambria Math" w:hAnsi="Cambria Math" w:cs="Cambria Math"/>
          <w:sz w:val="28"/>
        </w:rPr>
        <w:t>φ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/ </w:t>
      </w:r>
      <w:r>
        <w:rPr>
          <w:rFonts w:ascii="Cambria Math" w:eastAsia="Cambria Math" w:hAnsi="Cambria Math" w:cs="Cambria Math"/>
          <w:sz w:val="28"/>
        </w:rPr>
        <w:t>e</w:t>
      </w:r>
    </w:p>
    <w:p w14:paraId="20A8A4D7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>Требуемая длина рукояти:</w:t>
      </w:r>
    </w:p>
    <w:p w14:paraId="00C89E28" w14:textId="77777777" w:rsidR="005456F0" w:rsidRPr="00FB3BE6" w:rsidRDefault="00000000">
      <w:pPr>
        <w:spacing w:before="80" w:after="80"/>
        <w:jc w:val="center"/>
        <w:rPr>
          <w:lang w:val="ru-RU"/>
        </w:rPr>
      </w:pPr>
      <w:r>
        <w:rPr>
          <w:rFonts w:ascii="Cambria Math" w:eastAsia="Cambria Math" w:hAnsi="Cambria Math" w:cs="Cambria Math"/>
          <w:sz w:val="28"/>
        </w:rPr>
        <w:t>L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</w:t>
      </w:r>
      <w:r>
        <w:rPr>
          <w:rFonts w:ascii="Cambria Math" w:eastAsia="Cambria Math" w:hAnsi="Cambria Math" w:cs="Cambria Math"/>
          <w:sz w:val="28"/>
        </w:rPr>
        <w:t>F</w:t>
      </w:r>
      <w:r w:rsidRPr="00FB3BE6">
        <w:rPr>
          <w:rFonts w:ascii="Cambria Math" w:eastAsia="Cambria Math" w:hAnsi="Cambria Math" w:cs="Cambria Math"/>
          <w:sz w:val="28"/>
          <w:lang w:val="ru-RU"/>
        </w:rPr>
        <w:t>·</w:t>
      </w:r>
      <w:r>
        <w:rPr>
          <w:rFonts w:ascii="Cambria Math" w:eastAsia="Cambria Math" w:hAnsi="Cambria Math" w:cs="Cambria Math"/>
          <w:sz w:val="28"/>
        </w:rPr>
        <w:t>e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/ (</w:t>
      </w:r>
      <w:r>
        <w:rPr>
          <w:rFonts w:ascii="Cambria Math" w:eastAsia="Cambria Math" w:hAnsi="Cambria Math" w:cs="Cambria Math"/>
          <w:sz w:val="28"/>
        </w:rPr>
        <w:t>P</w:t>
      </w:r>
      <w:r w:rsidRPr="00FB3BE6">
        <w:rPr>
          <w:rFonts w:ascii="Cambria Math" w:eastAsia="Cambria Math" w:hAnsi="Cambria Math" w:cs="Cambria Math"/>
          <w:sz w:val="28"/>
          <w:lang w:val="ru-RU"/>
        </w:rPr>
        <w:t>·</w:t>
      </w:r>
      <w:r>
        <w:rPr>
          <w:rFonts w:ascii="Cambria Math" w:eastAsia="Cambria Math" w:hAnsi="Cambria Math" w:cs="Cambria Math"/>
          <w:sz w:val="28"/>
        </w:rPr>
        <w:t>cos</w:t>
      </w:r>
      <w:r w:rsidRPr="00FB3BE6">
        <w:rPr>
          <w:rFonts w:ascii="Cambria Math" w:eastAsia="Cambria Math" w:hAnsi="Cambria Math" w:cs="Cambria Math"/>
          <w:sz w:val="28"/>
          <w:vertAlign w:val="superscript"/>
          <w:lang w:val="ru-RU"/>
        </w:rPr>
        <w:t>2</w:t>
      </w:r>
      <w:r>
        <w:rPr>
          <w:rFonts w:ascii="Cambria Math" w:eastAsia="Cambria Math" w:hAnsi="Cambria Math" w:cs="Cambria Math"/>
          <w:sz w:val="28"/>
        </w:rPr>
        <w:t>φ</w:t>
      </w:r>
      <w:r w:rsidRPr="00FB3BE6">
        <w:rPr>
          <w:rFonts w:ascii="Cambria Math" w:eastAsia="Cambria Math" w:hAnsi="Cambria Math" w:cs="Cambria Math"/>
          <w:sz w:val="28"/>
          <w:lang w:val="ru-RU"/>
        </w:rPr>
        <w:t>)</w:t>
      </w:r>
    </w:p>
    <w:p w14:paraId="2B68140A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Наибольшая сила нужна на участке обжима. При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к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0 обжим занимает последние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мм хода, и худшая точка — начало обжима, где </w:t>
      </w:r>
      <w:proofErr w:type="spellStart"/>
      <w:r>
        <w:rPr>
          <w:rFonts w:ascii="Times New Roman" w:eastAsia="Times New Roman" w:hAnsi="Times New Roman" w:cs="Times New Roman"/>
          <w:sz w:val="28"/>
        </w:rPr>
        <w:t>tg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. Так как 1/</w:t>
      </w:r>
      <w:r>
        <w:rPr>
          <w:rFonts w:ascii="Times New Roman" w:eastAsia="Times New Roman" w:hAnsi="Times New Roman" w:cs="Times New Roman"/>
          <w:sz w:val="28"/>
        </w:rPr>
        <w:t>cos</w:t>
      </w:r>
      <w:r w:rsidRPr="00FB3BE6">
        <w:rPr>
          <w:rFonts w:ascii="Times New Roman" w:eastAsia="Times New Roman" w:hAnsi="Times New Roman" w:cs="Times New Roman"/>
          <w:sz w:val="28"/>
          <w:vertAlign w:val="superscript"/>
          <w:lang w:val="ru-RU"/>
        </w:rPr>
        <w:t>2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1 + </w:t>
      </w:r>
      <w:proofErr w:type="spellStart"/>
      <w:r>
        <w:rPr>
          <w:rFonts w:ascii="Times New Roman" w:eastAsia="Times New Roman" w:hAnsi="Times New Roman" w:cs="Times New Roman"/>
          <w:sz w:val="28"/>
        </w:rPr>
        <w:t>tg</w:t>
      </w:r>
      <w:proofErr w:type="spellEnd"/>
      <w:r w:rsidRPr="00FB3BE6">
        <w:rPr>
          <w:rFonts w:ascii="Times New Roman" w:eastAsia="Times New Roman" w:hAnsi="Times New Roman" w:cs="Times New Roman"/>
          <w:sz w:val="28"/>
          <w:vertAlign w:val="superscript"/>
          <w:lang w:val="ru-RU"/>
        </w:rPr>
        <w:t>2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:</w:t>
      </w:r>
    </w:p>
    <w:p w14:paraId="52D57D41" w14:textId="77777777" w:rsidR="005456F0" w:rsidRPr="00FB3BE6" w:rsidRDefault="00000000">
      <w:pPr>
        <w:spacing w:before="80" w:after="80"/>
        <w:jc w:val="center"/>
        <w:rPr>
          <w:lang w:val="ru-RU"/>
        </w:rPr>
      </w:pPr>
      <w:r>
        <w:rPr>
          <w:rFonts w:ascii="Cambria Math" w:eastAsia="Cambria Math" w:hAnsi="Cambria Math" w:cs="Cambria Math"/>
          <w:sz w:val="28"/>
        </w:rPr>
        <w:t>L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(</w:t>
      </w:r>
      <w:r>
        <w:rPr>
          <w:rFonts w:ascii="Cambria Math" w:eastAsia="Cambria Math" w:hAnsi="Cambria Math" w:cs="Cambria Math"/>
          <w:sz w:val="28"/>
        </w:rPr>
        <w:t>F</w:t>
      </w:r>
      <w:proofErr w:type="spellStart"/>
      <w:r w:rsidRPr="00FB3BE6">
        <w:rPr>
          <w:rFonts w:ascii="Cambria Math" w:eastAsia="Cambria Math" w:hAnsi="Cambria Math" w:cs="Cambria Math"/>
          <w:sz w:val="28"/>
          <w:vertAlign w:val="subscript"/>
          <w:lang w:val="ru-RU"/>
        </w:rPr>
        <w:t>ук</w:t>
      </w:r>
      <w:proofErr w:type="spellEnd"/>
      <w:r w:rsidRPr="00FB3BE6">
        <w:rPr>
          <w:rFonts w:ascii="Cambria Math" w:eastAsia="Cambria Math" w:hAnsi="Cambria Math" w:cs="Cambria Math"/>
          <w:sz w:val="28"/>
          <w:lang w:val="ru-RU"/>
        </w:rPr>
        <w:t>/</w:t>
      </w:r>
      <w:proofErr w:type="gramStart"/>
      <w:r>
        <w:rPr>
          <w:rFonts w:ascii="Cambria Math" w:eastAsia="Cambria Math" w:hAnsi="Cambria Math" w:cs="Cambria Math"/>
          <w:sz w:val="28"/>
        </w:rPr>
        <w:t>P</w:t>
      </w:r>
      <w:r w:rsidRPr="00FB3BE6">
        <w:rPr>
          <w:rFonts w:ascii="Cambria Math" w:eastAsia="Cambria Math" w:hAnsi="Cambria Math" w:cs="Cambria Math"/>
          <w:sz w:val="28"/>
          <w:lang w:val="ru-RU"/>
        </w:rPr>
        <w:t>)·</w:t>
      </w:r>
      <w:proofErr w:type="gramEnd"/>
      <w:r w:rsidRPr="00FB3BE6">
        <w:rPr>
          <w:rFonts w:ascii="Cambria Math" w:eastAsia="Cambria Math" w:hAnsi="Cambria Math" w:cs="Cambria Math"/>
          <w:sz w:val="28"/>
          <w:lang w:val="ru-RU"/>
        </w:rPr>
        <w:t>(</w:t>
      </w:r>
      <w:r>
        <w:rPr>
          <w:rFonts w:ascii="Cambria Math" w:eastAsia="Cambria Math" w:hAnsi="Cambria Math" w:cs="Cambria Math"/>
          <w:sz w:val="28"/>
        </w:rPr>
        <w:t>e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+ </w:t>
      </w:r>
      <w:r>
        <w:rPr>
          <w:rFonts w:ascii="Cambria Math" w:eastAsia="Cambria Math" w:hAnsi="Cambria Math" w:cs="Cambria Math"/>
          <w:sz w:val="28"/>
        </w:rPr>
        <w:t>S</w:t>
      </w:r>
      <w:r w:rsidRPr="00FB3BE6">
        <w:rPr>
          <w:rFonts w:ascii="Cambria Math" w:eastAsia="Cambria Math" w:hAnsi="Cambria Math" w:cs="Cambria Math"/>
          <w:sz w:val="28"/>
          <w:vertAlign w:val="subscript"/>
          <w:lang w:val="ru-RU"/>
        </w:rPr>
        <w:t>об</w:t>
      </w:r>
      <w:r w:rsidRPr="00FB3BE6">
        <w:rPr>
          <w:rFonts w:ascii="Cambria Math" w:eastAsia="Cambria Math" w:hAnsi="Cambria Math" w:cs="Cambria Math"/>
          <w:sz w:val="28"/>
          <w:vertAlign w:val="superscript"/>
          <w:lang w:val="ru-RU"/>
        </w:rPr>
        <w:t>2</w:t>
      </w:r>
      <w:r w:rsidRPr="00FB3BE6">
        <w:rPr>
          <w:rFonts w:ascii="Cambria Math" w:eastAsia="Cambria Math" w:hAnsi="Cambria Math" w:cs="Cambria Math"/>
          <w:sz w:val="28"/>
          <w:lang w:val="ru-RU"/>
        </w:rPr>
        <w:t>/</w:t>
      </w:r>
      <w:r>
        <w:rPr>
          <w:rFonts w:ascii="Cambria Math" w:eastAsia="Cambria Math" w:hAnsi="Cambria Math" w:cs="Cambria Math"/>
          <w:sz w:val="28"/>
        </w:rPr>
        <w:t>e</w:t>
      </w:r>
      <w:proofErr w:type="gramStart"/>
      <w:r w:rsidRPr="00FB3BE6">
        <w:rPr>
          <w:rFonts w:ascii="Cambria Math" w:eastAsia="Cambria Math" w:hAnsi="Cambria Math" w:cs="Cambria Math"/>
          <w:sz w:val="28"/>
          <w:lang w:val="ru-RU"/>
        </w:rPr>
        <w:t xml:space="preserve">),   </w:t>
      </w:r>
      <w:proofErr w:type="gramEnd"/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 </w:t>
      </w:r>
      <w:r>
        <w:rPr>
          <w:rFonts w:ascii="Cambria Math" w:eastAsia="Cambria Math" w:hAnsi="Cambria Math" w:cs="Cambria Math"/>
          <w:sz w:val="28"/>
        </w:rPr>
        <w:t>F</w:t>
      </w:r>
      <w:proofErr w:type="spellStart"/>
      <w:r w:rsidRPr="00FB3BE6">
        <w:rPr>
          <w:rFonts w:ascii="Cambria Math" w:eastAsia="Cambria Math" w:hAnsi="Cambria Math" w:cs="Cambria Math"/>
          <w:sz w:val="28"/>
          <w:vertAlign w:val="subscript"/>
          <w:lang w:val="ru-RU"/>
        </w:rPr>
        <w:t>ук</w:t>
      </w:r>
      <w:proofErr w:type="spellEnd"/>
      <w:r w:rsidRPr="00FB3BE6">
        <w:rPr>
          <w:rFonts w:ascii="Cambria Math" w:eastAsia="Cambria Math" w:hAnsi="Cambria Math" w:cs="Cambria Math"/>
          <w:sz w:val="28"/>
          <w:lang w:val="ru-RU"/>
        </w:rPr>
        <w:t>/</w:t>
      </w:r>
      <w:r>
        <w:rPr>
          <w:rFonts w:ascii="Cambria Math" w:eastAsia="Cambria Math" w:hAnsi="Cambria Math" w:cs="Cambria Math"/>
          <w:sz w:val="28"/>
        </w:rPr>
        <w:t>P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1974/55 = 35,89</w:t>
      </w:r>
    </w:p>
    <w:p w14:paraId="6332FFBD" w14:textId="77777777" w:rsidR="005456F0" w:rsidRPr="00FB3BE6" w:rsidRDefault="00000000">
      <w:pPr>
        <w:keepNext/>
        <w:spacing w:before="120" w:after="4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>5.1. Энергетическая проверка</w:t>
      </w:r>
    </w:p>
    <w:p w14:paraId="3689E501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Независимо от схемы механизма работа руки на участке обжима не меньше работы обжима. Если сила обжима постоянна на всём участке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, путь руки на этом участке:</w:t>
      </w:r>
    </w:p>
    <w:p w14:paraId="63232E0E" w14:textId="77777777" w:rsidR="005456F0" w:rsidRPr="00FB3BE6" w:rsidRDefault="00000000">
      <w:pPr>
        <w:spacing w:before="80" w:after="80"/>
        <w:jc w:val="center"/>
        <w:rPr>
          <w:lang w:val="ru-RU"/>
        </w:rPr>
      </w:pPr>
      <w:r>
        <w:rPr>
          <w:rFonts w:ascii="Cambria Math" w:eastAsia="Cambria Math" w:hAnsi="Cambria Math" w:cs="Cambria Math"/>
          <w:sz w:val="28"/>
        </w:rPr>
        <w:t>s</w:t>
      </w:r>
      <w:r w:rsidRPr="00FB3BE6">
        <w:rPr>
          <w:rFonts w:ascii="Cambria Math" w:eastAsia="Cambria Math" w:hAnsi="Cambria Math" w:cs="Cambria Math"/>
          <w:sz w:val="28"/>
          <w:vertAlign w:val="subscript"/>
          <w:lang w:val="ru-RU"/>
        </w:rPr>
        <w:t>руки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≥ </w:t>
      </w:r>
      <w:r>
        <w:rPr>
          <w:rFonts w:ascii="Cambria Math" w:eastAsia="Cambria Math" w:hAnsi="Cambria Math" w:cs="Cambria Math"/>
          <w:sz w:val="28"/>
        </w:rPr>
        <w:t>F</w:t>
      </w:r>
      <w:proofErr w:type="spellStart"/>
      <w:r w:rsidRPr="00FB3BE6">
        <w:rPr>
          <w:rFonts w:ascii="Cambria Math" w:eastAsia="Cambria Math" w:hAnsi="Cambria Math" w:cs="Cambria Math"/>
          <w:sz w:val="28"/>
          <w:vertAlign w:val="subscript"/>
          <w:lang w:val="ru-RU"/>
        </w:rPr>
        <w:t>ук</w:t>
      </w:r>
      <w:proofErr w:type="spellEnd"/>
      <w:r w:rsidRPr="00FB3BE6">
        <w:rPr>
          <w:rFonts w:ascii="Cambria Math" w:eastAsia="Cambria Math" w:hAnsi="Cambria Math" w:cs="Cambria Math"/>
          <w:sz w:val="28"/>
          <w:lang w:val="ru-RU"/>
        </w:rPr>
        <w:t>·</w:t>
      </w:r>
      <w:r>
        <w:rPr>
          <w:rFonts w:ascii="Cambria Math" w:eastAsia="Cambria Math" w:hAnsi="Cambria Math" w:cs="Cambria Math"/>
          <w:sz w:val="28"/>
        </w:rPr>
        <w:t>S</w:t>
      </w:r>
      <w:r w:rsidRPr="00FB3BE6">
        <w:rPr>
          <w:rFonts w:ascii="Cambria Math" w:eastAsia="Cambria Math" w:hAnsi="Cambria Math" w:cs="Cambria Math"/>
          <w:sz w:val="28"/>
          <w:vertAlign w:val="subscript"/>
          <w:lang w:val="ru-RU"/>
        </w:rPr>
        <w:t>об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/ </w:t>
      </w:r>
      <w:r>
        <w:rPr>
          <w:rFonts w:ascii="Cambria Math" w:eastAsia="Cambria Math" w:hAnsi="Cambria Math" w:cs="Cambria Math"/>
          <w:sz w:val="28"/>
        </w:rPr>
        <w:t>P</w:t>
      </w:r>
      <w:r w:rsidRPr="00FB3BE6">
        <w:rPr>
          <w:rFonts w:ascii="Cambria Math" w:eastAsia="Cambria Math" w:hAnsi="Cambria Math" w:cs="Cambria Math"/>
          <w:sz w:val="28"/>
          <w:lang w:val="ru-RU"/>
        </w:rPr>
        <w:t xml:space="preserve"> = 1974·6 / 55 = 215 мм</w:t>
      </w:r>
    </w:p>
    <w:p w14:paraId="57AAAEFE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Механизм может только распределить этот путь между длиной рукояти и углом её поворота, но не сократить его. Поэтому при </w:t>
      </w:r>
      <w:r>
        <w:rPr>
          <w:rFonts w:ascii="Times New Roman" w:eastAsia="Times New Roman" w:hAnsi="Times New Roman" w:cs="Times New Roman"/>
          <w:sz w:val="28"/>
        </w:rPr>
        <w:t>P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≤ 55 Н рукоять неизбежно получается длинной или поворачивается на большой угол.</w:t>
      </w:r>
    </w:p>
    <w:p w14:paraId="4A08334B" w14:textId="77777777" w:rsidR="005456F0" w:rsidRPr="00FB3BE6" w:rsidRDefault="00000000">
      <w:pPr>
        <w:keepNext/>
        <w:spacing w:before="200" w:after="8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lastRenderedPageBreak/>
        <w:t>6. Минимизация габаритов: соотношение ползун / рукоять</w:t>
      </w:r>
    </w:p>
    <w:p w14:paraId="37A4A91A" w14:textId="77777777" w:rsidR="005456F0" w:rsidRPr="00FB3BE6" w:rsidRDefault="00000000">
      <w:pPr>
        <w:keepNext/>
        <w:spacing w:before="120" w:after="4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>6.1. Пространство факторов и ограничения</w:t>
      </w:r>
    </w:p>
    <w:p w14:paraId="42F810A7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Факторы: 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н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к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L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. Ограничения: ход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8"/>
        </w:rPr>
        <w:t>e</w:t>
      </w:r>
      <w:proofErr w:type="gramStart"/>
      <w:r w:rsidRPr="00FB3BE6">
        <w:rPr>
          <w:rFonts w:ascii="Times New Roman" w:eastAsia="Times New Roman" w:hAnsi="Times New Roman" w:cs="Times New Roman"/>
          <w:sz w:val="28"/>
          <w:lang w:val="ru-RU"/>
        </w:rPr>
        <w:t>·(</w:t>
      </w:r>
      <w:proofErr w:type="spellStart"/>
      <w:proofErr w:type="gramEnd"/>
      <w:r>
        <w:rPr>
          <w:rFonts w:ascii="Times New Roman" w:eastAsia="Times New Roman" w:hAnsi="Times New Roman" w:cs="Times New Roman"/>
          <w:sz w:val="28"/>
        </w:rPr>
        <w:t>tg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н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− </w:t>
      </w:r>
      <w:proofErr w:type="spellStart"/>
      <w:r>
        <w:rPr>
          <w:rFonts w:ascii="Times New Roman" w:eastAsia="Times New Roman" w:hAnsi="Times New Roman" w:cs="Times New Roman"/>
          <w:sz w:val="28"/>
        </w:rPr>
        <w:t>tg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к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); угол качания </w:t>
      </w:r>
      <w:proofErr w:type="spellStart"/>
      <w:r>
        <w:rPr>
          <w:rFonts w:ascii="Times New Roman" w:eastAsia="Times New Roman" w:hAnsi="Times New Roman" w:cs="Times New Roman"/>
          <w:sz w:val="28"/>
        </w:rPr>
        <w:t>Δφ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≤ 30° (ТЗ); угол давления |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| ≤ [</w:t>
      </w:r>
      <w:r>
        <w:rPr>
          <w:rFonts w:ascii="Times New Roman" w:eastAsia="Times New Roman" w:hAnsi="Times New Roman" w:cs="Times New Roman"/>
          <w:sz w:val="28"/>
        </w:rPr>
        <w:t>ϑ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] = 30°; условие силы из раздела 5.</w:t>
      </w:r>
    </w:p>
    <w:p w14:paraId="41A3B813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При </w:t>
      </w:r>
      <w:proofErr w:type="gramStart"/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&gt;</w:t>
      </w:r>
      <w:proofErr w:type="gram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длина </w:t>
      </w:r>
      <w:r>
        <w:rPr>
          <w:rFonts w:ascii="Times New Roman" w:eastAsia="Times New Roman" w:hAnsi="Times New Roman" w:cs="Times New Roman"/>
          <w:sz w:val="28"/>
        </w:rPr>
        <w:t>L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растёт вместе с 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, поэтому минимальные габариты дают минимальное 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, при котором ещё обеспечивается ход. Разность </w:t>
      </w:r>
      <w:proofErr w:type="spellStart"/>
      <w:r>
        <w:rPr>
          <w:rFonts w:ascii="Times New Roman" w:eastAsia="Times New Roman" w:hAnsi="Times New Roman" w:cs="Times New Roman"/>
          <w:sz w:val="28"/>
        </w:rPr>
        <w:t>tg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н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− </w:t>
      </w:r>
      <w:proofErr w:type="spellStart"/>
      <w:r>
        <w:rPr>
          <w:rFonts w:ascii="Times New Roman" w:eastAsia="Times New Roman" w:hAnsi="Times New Roman" w:cs="Times New Roman"/>
          <w:sz w:val="28"/>
        </w:rPr>
        <w:t>tg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к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при </w:t>
      </w:r>
      <w:proofErr w:type="spellStart"/>
      <w:r>
        <w:rPr>
          <w:rFonts w:ascii="Times New Roman" w:eastAsia="Times New Roman" w:hAnsi="Times New Roman" w:cs="Times New Roman"/>
          <w:sz w:val="28"/>
        </w:rPr>
        <w:t>Δφ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30° внутри диапазона ±30° наибольшая на краях, а </w:t>
      </w:r>
      <w:r>
        <w:rPr>
          <w:rFonts w:ascii="Times New Roman" w:eastAsia="Times New Roman" w:hAnsi="Times New Roman" w:cs="Times New Roman"/>
          <w:sz w:val="28"/>
        </w:rPr>
        <w:t>cos</w:t>
      </w:r>
      <w:r w:rsidRPr="00FB3BE6">
        <w:rPr>
          <w:rFonts w:ascii="Times New Roman" w:eastAsia="Times New Roman" w:hAnsi="Times New Roman" w:cs="Times New Roman"/>
          <w:sz w:val="28"/>
          <w:vertAlign w:val="superscript"/>
          <w:lang w:val="ru-RU"/>
        </w:rPr>
        <w:t>2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в зоне обжима наибольший при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к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0. Оптимум — окно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30° → 0°, обжим при кулисе, перпендикулярной ползуну.</w:t>
      </w:r>
    </w:p>
    <w:p w14:paraId="40D98FD6" w14:textId="77777777" w:rsidR="005456F0" w:rsidRPr="00FB3BE6" w:rsidRDefault="00000000">
      <w:pPr>
        <w:keepNext/>
        <w:spacing w:before="120" w:after="4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 xml:space="preserve">6.2. Вариант А — с ограничением ТЗ </w:t>
      </w:r>
      <w:proofErr w:type="spellStart"/>
      <w:r>
        <w:rPr>
          <w:rFonts w:ascii="Times New Roman" w:eastAsia="Times New Roman" w:hAnsi="Times New Roman" w:cs="Times New Roman"/>
          <w:b/>
          <w:sz w:val="28"/>
        </w:rPr>
        <w:t>Δφ</w:t>
      </w:r>
      <w:proofErr w:type="spellEnd"/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 xml:space="preserve"> ≤ 30°</w:t>
      </w:r>
    </w:p>
    <w:p w14:paraId="756FE3E6" w14:textId="77777777" w:rsidR="005456F0" w:rsidRDefault="00000000">
      <w:pPr>
        <w:spacing w:before="80" w:after="80"/>
        <w:jc w:val="center"/>
      </w:pPr>
      <w:proofErr w:type="spellStart"/>
      <w:r>
        <w:rPr>
          <w:rFonts w:ascii="Cambria Math" w:eastAsia="Cambria Math" w:hAnsi="Cambria Math" w:cs="Cambria Math"/>
          <w:sz w:val="28"/>
        </w:rPr>
        <w:t>e</w:t>
      </w:r>
      <w:r>
        <w:rPr>
          <w:rFonts w:ascii="Cambria Math" w:eastAsia="Cambria Math" w:hAnsi="Cambria Math" w:cs="Cambria Math"/>
          <w:sz w:val="28"/>
          <w:vertAlign w:val="subscript"/>
        </w:rPr>
        <w:t>min</w:t>
      </w:r>
      <w:proofErr w:type="spellEnd"/>
      <w:r>
        <w:rPr>
          <w:rFonts w:ascii="Cambria Math" w:eastAsia="Cambria Math" w:hAnsi="Cambria Math" w:cs="Cambria Math"/>
          <w:sz w:val="28"/>
        </w:rPr>
        <w:t xml:space="preserve"> = S / tg 30° = 16·1,732 = 27,71 мм   →   e = 28 мм (Ra20)</w:t>
      </w:r>
    </w:p>
    <w:p w14:paraId="6086E29E" w14:textId="77777777" w:rsidR="005456F0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Δφ = arctg(16/28) = 29,7°,     φ</w:t>
      </w:r>
      <w:r>
        <w:rPr>
          <w:rFonts w:ascii="Cambria Math" w:eastAsia="Cambria Math" w:hAnsi="Cambria Math" w:cs="Cambria Math"/>
          <w:sz w:val="28"/>
          <w:vertAlign w:val="subscript"/>
        </w:rPr>
        <w:t>об</w:t>
      </w:r>
      <w:r>
        <w:rPr>
          <w:rFonts w:ascii="Cambria Math" w:eastAsia="Cambria Math" w:hAnsi="Cambria Math" w:cs="Cambria Math"/>
          <w:sz w:val="28"/>
        </w:rPr>
        <w:t xml:space="preserve"> = arctg(6/28) = 12,1°</w:t>
      </w:r>
    </w:p>
    <w:p w14:paraId="31B0AF2D" w14:textId="77777777" w:rsidR="005456F0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L = 35,89·(28 + 6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/28) = 35,89·29,29 = 1051 мм   →   L = 1120 мм (Ra20)</w:t>
      </w:r>
    </w:p>
    <w:p w14:paraId="623D1AC7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Соотношение рукояти и плеча ползуна </w:t>
      </w:r>
      <w:r>
        <w:rPr>
          <w:rFonts w:ascii="Times New Roman" w:eastAsia="Times New Roman" w:hAnsi="Times New Roman" w:cs="Times New Roman"/>
          <w:sz w:val="28"/>
        </w:rPr>
        <w:t>L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1120/28 = 40. Сила руки при </w:t>
      </w:r>
      <w:r>
        <w:rPr>
          <w:rFonts w:ascii="Times New Roman" w:eastAsia="Times New Roman" w:hAnsi="Times New Roman" w:cs="Times New Roman"/>
          <w:sz w:val="28"/>
        </w:rPr>
        <w:t>L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1120 мм — 51,6 Н ≤ 55 Н. Дуга хода руки — 581 мм. Рукоять длиной 1,12 м для настольного устройства велика; чтобы уложиться в </w:t>
      </w:r>
      <w:r>
        <w:rPr>
          <w:rFonts w:ascii="Times New Roman" w:eastAsia="Times New Roman" w:hAnsi="Times New Roman" w:cs="Times New Roman"/>
          <w:sz w:val="28"/>
        </w:rPr>
        <w:t>L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450 мм при 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28 мм, нужна сила руки 128 Н.</w:t>
      </w:r>
    </w:p>
    <w:p w14:paraId="5D391E6E" w14:textId="77777777" w:rsidR="005456F0" w:rsidRPr="00FB3BE6" w:rsidRDefault="00000000">
      <w:pPr>
        <w:keepNext/>
        <w:spacing w:before="120" w:after="4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>6.3. Вариант Б — больший угол качания в ненагруженной зоне</w:t>
      </w:r>
    </w:p>
    <w:p w14:paraId="73514F81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Ограничение </w:t>
      </w:r>
      <w:proofErr w:type="spellStart"/>
      <w:r>
        <w:rPr>
          <w:rFonts w:ascii="Times New Roman" w:eastAsia="Times New Roman" w:hAnsi="Times New Roman" w:cs="Times New Roman"/>
          <w:sz w:val="28"/>
        </w:rPr>
        <w:t>Δφ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≤ 30° в ТЗ предварительное. Нагружен только участок обжима, участок зазора проходится почти без сопротивления. Если угол давления ≤ 30° выдерживать только на обжиме (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≤ 30° ⇒ 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≥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</w:rPr>
        <w:t>tg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30° = 10,4 мм), 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можно уменьшить:</w:t>
      </w:r>
    </w:p>
    <w:p w14:paraId="1163F723" w14:textId="77777777" w:rsidR="005456F0" w:rsidRPr="00FB3BE6" w:rsidRDefault="00000000">
      <w:pPr>
        <w:keepNext/>
        <w:spacing w:before="120" w:after="60"/>
        <w:rPr>
          <w:lang w:val="ru-RU"/>
        </w:rPr>
      </w:pP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Таблица 5 — Длина рукояти в зависимости от </w:t>
      </w:r>
      <w:r>
        <w:rPr>
          <w:rFonts w:ascii="Times New Roman" w:eastAsia="Times New Roman" w:hAnsi="Times New Roman" w:cs="Times New Roman"/>
          <w:i/>
          <w:sz w:val="24"/>
        </w:rPr>
        <w:t>e</w:t>
      </w: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 (</w:t>
      </w:r>
      <w:r>
        <w:rPr>
          <w:rFonts w:ascii="Times New Roman" w:eastAsia="Times New Roman" w:hAnsi="Times New Roman" w:cs="Times New Roman"/>
          <w:i/>
          <w:sz w:val="24"/>
        </w:rPr>
        <w:t>S</w:t>
      </w: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 = 16 мм, </w:t>
      </w:r>
      <w:r>
        <w:rPr>
          <w:rFonts w:ascii="Times New Roman" w:eastAsia="Times New Roman" w:hAnsi="Times New Roman" w:cs="Times New Roman"/>
          <w:i/>
          <w:sz w:val="24"/>
        </w:rPr>
        <w:t>S</w:t>
      </w:r>
      <w:r w:rsidRPr="00FB3BE6">
        <w:rPr>
          <w:rFonts w:ascii="Times New Roman" w:eastAsia="Times New Roman" w:hAnsi="Times New Roman" w:cs="Times New Roman"/>
          <w:i/>
          <w:sz w:val="24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 = 6 мм, </w:t>
      </w:r>
      <w:r>
        <w:rPr>
          <w:rFonts w:ascii="Times New Roman" w:eastAsia="Times New Roman" w:hAnsi="Times New Roman" w:cs="Times New Roman"/>
          <w:i/>
          <w:sz w:val="24"/>
        </w:rPr>
        <w:t>F</w:t>
      </w:r>
      <w:proofErr w:type="spellStart"/>
      <w:r w:rsidRPr="00FB3BE6">
        <w:rPr>
          <w:rFonts w:ascii="Times New Roman" w:eastAsia="Times New Roman" w:hAnsi="Times New Roman" w:cs="Times New Roman"/>
          <w:i/>
          <w:sz w:val="24"/>
          <w:vertAlign w:val="subscript"/>
          <w:lang w:val="ru-RU"/>
        </w:rPr>
        <w:t>ук</w:t>
      </w:r>
      <w:proofErr w:type="spellEnd"/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 = 1974 Н, </w:t>
      </w:r>
      <w:r>
        <w:rPr>
          <w:rFonts w:ascii="Times New Roman" w:eastAsia="Times New Roman" w:hAnsi="Times New Roman" w:cs="Times New Roman"/>
          <w:i/>
          <w:sz w:val="24"/>
        </w:rPr>
        <w:t>P</w:t>
      </w: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 = 55 Н)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964"/>
        <w:gridCol w:w="964"/>
        <w:gridCol w:w="1531"/>
        <w:gridCol w:w="1417"/>
        <w:gridCol w:w="1587"/>
        <w:gridCol w:w="1984"/>
      </w:tblGrid>
      <w:tr w:rsidR="005456F0" w:rsidRPr="00FB3BE6" w14:paraId="6AB7FDBB" w14:textId="77777777">
        <w:trPr>
          <w:tblHeader/>
        </w:trPr>
        <w:tc>
          <w:tcPr>
            <w:tcW w:w="907" w:type="dxa"/>
            <w:shd w:val="clear" w:color="auto" w:fill="D9EAF7"/>
            <w:vAlign w:val="center"/>
          </w:tcPr>
          <w:p w14:paraId="430CA326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e,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1"/>
              </w:rPr>
              <w:t>мм</w:t>
            </w:r>
            <w:proofErr w:type="spellEnd"/>
          </w:p>
        </w:tc>
        <w:tc>
          <w:tcPr>
            <w:tcW w:w="964" w:type="dxa"/>
            <w:shd w:val="clear" w:color="auto" w:fill="D9EAF7"/>
            <w:vAlign w:val="center"/>
          </w:tcPr>
          <w:p w14:paraId="56DBD3CD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Δφ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4A5947FF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φ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об</w:t>
            </w:r>
          </w:p>
        </w:tc>
        <w:tc>
          <w:tcPr>
            <w:tcW w:w="1531" w:type="dxa"/>
            <w:shd w:val="clear" w:color="auto" w:fill="D9EAF7"/>
            <w:vAlign w:val="center"/>
          </w:tcPr>
          <w:p w14:paraId="5E2BEA63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L расчётная, мм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55CBAF41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L по Ra20, мм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020F41E9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Дуга хода руки, мм</w:t>
            </w:r>
          </w:p>
        </w:tc>
        <w:tc>
          <w:tcPr>
            <w:tcW w:w="1984" w:type="dxa"/>
            <w:shd w:val="clear" w:color="auto" w:fill="D9EAF7"/>
            <w:vAlign w:val="center"/>
          </w:tcPr>
          <w:p w14:paraId="1E602D56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b/>
                <w:sz w:val="21"/>
                <w:lang w:val="ru-RU"/>
              </w:rPr>
              <w:t xml:space="preserve">Сила руки при 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L</w:t>
            </w:r>
            <w:r w:rsidRPr="00FB3BE6">
              <w:rPr>
                <w:rFonts w:ascii="Times New Roman" w:eastAsia="Times New Roman" w:hAnsi="Times New Roman" w:cs="Times New Roman"/>
                <w:b/>
                <w:sz w:val="21"/>
                <w:lang w:val="ru-RU"/>
              </w:rPr>
              <w:t xml:space="preserve"> = 450 мм, Н</w:t>
            </w:r>
          </w:p>
        </w:tc>
      </w:tr>
      <w:tr w:rsidR="005456F0" w14:paraId="3D2A01AC" w14:textId="77777777">
        <w:tc>
          <w:tcPr>
            <w:tcW w:w="907" w:type="dxa"/>
            <w:vAlign w:val="center"/>
          </w:tcPr>
          <w:p w14:paraId="2F8DD65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</w:t>
            </w:r>
          </w:p>
        </w:tc>
        <w:tc>
          <w:tcPr>
            <w:tcW w:w="964" w:type="dxa"/>
            <w:vAlign w:val="center"/>
          </w:tcPr>
          <w:p w14:paraId="6F646E3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29,7°</w:t>
            </w:r>
          </w:p>
        </w:tc>
        <w:tc>
          <w:tcPr>
            <w:tcW w:w="964" w:type="dxa"/>
            <w:vAlign w:val="center"/>
          </w:tcPr>
          <w:p w14:paraId="7AE43C8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12,1°</w:t>
            </w:r>
          </w:p>
        </w:tc>
        <w:tc>
          <w:tcPr>
            <w:tcW w:w="1531" w:type="dxa"/>
            <w:vAlign w:val="center"/>
          </w:tcPr>
          <w:p w14:paraId="20F38C5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1051</w:t>
            </w:r>
          </w:p>
        </w:tc>
        <w:tc>
          <w:tcPr>
            <w:tcW w:w="1417" w:type="dxa"/>
            <w:vAlign w:val="center"/>
          </w:tcPr>
          <w:p w14:paraId="3A5AE7F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1120</w:t>
            </w:r>
          </w:p>
        </w:tc>
        <w:tc>
          <w:tcPr>
            <w:tcW w:w="1587" w:type="dxa"/>
            <w:vAlign w:val="center"/>
          </w:tcPr>
          <w:p w14:paraId="4C813E0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581</w:t>
            </w:r>
          </w:p>
        </w:tc>
        <w:tc>
          <w:tcPr>
            <w:tcW w:w="1984" w:type="dxa"/>
            <w:vAlign w:val="center"/>
          </w:tcPr>
          <w:p w14:paraId="153569D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128</w:t>
            </w:r>
          </w:p>
        </w:tc>
      </w:tr>
      <w:tr w:rsidR="005456F0" w14:paraId="4C007002" w14:textId="77777777">
        <w:tc>
          <w:tcPr>
            <w:tcW w:w="907" w:type="dxa"/>
            <w:vAlign w:val="center"/>
          </w:tcPr>
          <w:p w14:paraId="0F8EEF8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25</w:t>
            </w:r>
          </w:p>
        </w:tc>
        <w:tc>
          <w:tcPr>
            <w:tcW w:w="964" w:type="dxa"/>
            <w:vAlign w:val="center"/>
          </w:tcPr>
          <w:p w14:paraId="7988429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32,6°</w:t>
            </w:r>
          </w:p>
        </w:tc>
        <w:tc>
          <w:tcPr>
            <w:tcW w:w="964" w:type="dxa"/>
            <w:vAlign w:val="center"/>
          </w:tcPr>
          <w:p w14:paraId="7B709E2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13,5°</w:t>
            </w:r>
          </w:p>
        </w:tc>
        <w:tc>
          <w:tcPr>
            <w:tcW w:w="1531" w:type="dxa"/>
            <w:vAlign w:val="center"/>
          </w:tcPr>
          <w:p w14:paraId="2A7060F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949</w:t>
            </w:r>
          </w:p>
        </w:tc>
        <w:tc>
          <w:tcPr>
            <w:tcW w:w="1417" w:type="dxa"/>
            <w:vAlign w:val="center"/>
          </w:tcPr>
          <w:p w14:paraId="3445988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1000</w:t>
            </w:r>
          </w:p>
        </w:tc>
        <w:tc>
          <w:tcPr>
            <w:tcW w:w="1587" w:type="dxa"/>
            <w:vAlign w:val="center"/>
          </w:tcPr>
          <w:p w14:paraId="6CF8A1D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569</w:t>
            </w:r>
          </w:p>
        </w:tc>
        <w:tc>
          <w:tcPr>
            <w:tcW w:w="1984" w:type="dxa"/>
            <w:vAlign w:val="center"/>
          </w:tcPr>
          <w:p w14:paraId="1964D30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116</w:t>
            </w:r>
          </w:p>
        </w:tc>
      </w:tr>
      <w:tr w:rsidR="005456F0" w14:paraId="68807E4E" w14:textId="77777777">
        <w:tc>
          <w:tcPr>
            <w:tcW w:w="907" w:type="dxa"/>
            <w:vAlign w:val="center"/>
          </w:tcPr>
          <w:p w14:paraId="47D5ECF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</w:t>
            </w:r>
          </w:p>
        </w:tc>
        <w:tc>
          <w:tcPr>
            <w:tcW w:w="964" w:type="dxa"/>
            <w:vAlign w:val="center"/>
          </w:tcPr>
          <w:p w14:paraId="74F0C3A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38,7°</w:t>
            </w:r>
          </w:p>
        </w:tc>
        <w:tc>
          <w:tcPr>
            <w:tcW w:w="964" w:type="dxa"/>
            <w:vAlign w:val="center"/>
          </w:tcPr>
          <w:p w14:paraId="538FBF0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16,7°</w:t>
            </w:r>
          </w:p>
        </w:tc>
        <w:tc>
          <w:tcPr>
            <w:tcW w:w="1531" w:type="dxa"/>
            <w:vAlign w:val="center"/>
          </w:tcPr>
          <w:p w14:paraId="4CA0610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782</w:t>
            </w:r>
          </w:p>
        </w:tc>
        <w:tc>
          <w:tcPr>
            <w:tcW w:w="1417" w:type="dxa"/>
            <w:vAlign w:val="center"/>
          </w:tcPr>
          <w:p w14:paraId="3FB85D6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800</w:t>
            </w:r>
          </w:p>
        </w:tc>
        <w:tc>
          <w:tcPr>
            <w:tcW w:w="1587" w:type="dxa"/>
            <w:vAlign w:val="center"/>
          </w:tcPr>
          <w:p w14:paraId="1EE43A45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540</w:t>
            </w:r>
          </w:p>
        </w:tc>
        <w:tc>
          <w:tcPr>
            <w:tcW w:w="1984" w:type="dxa"/>
            <w:vAlign w:val="center"/>
          </w:tcPr>
          <w:p w14:paraId="349C3A9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96</w:t>
            </w:r>
          </w:p>
        </w:tc>
      </w:tr>
      <w:tr w:rsidR="005456F0" w14:paraId="4FCF1730" w14:textId="77777777">
        <w:tc>
          <w:tcPr>
            <w:tcW w:w="907" w:type="dxa"/>
            <w:shd w:val="clear" w:color="auto" w:fill="FBE9E7"/>
            <w:vAlign w:val="center"/>
          </w:tcPr>
          <w:p w14:paraId="247A732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08A103A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45,0°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2414E42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20,6°</w:t>
            </w:r>
          </w:p>
        </w:tc>
        <w:tc>
          <w:tcPr>
            <w:tcW w:w="1531" w:type="dxa"/>
            <w:shd w:val="clear" w:color="auto" w:fill="FBE9E7"/>
            <w:vAlign w:val="center"/>
          </w:tcPr>
          <w:p w14:paraId="5081432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655</w:t>
            </w:r>
          </w:p>
        </w:tc>
        <w:tc>
          <w:tcPr>
            <w:tcW w:w="1417" w:type="dxa"/>
            <w:shd w:val="clear" w:color="auto" w:fill="FBE9E7"/>
            <w:vAlign w:val="center"/>
          </w:tcPr>
          <w:p w14:paraId="09FABFC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710</w:t>
            </w:r>
          </w:p>
        </w:tc>
        <w:tc>
          <w:tcPr>
            <w:tcW w:w="1587" w:type="dxa"/>
            <w:shd w:val="clear" w:color="auto" w:fill="FBE9E7"/>
            <w:vAlign w:val="center"/>
          </w:tcPr>
          <w:p w14:paraId="739B47F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558</w:t>
            </w:r>
          </w:p>
        </w:tc>
        <w:tc>
          <w:tcPr>
            <w:tcW w:w="1984" w:type="dxa"/>
            <w:shd w:val="clear" w:color="auto" w:fill="FBE9E7"/>
            <w:vAlign w:val="center"/>
          </w:tcPr>
          <w:p w14:paraId="2724F4C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80</w:t>
            </w:r>
          </w:p>
        </w:tc>
      </w:tr>
      <w:tr w:rsidR="005456F0" w14:paraId="3110A375" w14:textId="77777777">
        <w:tc>
          <w:tcPr>
            <w:tcW w:w="907" w:type="dxa"/>
            <w:vAlign w:val="center"/>
          </w:tcPr>
          <w:p w14:paraId="56B95C4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11</w:t>
            </w:r>
          </w:p>
        </w:tc>
        <w:tc>
          <w:tcPr>
            <w:tcW w:w="964" w:type="dxa"/>
            <w:vAlign w:val="center"/>
          </w:tcPr>
          <w:p w14:paraId="201734A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55,5°</w:t>
            </w:r>
          </w:p>
        </w:tc>
        <w:tc>
          <w:tcPr>
            <w:tcW w:w="964" w:type="dxa"/>
            <w:vAlign w:val="center"/>
          </w:tcPr>
          <w:p w14:paraId="354C422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28,6°</w:t>
            </w:r>
          </w:p>
        </w:tc>
        <w:tc>
          <w:tcPr>
            <w:tcW w:w="1531" w:type="dxa"/>
            <w:vAlign w:val="center"/>
          </w:tcPr>
          <w:p w14:paraId="49930805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512</w:t>
            </w:r>
          </w:p>
        </w:tc>
        <w:tc>
          <w:tcPr>
            <w:tcW w:w="1417" w:type="dxa"/>
            <w:vAlign w:val="center"/>
          </w:tcPr>
          <w:p w14:paraId="28A77B9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560</w:t>
            </w:r>
          </w:p>
        </w:tc>
        <w:tc>
          <w:tcPr>
            <w:tcW w:w="1587" w:type="dxa"/>
            <w:vAlign w:val="center"/>
          </w:tcPr>
          <w:p w14:paraId="3C3D062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542</w:t>
            </w:r>
          </w:p>
        </w:tc>
        <w:tc>
          <w:tcPr>
            <w:tcW w:w="1984" w:type="dxa"/>
            <w:vAlign w:val="center"/>
          </w:tcPr>
          <w:p w14:paraId="0C22E0A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63</w:t>
            </w:r>
          </w:p>
        </w:tc>
      </w:tr>
    </w:tbl>
    <w:p w14:paraId="665B9BF7" w14:textId="77777777" w:rsidR="005456F0" w:rsidRDefault="005456F0">
      <w:pPr>
        <w:spacing w:after="40"/>
      </w:pPr>
    </w:p>
    <w:p w14:paraId="637B321D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11 мм — теоретический минимум по углу давления; практически 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ограничено снизу размерами оси кулисы, камня и ширины ползуна. Рекомендуемый компромисс — </w:t>
      </w:r>
      <w:r>
        <w:rPr>
          <w:rFonts w:ascii="Times New Roman" w:eastAsia="Times New Roman" w:hAnsi="Times New Roman" w:cs="Times New Roman"/>
          <w:b/>
          <w:sz w:val="28"/>
        </w:rPr>
        <w:t>e</w:t>
      </w: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 xml:space="preserve"> = 16 мм, </w:t>
      </w:r>
      <w:r>
        <w:rPr>
          <w:rFonts w:ascii="Times New Roman" w:eastAsia="Times New Roman" w:hAnsi="Times New Roman" w:cs="Times New Roman"/>
          <w:b/>
          <w:sz w:val="28"/>
        </w:rPr>
        <w:t>L</w:t>
      </w: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 xml:space="preserve"> = 710 мм, </w:t>
      </w:r>
      <w:proofErr w:type="spellStart"/>
      <w:r>
        <w:rPr>
          <w:rFonts w:ascii="Times New Roman" w:eastAsia="Times New Roman" w:hAnsi="Times New Roman" w:cs="Times New Roman"/>
          <w:b/>
          <w:sz w:val="28"/>
        </w:rPr>
        <w:t>Δφ</w:t>
      </w:r>
      <w:proofErr w:type="spellEnd"/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 xml:space="preserve"> = 45°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: рукоять на 37 % короче варианта А, угол давления на обжиме 20,6° ≤ 30°. Окончательный выбор между вариантами А и Б — после согласования допустимого </w:t>
      </w:r>
      <w:proofErr w:type="spellStart"/>
      <w:r>
        <w:rPr>
          <w:rFonts w:ascii="Times New Roman" w:eastAsia="Times New Roman" w:hAnsi="Times New Roman" w:cs="Times New Roman"/>
          <w:sz w:val="28"/>
        </w:rPr>
        <w:t>Δφ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и силы руки </w:t>
      </w:r>
      <w:r>
        <w:rPr>
          <w:rFonts w:ascii="Times New Roman" w:eastAsia="Times New Roman" w:hAnsi="Times New Roman" w:cs="Times New Roman"/>
          <w:sz w:val="28"/>
        </w:rPr>
        <w:t>P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(раздел 10).</w:t>
      </w:r>
    </w:p>
    <w:p w14:paraId="083E6525" w14:textId="77777777" w:rsidR="005456F0" w:rsidRPr="00FB3BE6" w:rsidRDefault="00000000">
      <w:pPr>
        <w:keepNext/>
        <w:spacing w:before="200" w:after="8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t xml:space="preserve">7. Приведение размеров к нормальным линейным размерам (ГОСТ </w:t>
      </w:r>
      <w:proofErr w:type="gramStart"/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t>6636-69</w:t>
      </w:r>
      <w:proofErr w:type="gramEnd"/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t>)</w:t>
      </w:r>
    </w:p>
    <w:p w14:paraId="5CBAF16A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Требование ТЗ (разд. 4): размеры, выбираемые конструктором и не заданные стандартами или жёсткой расчётной зависимостью, после расчёта приводятся к рядам </w:t>
      </w:r>
      <w:r>
        <w:rPr>
          <w:rFonts w:ascii="Times New Roman" w:eastAsia="Times New Roman" w:hAnsi="Times New Roman" w:cs="Times New Roman"/>
          <w:sz w:val="28"/>
        </w:rPr>
        <w:t>Ra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10–</w:t>
      </w:r>
      <w:r>
        <w:rPr>
          <w:rFonts w:ascii="Times New Roman" w:eastAsia="Times New Roman" w:hAnsi="Times New Roman" w:cs="Times New Roman"/>
          <w:sz w:val="28"/>
        </w:rPr>
        <w:t>Ra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20 ГОСТ </w:t>
      </w:r>
      <w:proofErr w:type="gramStart"/>
      <w:r w:rsidRPr="00FB3BE6">
        <w:rPr>
          <w:rFonts w:ascii="Times New Roman" w:eastAsia="Times New Roman" w:hAnsi="Times New Roman" w:cs="Times New Roman"/>
          <w:sz w:val="28"/>
          <w:lang w:val="ru-RU"/>
        </w:rPr>
        <w:t>6636-69</w:t>
      </w:r>
      <w:proofErr w:type="gramEnd"/>
      <w:r w:rsidRPr="00FB3BE6">
        <w:rPr>
          <w:rFonts w:ascii="Times New Roman" w:eastAsia="Times New Roman" w:hAnsi="Times New Roman" w:cs="Times New Roman"/>
          <w:sz w:val="28"/>
          <w:lang w:val="ru-RU"/>
        </w:rPr>
        <w:t>. Положения стандарта, которыми руководствуемся:</w:t>
      </w:r>
    </w:p>
    <w:p w14:paraId="0ACC5976" w14:textId="77777777" w:rsidR="005456F0" w:rsidRPr="00FB3BE6" w:rsidRDefault="00000000">
      <w:pPr>
        <w:spacing w:before="60" w:after="60"/>
        <w:rPr>
          <w:lang w:val="ru-RU"/>
        </w:rPr>
      </w:pP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>«Стандарт не распространяется на технологические межоперационные размеры, связанные с расчетной зависимостью с принятыми значениями других параметров; на размеры, установленные в стандартах на конкретные изделия; на оптимальные размеры, замена которых нормальными линейными размерами приведет к снижению качества продукции».</w:t>
      </w:r>
    </w:p>
    <w:p w14:paraId="5C90B133" w14:textId="77777777" w:rsidR="005456F0" w:rsidRPr="00FB3BE6" w:rsidRDefault="00000000">
      <w:pPr>
        <w:spacing w:after="80"/>
        <w:rPr>
          <w:lang w:val="ru-RU"/>
        </w:rPr>
      </w:pPr>
      <w:r w:rsidRPr="00FB3BE6">
        <w:rPr>
          <w:rFonts w:ascii="Times New Roman" w:eastAsia="Times New Roman" w:hAnsi="Times New Roman" w:cs="Times New Roman"/>
          <w:lang w:val="ru-RU"/>
        </w:rPr>
        <w:t xml:space="preserve">ГОСТ </w:t>
      </w:r>
      <w:proofErr w:type="gramStart"/>
      <w:r w:rsidRPr="00FB3BE6">
        <w:rPr>
          <w:rFonts w:ascii="Times New Roman" w:eastAsia="Times New Roman" w:hAnsi="Times New Roman" w:cs="Times New Roman"/>
          <w:lang w:val="ru-RU"/>
        </w:rPr>
        <w:t>6636-69</w:t>
      </w:r>
      <w:proofErr w:type="gramEnd"/>
      <w:r w:rsidRPr="00FB3BE6">
        <w:rPr>
          <w:rFonts w:ascii="Times New Roman" w:eastAsia="Times New Roman" w:hAnsi="Times New Roman" w:cs="Times New Roman"/>
          <w:lang w:val="ru-RU"/>
        </w:rPr>
        <w:t>, п. 1.</w:t>
      </w:r>
    </w:p>
    <w:p w14:paraId="35EAC73F" w14:textId="77777777" w:rsidR="005456F0" w:rsidRPr="00FB3BE6" w:rsidRDefault="00000000">
      <w:pPr>
        <w:spacing w:before="60" w:after="60"/>
        <w:rPr>
          <w:lang w:val="ru-RU"/>
        </w:rPr>
      </w:pP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«При выборе размеров предпочтение должно отдаваться рядам с более крупной градацией (ряд </w:t>
      </w:r>
      <w:r>
        <w:rPr>
          <w:rFonts w:ascii="Times New Roman" w:eastAsia="Times New Roman" w:hAnsi="Times New Roman" w:cs="Times New Roman"/>
          <w:i/>
          <w:sz w:val="24"/>
        </w:rPr>
        <w:t>Ra</w:t>
      </w: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5 следует предпочитать ряду </w:t>
      </w:r>
      <w:r>
        <w:rPr>
          <w:rFonts w:ascii="Times New Roman" w:eastAsia="Times New Roman" w:hAnsi="Times New Roman" w:cs="Times New Roman"/>
          <w:i/>
          <w:sz w:val="24"/>
        </w:rPr>
        <w:t>Ra</w:t>
      </w: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10; ряд </w:t>
      </w:r>
      <w:r>
        <w:rPr>
          <w:rFonts w:ascii="Times New Roman" w:eastAsia="Times New Roman" w:hAnsi="Times New Roman" w:cs="Times New Roman"/>
          <w:i/>
          <w:sz w:val="24"/>
        </w:rPr>
        <w:t>Ra</w:t>
      </w: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10 — ряду </w:t>
      </w:r>
      <w:r>
        <w:rPr>
          <w:rFonts w:ascii="Times New Roman" w:eastAsia="Times New Roman" w:hAnsi="Times New Roman" w:cs="Times New Roman"/>
          <w:i/>
          <w:sz w:val="24"/>
        </w:rPr>
        <w:t>Ra</w:t>
      </w: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20; ряд </w:t>
      </w:r>
      <w:r>
        <w:rPr>
          <w:rFonts w:ascii="Times New Roman" w:eastAsia="Times New Roman" w:hAnsi="Times New Roman" w:cs="Times New Roman"/>
          <w:i/>
          <w:sz w:val="24"/>
        </w:rPr>
        <w:t>Ra</w:t>
      </w: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20 — ряду </w:t>
      </w:r>
      <w:r>
        <w:rPr>
          <w:rFonts w:ascii="Times New Roman" w:eastAsia="Times New Roman" w:hAnsi="Times New Roman" w:cs="Times New Roman"/>
          <w:i/>
          <w:sz w:val="24"/>
        </w:rPr>
        <w:t>Ra</w:t>
      </w: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>40). Дополнительные размеры, приведенные в таблице, допускается применять лишь в отдельных, технически обоснованных случаях».</w:t>
      </w:r>
    </w:p>
    <w:p w14:paraId="0AEA8DF0" w14:textId="77777777" w:rsidR="005456F0" w:rsidRPr="00FB3BE6" w:rsidRDefault="00000000">
      <w:pPr>
        <w:spacing w:after="80"/>
        <w:rPr>
          <w:lang w:val="ru-RU"/>
        </w:rPr>
      </w:pPr>
      <w:r w:rsidRPr="00FB3BE6">
        <w:rPr>
          <w:rFonts w:ascii="Times New Roman" w:eastAsia="Times New Roman" w:hAnsi="Times New Roman" w:cs="Times New Roman"/>
          <w:lang w:val="ru-RU"/>
        </w:rPr>
        <w:t xml:space="preserve">ГОСТ </w:t>
      </w:r>
      <w:proofErr w:type="gramStart"/>
      <w:r w:rsidRPr="00FB3BE6">
        <w:rPr>
          <w:rFonts w:ascii="Times New Roman" w:eastAsia="Times New Roman" w:hAnsi="Times New Roman" w:cs="Times New Roman"/>
          <w:lang w:val="ru-RU"/>
        </w:rPr>
        <w:t>6636-69</w:t>
      </w:r>
      <w:proofErr w:type="gramEnd"/>
      <w:r w:rsidRPr="00FB3BE6">
        <w:rPr>
          <w:rFonts w:ascii="Times New Roman" w:eastAsia="Times New Roman" w:hAnsi="Times New Roman" w:cs="Times New Roman"/>
          <w:lang w:val="ru-RU"/>
        </w:rPr>
        <w:t>, п. 4.</w:t>
      </w:r>
    </w:p>
    <w:p w14:paraId="6353DFB1" w14:textId="77777777" w:rsidR="005456F0" w:rsidRPr="00FB3BE6" w:rsidRDefault="00000000">
      <w:pPr>
        <w:keepNext/>
        <w:spacing w:before="120" w:after="4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>7.1. Размеры, подлежащие нормализации</w:t>
      </w:r>
    </w:p>
    <w:p w14:paraId="23B96949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>Для размеров, которые не могут быть меньше расчётных, берётся ближайшее значение ряда не меньше расчётного.</w:t>
      </w:r>
    </w:p>
    <w:p w14:paraId="1B08E326" w14:textId="77777777" w:rsidR="005456F0" w:rsidRPr="00FB3BE6" w:rsidRDefault="00000000">
      <w:pPr>
        <w:keepNext/>
        <w:spacing w:before="120" w:after="60"/>
        <w:rPr>
          <w:lang w:val="ru-RU"/>
        </w:rPr>
      </w:pP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 xml:space="preserve">Таблица 6 — Нормализация размеров по ГОСТ </w:t>
      </w:r>
      <w:proofErr w:type="gramStart"/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>6636-69</w:t>
      </w:r>
      <w:proofErr w:type="gramEnd"/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01"/>
        <w:gridCol w:w="1417"/>
        <w:gridCol w:w="850"/>
        <w:gridCol w:w="964"/>
        <w:gridCol w:w="1057"/>
        <w:gridCol w:w="907"/>
        <w:gridCol w:w="2494"/>
      </w:tblGrid>
      <w:tr w:rsidR="005456F0" w14:paraId="50749C3D" w14:textId="77777777">
        <w:trPr>
          <w:tblHeader/>
        </w:trPr>
        <w:tc>
          <w:tcPr>
            <w:tcW w:w="1701" w:type="dxa"/>
            <w:shd w:val="clear" w:color="auto" w:fill="D9EAF7"/>
            <w:vAlign w:val="center"/>
          </w:tcPr>
          <w:p w14:paraId="3EFEE32D" w14:textId="77777777" w:rsidR="005456F0" w:rsidRDefault="00000000">
            <w:proofErr w:type="spellStart"/>
            <w:r>
              <w:rPr>
                <w:rFonts w:ascii="Times New Roman" w:eastAsia="Times New Roman" w:hAnsi="Times New Roman" w:cs="Times New Roman"/>
                <w:b/>
                <w:sz w:val="21"/>
              </w:rPr>
              <w:t>Размер</w:t>
            </w:r>
            <w:proofErr w:type="spellEnd"/>
          </w:p>
        </w:tc>
        <w:tc>
          <w:tcPr>
            <w:tcW w:w="1417" w:type="dxa"/>
            <w:shd w:val="clear" w:color="auto" w:fill="D9EAF7"/>
            <w:vAlign w:val="center"/>
          </w:tcPr>
          <w:p w14:paraId="535DFBEE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Расчётное / исходное, мм</w:t>
            </w:r>
          </w:p>
        </w:tc>
        <w:tc>
          <w:tcPr>
            <w:tcW w:w="850" w:type="dxa"/>
            <w:shd w:val="clear" w:color="auto" w:fill="D9EAF7"/>
            <w:vAlign w:val="center"/>
          </w:tcPr>
          <w:p w14:paraId="5796B758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Ra10, мм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4C049BA9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Ra20, мм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67D4836D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Принято, мм</w:t>
            </w:r>
          </w:p>
        </w:tc>
        <w:tc>
          <w:tcPr>
            <w:tcW w:w="907" w:type="dxa"/>
            <w:shd w:val="clear" w:color="auto" w:fill="D9EAF7"/>
            <w:vAlign w:val="center"/>
          </w:tcPr>
          <w:p w14:paraId="5EC2CF0D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Ряд</w:t>
            </w:r>
          </w:p>
        </w:tc>
        <w:tc>
          <w:tcPr>
            <w:tcW w:w="2494" w:type="dxa"/>
            <w:shd w:val="clear" w:color="auto" w:fill="D9EAF7"/>
            <w:vAlign w:val="center"/>
          </w:tcPr>
          <w:p w14:paraId="728E197C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Примечание</w:t>
            </w:r>
          </w:p>
        </w:tc>
      </w:tr>
      <w:tr w:rsidR="005456F0" w14:paraId="1B73FA7C" w14:textId="77777777">
        <w:tc>
          <w:tcPr>
            <w:tcW w:w="1701" w:type="dxa"/>
            <w:vAlign w:val="center"/>
          </w:tcPr>
          <w:p w14:paraId="249AA31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Технологический зазор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з</w:t>
            </w:r>
          </w:p>
        </w:tc>
        <w:tc>
          <w:tcPr>
            <w:tcW w:w="1417" w:type="dxa"/>
            <w:vAlign w:val="center"/>
          </w:tcPr>
          <w:p w14:paraId="5B701F9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9</w:t>
            </w:r>
          </w:p>
        </w:tc>
        <w:tc>
          <w:tcPr>
            <w:tcW w:w="850" w:type="dxa"/>
            <w:vAlign w:val="center"/>
          </w:tcPr>
          <w:p w14:paraId="7777F8E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</w:t>
            </w:r>
          </w:p>
        </w:tc>
        <w:tc>
          <w:tcPr>
            <w:tcW w:w="964" w:type="dxa"/>
            <w:vAlign w:val="center"/>
          </w:tcPr>
          <w:p w14:paraId="5095BAF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</w:t>
            </w:r>
          </w:p>
        </w:tc>
        <w:tc>
          <w:tcPr>
            <w:tcW w:w="1020" w:type="dxa"/>
            <w:vAlign w:val="center"/>
          </w:tcPr>
          <w:p w14:paraId="1B31B2C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</w:t>
            </w:r>
          </w:p>
        </w:tc>
        <w:tc>
          <w:tcPr>
            <w:tcW w:w="907" w:type="dxa"/>
            <w:vAlign w:val="center"/>
          </w:tcPr>
          <w:p w14:paraId="5CA34B9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</w:t>
            </w:r>
          </w:p>
        </w:tc>
        <w:tc>
          <w:tcPr>
            <w:tcW w:w="2494" w:type="dxa"/>
            <w:vAlign w:val="center"/>
          </w:tcPr>
          <w:p w14:paraId="7F98940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назначается конструктором</w:t>
            </w:r>
          </w:p>
        </w:tc>
      </w:tr>
      <w:tr w:rsidR="005456F0" w:rsidRPr="00FB3BE6" w14:paraId="0DCF9BD4" w14:textId="77777777">
        <w:tc>
          <w:tcPr>
            <w:tcW w:w="1701" w:type="dxa"/>
            <w:vAlign w:val="center"/>
          </w:tcPr>
          <w:p w14:paraId="4B5D1906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lastRenderedPageBreak/>
              <w:t xml:space="preserve">Ход ползуна </w:t>
            </w:r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= </w:t>
            </w:r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 w:rsidRPr="00FB3BE6">
              <w:rPr>
                <w:rFonts w:ascii="Times New Roman" w:eastAsia="Times New Roman" w:hAnsi="Times New Roman" w:cs="Times New Roman"/>
                <w:sz w:val="20"/>
                <w:vertAlign w:val="subscript"/>
                <w:lang w:val="ru-RU"/>
              </w:rPr>
              <w:t>з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+ </w:t>
            </w:r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 w:rsidRPr="00FB3BE6">
              <w:rPr>
                <w:rFonts w:ascii="Times New Roman" w:eastAsia="Times New Roman" w:hAnsi="Times New Roman" w:cs="Times New Roman"/>
                <w:sz w:val="20"/>
                <w:vertAlign w:val="subscript"/>
                <w:lang w:val="ru-RU"/>
              </w:rPr>
              <w:t>об</w:t>
            </w:r>
          </w:p>
        </w:tc>
        <w:tc>
          <w:tcPr>
            <w:tcW w:w="1417" w:type="dxa"/>
            <w:vAlign w:val="center"/>
          </w:tcPr>
          <w:p w14:paraId="4D95DAF0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15 (ТЗ; 15 есть только в </w:t>
            </w:r>
            <w:r>
              <w:rPr>
                <w:rFonts w:ascii="Times New Roman" w:eastAsia="Times New Roman" w:hAnsi="Times New Roman" w:cs="Times New Roman"/>
                <w:sz w:val="20"/>
              </w:rPr>
              <w:t>Ra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40)</w:t>
            </w:r>
          </w:p>
        </w:tc>
        <w:tc>
          <w:tcPr>
            <w:tcW w:w="850" w:type="dxa"/>
            <w:vAlign w:val="center"/>
          </w:tcPr>
          <w:p w14:paraId="08FD084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964" w:type="dxa"/>
            <w:vAlign w:val="center"/>
          </w:tcPr>
          <w:p w14:paraId="6E332C29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020" w:type="dxa"/>
            <w:vAlign w:val="center"/>
          </w:tcPr>
          <w:p w14:paraId="3C320CB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907" w:type="dxa"/>
            <w:vAlign w:val="center"/>
          </w:tcPr>
          <w:p w14:paraId="671EB10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</w:t>
            </w:r>
          </w:p>
        </w:tc>
        <w:tc>
          <w:tcPr>
            <w:tcW w:w="2494" w:type="dxa"/>
            <w:vAlign w:val="center"/>
          </w:tcPr>
          <w:p w14:paraId="1F795C1E" w14:textId="77777777" w:rsidR="005456F0" w:rsidRPr="00FB3BE6" w:rsidRDefault="00000000">
            <w:pPr>
              <w:rPr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 w:rsidRPr="00FB3BE6">
              <w:rPr>
                <w:rFonts w:ascii="Times New Roman" w:eastAsia="Times New Roman" w:hAnsi="Times New Roman" w:cs="Times New Roman"/>
                <w:sz w:val="20"/>
                <w:vertAlign w:val="subscript"/>
                <w:lang w:val="ru-RU"/>
              </w:rPr>
              <w:t>об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= 6 мм связан с высотой крышки и не нормализуется</w:t>
            </w:r>
          </w:p>
        </w:tc>
      </w:tr>
      <w:tr w:rsidR="005456F0" w:rsidRPr="00FB3BE6" w14:paraId="06AE1C95" w14:textId="77777777">
        <w:tc>
          <w:tcPr>
            <w:tcW w:w="1701" w:type="dxa"/>
            <w:vAlign w:val="center"/>
          </w:tcPr>
          <w:p w14:paraId="7099DEF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e,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вариант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А</w:t>
            </w:r>
          </w:p>
        </w:tc>
        <w:tc>
          <w:tcPr>
            <w:tcW w:w="1417" w:type="dxa"/>
            <w:vAlign w:val="center"/>
          </w:tcPr>
          <w:p w14:paraId="5A0AB5F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S/tg 30° = 27,71</w:t>
            </w:r>
          </w:p>
        </w:tc>
        <w:tc>
          <w:tcPr>
            <w:tcW w:w="850" w:type="dxa"/>
            <w:vAlign w:val="center"/>
          </w:tcPr>
          <w:p w14:paraId="67F3ACA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32</w:t>
            </w:r>
          </w:p>
        </w:tc>
        <w:tc>
          <w:tcPr>
            <w:tcW w:w="964" w:type="dxa"/>
            <w:vAlign w:val="center"/>
          </w:tcPr>
          <w:p w14:paraId="0A33806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</w:t>
            </w:r>
          </w:p>
        </w:tc>
        <w:tc>
          <w:tcPr>
            <w:tcW w:w="1020" w:type="dxa"/>
            <w:vAlign w:val="center"/>
          </w:tcPr>
          <w:p w14:paraId="74D19AF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</w:t>
            </w:r>
          </w:p>
        </w:tc>
        <w:tc>
          <w:tcPr>
            <w:tcW w:w="907" w:type="dxa"/>
            <w:vAlign w:val="center"/>
          </w:tcPr>
          <w:p w14:paraId="28324A9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Ra20</w:t>
            </w:r>
          </w:p>
        </w:tc>
        <w:tc>
          <w:tcPr>
            <w:tcW w:w="2494" w:type="dxa"/>
            <w:vAlign w:val="center"/>
          </w:tcPr>
          <w:p w14:paraId="2C63AB44" w14:textId="77777777" w:rsidR="005456F0" w:rsidRPr="00FB3BE6" w:rsidRDefault="00000000">
            <w:pPr>
              <w:rPr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Ra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10 (32 мм) удлинил бы рукоять до 1250 мм</w:t>
            </w:r>
          </w:p>
        </w:tc>
      </w:tr>
      <w:tr w:rsidR="005456F0" w14:paraId="642BE1D1" w14:textId="77777777">
        <w:tc>
          <w:tcPr>
            <w:tcW w:w="1701" w:type="dxa"/>
            <w:vAlign w:val="center"/>
          </w:tcPr>
          <w:p w14:paraId="608B418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L,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вариант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А</w:t>
            </w:r>
          </w:p>
        </w:tc>
        <w:tc>
          <w:tcPr>
            <w:tcW w:w="1417" w:type="dxa"/>
            <w:vAlign w:val="center"/>
          </w:tcPr>
          <w:p w14:paraId="595E3AE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1051</w:t>
            </w:r>
          </w:p>
        </w:tc>
        <w:tc>
          <w:tcPr>
            <w:tcW w:w="850" w:type="dxa"/>
            <w:vAlign w:val="center"/>
          </w:tcPr>
          <w:p w14:paraId="0F07703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1250</w:t>
            </w:r>
          </w:p>
        </w:tc>
        <w:tc>
          <w:tcPr>
            <w:tcW w:w="964" w:type="dxa"/>
            <w:vAlign w:val="center"/>
          </w:tcPr>
          <w:p w14:paraId="2B699B5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1120</w:t>
            </w:r>
          </w:p>
        </w:tc>
        <w:tc>
          <w:tcPr>
            <w:tcW w:w="1020" w:type="dxa"/>
            <w:vAlign w:val="center"/>
          </w:tcPr>
          <w:p w14:paraId="0D7947E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1120</w:t>
            </w:r>
          </w:p>
        </w:tc>
        <w:tc>
          <w:tcPr>
            <w:tcW w:w="907" w:type="dxa"/>
            <w:vAlign w:val="center"/>
          </w:tcPr>
          <w:p w14:paraId="00C72C1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Ra20</w:t>
            </w:r>
          </w:p>
        </w:tc>
        <w:tc>
          <w:tcPr>
            <w:tcW w:w="2494" w:type="dxa"/>
            <w:vAlign w:val="center"/>
          </w:tcPr>
          <w:p w14:paraId="73F39F1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сила руки 51,6 Н</w:t>
            </w:r>
          </w:p>
        </w:tc>
      </w:tr>
      <w:tr w:rsidR="005456F0" w14:paraId="36B31902" w14:textId="77777777">
        <w:tc>
          <w:tcPr>
            <w:tcW w:w="1701" w:type="dxa"/>
            <w:vAlign w:val="center"/>
          </w:tcPr>
          <w:p w14:paraId="028302D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e, вариант Б</w:t>
            </w:r>
          </w:p>
        </w:tc>
        <w:tc>
          <w:tcPr>
            <w:tcW w:w="1417" w:type="dxa"/>
            <w:vAlign w:val="center"/>
          </w:tcPr>
          <w:p w14:paraId="7710CBD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выбрано</w:t>
            </w:r>
          </w:p>
        </w:tc>
        <w:tc>
          <w:tcPr>
            <w:tcW w:w="850" w:type="dxa"/>
            <w:vAlign w:val="center"/>
          </w:tcPr>
          <w:p w14:paraId="5A69F4B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964" w:type="dxa"/>
            <w:vAlign w:val="center"/>
          </w:tcPr>
          <w:p w14:paraId="2DDE04F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020" w:type="dxa"/>
            <w:vAlign w:val="center"/>
          </w:tcPr>
          <w:p w14:paraId="39726F6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907" w:type="dxa"/>
            <w:vAlign w:val="center"/>
          </w:tcPr>
          <w:p w14:paraId="7629525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</w:t>
            </w:r>
          </w:p>
        </w:tc>
        <w:tc>
          <w:tcPr>
            <w:tcW w:w="2494" w:type="dxa"/>
            <w:vAlign w:val="center"/>
          </w:tcPr>
          <w:p w14:paraId="2A486763" w14:textId="77777777" w:rsidR="005456F0" w:rsidRDefault="005456F0"/>
        </w:tc>
      </w:tr>
      <w:tr w:rsidR="005456F0" w14:paraId="6E34E4D4" w14:textId="77777777">
        <w:tc>
          <w:tcPr>
            <w:tcW w:w="1701" w:type="dxa"/>
            <w:shd w:val="clear" w:color="auto" w:fill="FBE9E7"/>
            <w:vAlign w:val="center"/>
          </w:tcPr>
          <w:p w14:paraId="0FD3259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L, вариант Б</w:t>
            </w:r>
          </w:p>
        </w:tc>
        <w:tc>
          <w:tcPr>
            <w:tcW w:w="1417" w:type="dxa"/>
            <w:shd w:val="clear" w:color="auto" w:fill="FBE9E7"/>
            <w:vAlign w:val="center"/>
          </w:tcPr>
          <w:p w14:paraId="3256C13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655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45402CC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800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4A01E205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710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4548C7F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710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142C02A9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Ra20</w:t>
            </w:r>
          </w:p>
        </w:tc>
        <w:tc>
          <w:tcPr>
            <w:tcW w:w="2494" w:type="dxa"/>
            <w:shd w:val="clear" w:color="auto" w:fill="FBE9E7"/>
            <w:vAlign w:val="center"/>
          </w:tcPr>
          <w:p w14:paraId="776EBC2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Ra10 (800 мм) — на 13 % длиннее</w:t>
            </w:r>
          </w:p>
        </w:tc>
      </w:tr>
      <w:tr w:rsidR="005456F0" w14:paraId="1B97E801" w14:textId="77777777">
        <w:tc>
          <w:tcPr>
            <w:tcW w:w="1701" w:type="dxa"/>
            <w:vAlign w:val="center"/>
          </w:tcPr>
          <w:p w14:paraId="7E3B8FE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Свободная зона у бутылки</w:t>
            </w:r>
          </w:p>
        </w:tc>
        <w:tc>
          <w:tcPr>
            <w:tcW w:w="1417" w:type="dxa"/>
            <w:vAlign w:val="center"/>
          </w:tcPr>
          <w:p w14:paraId="4E0D5B2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≥ 1,5·60,4 = 90,6</w:t>
            </w:r>
          </w:p>
        </w:tc>
        <w:tc>
          <w:tcPr>
            <w:tcW w:w="850" w:type="dxa"/>
            <w:vAlign w:val="center"/>
          </w:tcPr>
          <w:p w14:paraId="716DC75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</w:t>
            </w:r>
          </w:p>
        </w:tc>
        <w:tc>
          <w:tcPr>
            <w:tcW w:w="964" w:type="dxa"/>
            <w:vAlign w:val="center"/>
          </w:tcPr>
          <w:p w14:paraId="1B856A5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</w:t>
            </w:r>
          </w:p>
        </w:tc>
        <w:tc>
          <w:tcPr>
            <w:tcW w:w="1020" w:type="dxa"/>
            <w:vAlign w:val="center"/>
          </w:tcPr>
          <w:p w14:paraId="684C55E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</w:t>
            </w:r>
          </w:p>
        </w:tc>
        <w:tc>
          <w:tcPr>
            <w:tcW w:w="907" w:type="dxa"/>
            <w:vAlign w:val="center"/>
          </w:tcPr>
          <w:p w14:paraId="53886CC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</w:t>
            </w:r>
          </w:p>
        </w:tc>
        <w:tc>
          <w:tcPr>
            <w:tcW w:w="2494" w:type="dxa"/>
            <w:vAlign w:val="center"/>
          </w:tcPr>
          <w:p w14:paraId="33C1599F" w14:textId="77777777" w:rsidR="005456F0" w:rsidRDefault="005456F0"/>
        </w:tc>
      </w:tr>
      <w:tr w:rsidR="005456F0" w:rsidRPr="00FB3BE6" w14:paraId="4F8DAD0C" w14:textId="77777777">
        <w:tc>
          <w:tcPr>
            <w:tcW w:w="1701" w:type="dxa"/>
            <w:vAlign w:val="center"/>
          </w:tcPr>
          <w:p w14:paraId="2DAC2D8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Основание a × b (ТЗ)</w:t>
            </w:r>
          </w:p>
        </w:tc>
        <w:tc>
          <w:tcPr>
            <w:tcW w:w="1417" w:type="dxa"/>
            <w:vAlign w:val="center"/>
          </w:tcPr>
          <w:p w14:paraId="415B729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150</w:t>
            </w:r>
          </w:p>
        </w:tc>
        <w:tc>
          <w:tcPr>
            <w:tcW w:w="850" w:type="dxa"/>
            <w:vAlign w:val="center"/>
          </w:tcPr>
          <w:p w14:paraId="6C4860A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160</w:t>
            </w:r>
          </w:p>
        </w:tc>
        <w:tc>
          <w:tcPr>
            <w:tcW w:w="964" w:type="dxa"/>
            <w:vAlign w:val="center"/>
          </w:tcPr>
          <w:p w14:paraId="2FAFBC6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160</w:t>
            </w:r>
          </w:p>
        </w:tc>
        <w:tc>
          <w:tcPr>
            <w:tcW w:w="1020" w:type="dxa"/>
            <w:vAlign w:val="center"/>
          </w:tcPr>
          <w:p w14:paraId="03DCADC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160</w:t>
            </w:r>
          </w:p>
        </w:tc>
        <w:tc>
          <w:tcPr>
            <w:tcW w:w="907" w:type="dxa"/>
            <w:vAlign w:val="center"/>
          </w:tcPr>
          <w:p w14:paraId="4403F27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Ra10 / Ra5</w:t>
            </w:r>
          </w:p>
        </w:tc>
        <w:tc>
          <w:tcPr>
            <w:tcW w:w="2494" w:type="dxa"/>
            <w:vAlign w:val="center"/>
          </w:tcPr>
          <w:p w14:paraId="66791E56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150 есть только в </w:t>
            </w:r>
            <w:r>
              <w:rPr>
                <w:rFonts w:ascii="Times New Roman" w:eastAsia="Times New Roman" w:hAnsi="Times New Roman" w:cs="Times New Roman"/>
                <w:sz w:val="20"/>
              </w:rPr>
              <w:t>Ra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40 — рекомендуется исправить в ТЗ</w:t>
            </w:r>
          </w:p>
        </w:tc>
      </w:tr>
      <w:tr w:rsidR="005456F0" w:rsidRPr="00FB3BE6" w14:paraId="5D486FD1" w14:textId="77777777">
        <w:tc>
          <w:tcPr>
            <w:tcW w:w="1701" w:type="dxa"/>
            <w:vAlign w:val="center"/>
          </w:tcPr>
          <w:p w14:paraId="09347D1B" w14:textId="77777777" w:rsidR="005456F0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Высота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устройства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(ТЗ)</w:t>
            </w:r>
          </w:p>
        </w:tc>
        <w:tc>
          <w:tcPr>
            <w:tcW w:w="1417" w:type="dxa"/>
            <w:vAlign w:val="center"/>
          </w:tcPr>
          <w:p w14:paraId="3DB01CD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400–450</w:t>
            </w:r>
          </w:p>
        </w:tc>
        <w:tc>
          <w:tcPr>
            <w:tcW w:w="850" w:type="dxa"/>
            <w:vAlign w:val="center"/>
          </w:tcPr>
          <w:p w14:paraId="284E7DF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400</w:t>
            </w:r>
          </w:p>
        </w:tc>
        <w:tc>
          <w:tcPr>
            <w:tcW w:w="964" w:type="dxa"/>
            <w:vAlign w:val="center"/>
          </w:tcPr>
          <w:p w14:paraId="6643C9E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400 / 450</w:t>
            </w:r>
          </w:p>
        </w:tc>
        <w:tc>
          <w:tcPr>
            <w:tcW w:w="1020" w:type="dxa"/>
            <w:vAlign w:val="center"/>
          </w:tcPr>
          <w:p w14:paraId="51A61E0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уточнить</w:t>
            </w:r>
          </w:p>
        </w:tc>
        <w:tc>
          <w:tcPr>
            <w:tcW w:w="907" w:type="dxa"/>
            <w:vAlign w:val="center"/>
          </w:tcPr>
          <w:p w14:paraId="6CD9D9D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 / Ra20</w:t>
            </w:r>
          </w:p>
        </w:tc>
        <w:tc>
          <w:tcPr>
            <w:tcW w:w="2494" w:type="dxa"/>
            <w:vAlign w:val="center"/>
          </w:tcPr>
          <w:p w14:paraId="7C86DFE6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после компоновки с учётом рукояти</w:t>
            </w:r>
          </w:p>
        </w:tc>
      </w:tr>
      <w:tr w:rsidR="005456F0" w14:paraId="51BA46DF" w14:textId="77777777">
        <w:tc>
          <w:tcPr>
            <w:tcW w:w="1701" w:type="dxa"/>
            <w:vAlign w:val="center"/>
          </w:tcPr>
          <w:p w14:paraId="3EF6891B" w14:textId="77777777" w:rsidR="005456F0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Длина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рукояти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в ТЗ</w:t>
            </w:r>
          </w:p>
        </w:tc>
        <w:tc>
          <w:tcPr>
            <w:tcW w:w="1417" w:type="dxa"/>
            <w:vAlign w:val="center"/>
          </w:tcPr>
          <w:p w14:paraId="12F6A50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350</w:t>
            </w:r>
          </w:p>
        </w:tc>
        <w:tc>
          <w:tcPr>
            <w:tcW w:w="850" w:type="dxa"/>
            <w:vAlign w:val="center"/>
          </w:tcPr>
          <w:p w14:paraId="1B25DDA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—</w:t>
            </w:r>
          </w:p>
        </w:tc>
        <w:tc>
          <w:tcPr>
            <w:tcW w:w="964" w:type="dxa"/>
            <w:vAlign w:val="center"/>
          </w:tcPr>
          <w:p w14:paraId="16B6116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61C6C1A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заменена расчётом</w:t>
            </w:r>
          </w:p>
        </w:tc>
        <w:tc>
          <w:tcPr>
            <w:tcW w:w="907" w:type="dxa"/>
            <w:vAlign w:val="center"/>
          </w:tcPr>
          <w:p w14:paraId="20FF518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—</w:t>
            </w:r>
          </w:p>
        </w:tc>
        <w:tc>
          <w:tcPr>
            <w:tcW w:w="2494" w:type="dxa"/>
            <w:vAlign w:val="center"/>
          </w:tcPr>
          <w:p w14:paraId="7DE83EB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350 — лишь «дополнительный размер» ГОСТ 6636</w:t>
            </w:r>
          </w:p>
        </w:tc>
      </w:tr>
    </w:tbl>
    <w:p w14:paraId="723DBDF0" w14:textId="77777777" w:rsidR="005456F0" w:rsidRDefault="005456F0">
      <w:pPr>
        <w:spacing w:after="40"/>
      </w:pPr>
    </w:p>
    <w:p w14:paraId="45AC93BA" w14:textId="77777777" w:rsidR="005456F0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7.2. Проверка после нормализации</w:t>
      </w:r>
    </w:p>
    <w:p w14:paraId="08AC2402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>Вариант А (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28 мм, </w:t>
      </w:r>
      <w:r>
        <w:rPr>
          <w:rFonts w:ascii="Times New Roman" w:eastAsia="Times New Roman" w:hAnsi="Times New Roman" w:cs="Times New Roman"/>
          <w:sz w:val="28"/>
        </w:rPr>
        <w:t>L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1120 мм): </w:t>
      </w:r>
      <w:proofErr w:type="spellStart"/>
      <w:r>
        <w:rPr>
          <w:rFonts w:ascii="Times New Roman" w:eastAsia="Times New Roman" w:hAnsi="Times New Roman" w:cs="Times New Roman"/>
          <w:sz w:val="28"/>
        </w:rPr>
        <w:t>Δφ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29,7° ≤ 30°; сила руки 1974·29,29/1120 = 51,6 Н ≤ 55 Н. Камень перемещается по пазу от </w:t>
      </w:r>
      <w:proofErr w:type="spellStart"/>
      <w:r>
        <w:rPr>
          <w:rFonts w:ascii="Times New Roman" w:eastAsia="Times New Roman" w:hAnsi="Times New Roman" w:cs="Times New Roman"/>
          <w:sz w:val="28"/>
        </w:rPr>
        <w:t>l</w:t>
      </w:r>
      <w:r>
        <w:rPr>
          <w:rFonts w:ascii="Times New Roman" w:eastAsia="Times New Roman" w:hAnsi="Times New Roman" w:cs="Times New Roman"/>
          <w:sz w:val="28"/>
          <w:vertAlign w:val="subscript"/>
        </w:rPr>
        <w:t>OB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28 мм до 28/</w:t>
      </w:r>
      <w:r>
        <w:rPr>
          <w:rFonts w:ascii="Times New Roman" w:eastAsia="Times New Roman" w:hAnsi="Times New Roman" w:cs="Times New Roman"/>
          <w:sz w:val="28"/>
        </w:rPr>
        <w:t>cos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29,7° = 32,25 мм (на 4,25 мм). Нелинейность </w:t>
      </w:r>
      <w:r>
        <w:rPr>
          <w:rFonts w:ascii="Times New Roman" w:eastAsia="Times New Roman" w:hAnsi="Times New Roman" w:cs="Times New Roman"/>
          <w:sz w:val="28"/>
        </w:rPr>
        <w:t>y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(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) относительно хорды — 0,59 мм = 3,7 % хода.</w:t>
      </w:r>
    </w:p>
    <w:p w14:paraId="4EEE279C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>Вариант Б (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16 мм, </w:t>
      </w:r>
      <w:r>
        <w:rPr>
          <w:rFonts w:ascii="Times New Roman" w:eastAsia="Times New Roman" w:hAnsi="Times New Roman" w:cs="Times New Roman"/>
          <w:sz w:val="28"/>
        </w:rPr>
        <w:t>L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710 мм): </w:t>
      </w:r>
      <w:proofErr w:type="spellStart"/>
      <w:r>
        <w:rPr>
          <w:rFonts w:ascii="Times New Roman" w:eastAsia="Times New Roman" w:hAnsi="Times New Roman" w:cs="Times New Roman"/>
          <w:sz w:val="28"/>
        </w:rPr>
        <w:t>Δφ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8"/>
        </w:rPr>
        <w:t>arctg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(16/16) = 45,0°; </w:t>
      </w:r>
      <w:r>
        <w:rPr>
          <w:rFonts w:ascii="Times New Roman" w:eastAsia="Times New Roman" w:hAnsi="Times New Roman" w:cs="Times New Roman"/>
          <w:sz w:val="28"/>
        </w:rPr>
        <w:t>φ</w:t>
      </w:r>
      <w:r w:rsidRPr="00FB3BE6">
        <w:rPr>
          <w:rFonts w:ascii="Times New Roman" w:eastAsia="Times New Roman" w:hAnsi="Times New Roman" w:cs="Times New Roman"/>
          <w:sz w:val="28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20,6° ≤ 30°; сила руки 1974·18,25/710 = 50,7 Н ≤ 55 Н. Камень перемещается по пазу от </w:t>
      </w:r>
      <w:proofErr w:type="spellStart"/>
      <w:r>
        <w:rPr>
          <w:rFonts w:ascii="Times New Roman" w:eastAsia="Times New Roman" w:hAnsi="Times New Roman" w:cs="Times New Roman"/>
          <w:sz w:val="28"/>
        </w:rPr>
        <w:t>l</w:t>
      </w:r>
      <w:r>
        <w:rPr>
          <w:rFonts w:ascii="Times New Roman" w:eastAsia="Times New Roman" w:hAnsi="Times New Roman" w:cs="Times New Roman"/>
          <w:sz w:val="28"/>
          <w:vertAlign w:val="subscript"/>
        </w:rPr>
        <w:t>OB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16 мм до 16/</w:t>
      </w:r>
      <w:r>
        <w:rPr>
          <w:rFonts w:ascii="Times New Roman" w:eastAsia="Times New Roman" w:hAnsi="Times New Roman" w:cs="Times New Roman"/>
          <w:sz w:val="28"/>
        </w:rPr>
        <w:t>cos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45° = 22,6 мм (на 6,6 мм). Путь руки на участке обжима 710·0,360 = 255 мм ≥ 215 мм (п. 5.1).</w:t>
      </w:r>
    </w:p>
    <w:p w14:paraId="21725F12" w14:textId="77777777" w:rsidR="005456F0" w:rsidRPr="00FB3BE6" w:rsidRDefault="00000000">
      <w:pPr>
        <w:keepNext/>
        <w:spacing w:before="120" w:after="4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 xml:space="preserve">7.3. Размеры, к которым ГОСТ </w:t>
      </w:r>
      <w:proofErr w:type="gramStart"/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>6636-69</w:t>
      </w:r>
      <w:proofErr w:type="gramEnd"/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t xml:space="preserve"> не применяется</w:t>
      </w:r>
    </w:p>
    <w:p w14:paraId="3BB5EF62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>Размеры бутылки, венчика, крышки и толщина жести (226,5; 60,4; 26,55; 6,00; 26,75; 32,10; 28,6–28,8; 0,22 мм) — установлены стандартами и документацией на конкретные изделия (п. 1).</w:t>
      </w:r>
    </w:p>
    <w:p w14:paraId="4DAD6522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>
        <w:rPr>
          <w:rFonts w:ascii="Times New Roman" w:eastAsia="Times New Roman" w:hAnsi="Times New Roman" w:cs="Times New Roman"/>
          <w:sz w:val="26"/>
        </w:rPr>
        <w:t>S</w:t>
      </w:r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6 мм и текущие положения </w:t>
      </w:r>
      <w:r>
        <w:rPr>
          <w:rFonts w:ascii="Times New Roman" w:eastAsia="Times New Roman" w:hAnsi="Times New Roman" w:cs="Times New Roman"/>
          <w:sz w:val="26"/>
        </w:rPr>
        <w:t>y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(</w:t>
      </w:r>
      <w:r>
        <w:rPr>
          <w:rFonts w:ascii="Times New Roman" w:eastAsia="Times New Roman" w:hAnsi="Times New Roman" w:cs="Times New Roman"/>
          <w:sz w:val="26"/>
        </w:rPr>
        <w:t>φ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6"/>
        </w:rPr>
        <w:t>l</w:t>
      </w:r>
      <w:r>
        <w:rPr>
          <w:rFonts w:ascii="Times New Roman" w:eastAsia="Times New Roman" w:hAnsi="Times New Roman" w:cs="Times New Roman"/>
          <w:sz w:val="26"/>
          <w:vertAlign w:val="subscript"/>
        </w:rPr>
        <w:t>OB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>(</w:t>
      </w:r>
      <w:r>
        <w:rPr>
          <w:rFonts w:ascii="Times New Roman" w:eastAsia="Times New Roman" w:hAnsi="Times New Roman" w:cs="Times New Roman"/>
          <w:sz w:val="26"/>
        </w:rPr>
        <w:t>φ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) — связаны расчётными зависимостями с принятыми размерами (п. 1).</w:t>
      </w:r>
    </w:p>
    <w:p w14:paraId="100D9DB9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Углы </w:t>
      </w:r>
      <w:proofErr w:type="spellStart"/>
      <w:r>
        <w:rPr>
          <w:rFonts w:ascii="Times New Roman" w:eastAsia="Times New Roman" w:hAnsi="Times New Roman" w:cs="Times New Roman"/>
          <w:sz w:val="26"/>
        </w:rPr>
        <w:t>Δφ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6"/>
        </w:rPr>
        <w:t>φ</w:t>
      </w:r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— ГОСТ </w:t>
      </w:r>
      <w:proofErr w:type="gramStart"/>
      <w:r w:rsidRPr="00FB3BE6">
        <w:rPr>
          <w:rFonts w:ascii="Times New Roman" w:eastAsia="Times New Roman" w:hAnsi="Times New Roman" w:cs="Times New Roman"/>
          <w:sz w:val="26"/>
          <w:lang w:val="ru-RU"/>
        </w:rPr>
        <w:t>6636-69</w:t>
      </w:r>
      <w:proofErr w:type="gram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нормирует только линейные размеры; углы здесь — результат кинематического расчёта.</w:t>
      </w:r>
    </w:p>
    <w:p w14:paraId="756889E9" w14:textId="77777777" w:rsidR="005456F0" w:rsidRPr="00FB3BE6" w:rsidRDefault="00000000">
      <w:pPr>
        <w:keepNext/>
        <w:spacing w:before="120" w:after="4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7.4. Итоговые принятые параметры</w:t>
      </w:r>
    </w:p>
    <w:p w14:paraId="467FA954" w14:textId="77777777" w:rsidR="005456F0" w:rsidRPr="00FB3BE6" w:rsidRDefault="00000000">
      <w:pPr>
        <w:keepNext/>
        <w:spacing w:before="120" w:after="60"/>
        <w:rPr>
          <w:lang w:val="ru-RU"/>
        </w:rPr>
      </w:pPr>
      <w:r w:rsidRPr="00FB3BE6">
        <w:rPr>
          <w:rFonts w:ascii="Times New Roman" w:eastAsia="Times New Roman" w:hAnsi="Times New Roman" w:cs="Times New Roman"/>
          <w:i/>
          <w:sz w:val="24"/>
          <w:lang w:val="ru-RU"/>
        </w:rPr>
        <w:t>Таблица 7 — Сводка принятых параметров механизма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948"/>
        <w:gridCol w:w="2268"/>
        <w:gridCol w:w="2268"/>
        <w:gridCol w:w="1871"/>
      </w:tblGrid>
      <w:tr w:rsidR="005456F0" w14:paraId="6A753FFB" w14:textId="77777777">
        <w:trPr>
          <w:tblHeader/>
        </w:trPr>
        <w:tc>
          <w:tcPr>
            <w:tcW w:w="2948" w:type="dxa"/>
            <w:shd w:val="clear" w:color="auto" w:fill="D9EAF7"/>
            <w:vAlign w:val="center"/>
          </w:tcPr>
          <w:p w14:paraId="2A8FD4C2" w14:textId="77777777" w:rsidR="005456F0" w:rsidRDefault="00000000">
            <w:proofErr w:type="spellStart"/>
            <w:r>
              <w:rPr>
                <w:rFonts w:ascii="Times New Roman" w:eastAsia="Times New Roman" w:hAnsi="Times New Roman" w:cs="Times New Roman"/>
                <w:b/>
                <w:sz w:val="21"/>
              </w:rPr>
              <w:t>Параметр</w:t>
            </w:r>
            <w:proofErr w:type="spellEnd"/>
          </w:p>
        </w:tc>
        <w:tc>
          <w:tcPr>
            <w:tcW w:w="2268" w:type="dxa"/>
            <w:shd w:val="clear" w:color="auto" w:fill="D9EAF7"/>
            <w:vAlign w:val="center"/>
          </w:tcPr>
          <w:p w14:paraId="6AE1D6C3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Вариант А (Δφ ≤ 30°)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74F8F132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Вариант Б (Δφ = 45°)</w:t>
            </w:r>
          </w:p>
        </w:tc>
        <w:tc>
          <w:tcPr>
            <w:tcW w:w="1871" w:type="dxa"/>
            <w:shd w:val="clear" w:color="auto" w:fill="D9EAF7"/>
            <w:vAlign w:val="center"/>
          </w:tcPr>
          <w:p w14:paraId="0D49FCD5" w14:textId="77777777" w:rsidR="005456F0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Основание</w:t>
            </w:r>
          </w:p>
        </w:tc>
      </w:tr>
      <w:tr w:rsidR="005456F0" w14:paraId="73CD295D" w14:textId="77777777">
        <w:tc>
          <w:tcPr>
            <w:tcW w:w="2948" w:type="dxa"/>
            <w:vAlign w:val="center"/>
          </w:tcPr>
          <w:p w14:paraId="2F2480C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Усилие укупоривания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ук</w:t>
            </w:r>
          </w:p>
        </w:tc>
        <w:tc>
          <w:tcPr>
            <w:tcW w:w="2268" w:type="dxa"/>
            <w:vAlign w:val="center"/>
          </w:tcPr>
          <w:p w14:paraId="266C86F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1974 Н</w:t>
            </w:r>
          </w:p>
        </w:tc>
        <w:tc>
          <w:tcPr>
            <w:tcW w:w="2268" w:type="dxa"/>
            <w:vAlign w:val="center"/>
          </w:tcPr>
          <w:p w14:paraId="2C83830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1974 Н</w:t>
            </w:r>
          </w:p>
        </w:tc>
        <w:tc>
          <w:tcPr>
            <w:tcW w:w="1871" w:type="dxa"/>
            <w:vAlign w:val="center"/>
          </w:tcPr>
          <w:p w14:paraId="4C47A68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3.3</w:t>
            </w:r>
          </w:p>
        </w:tc>
      </w:tr>
      <w:tr w:rsidR="005456F0" w14:paraId="6F49DB69" w14:textId="77777777">
        <w:tc>
          <w:tcPr>
            <w:tcW w:w="2948" w:type="dxa"/>
            <w:vAlign w:val="center"/>
          </w:tcPr>
          <w:p w14:paraId="20B8D331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Ход ползуна </w:t>
            </w:r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= </w:t>
            </w:r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 w:rsidRPr="00FB3BE6">
              <w:rPr>
                <w:rFonts w:ascii="Times New Roman" w:eastAsia="Times New Roman" w:hAnsi="Times New Roman" w:cs="Times New Roman"/>
                <w:sz w:val="20"/>
                <w:vertAlign w:val="subscript"/>
                <w:lang w:val="ru-RU"/>
              </w:rPr>
              <w:t>з</w:t>
            </w: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 + </w:t>
            </w:r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 w:rsidRPr="00FB3BE6">
              <w:rPr>
                <w:rFonts w:ascii="Times New Roman" w:eastAsia="Times New Roman" w:hAnsi="Times New Roman" w:cs="Times New Roman"/>
                <w:sz w:val="20"/>
                <w:vertAlign w:val="subscript"/>
                <w:lang w:val="ru-RU"/>
              </w:rPr>
              <w:t>об</w:t>
            </w:r>
          </w:p>
        </w:tc>
        <w:tc>
          <w:tcPr>
            <w:tcW w:w="2268" w:type="dxa"/>
            <w:vAlign w:val="center"/>
          </w:tcPr>
          <w:p w14:paraId="6D8AC2C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16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мм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(10 + 6)</w:t>
            </w:r>
          </w:p>
        </w:tc>
        <w:tc>
          <w:tcPr>
            <w:tcW w:w="2268" w:type="dxa"/>
            <w:vAlign w:val="center"/>
          </w:tcPr>
          <w:p w14:paraId="7F5E830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 мм (10 + 6)</w:t>
            </w:r>
          </w:p>
        </w:tc>
        <w:tc>
          <w:tcPr>
            <w:tcW w:w="1871" w:type="dxa"/>
            <w:vAlign w:val="center"/>
          </w:tcPr>
          <w:p w14:paraId="67D4F1B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Ra5; п. 7.1</w:t>
            </w:r>
          </w:p>
        </w:tc>
      </w:tr>
      <w:tr w:rsidR="005456F0" w14:paraId="0FA42B1E" w14:textId="77777777">
        <w:tc>
          <w:tcPr>
            <w:tcW w:w="2948" w:type="dxa"/>
            <w:vAlign w:val="center"/>
          </w:tcPr>
          <w:p w14:paraId="7F73347D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Расстояние стойка — ось ползуна </w:t>
            </w:r>
            <w:r>
              <w:rPr>
                <w:rFonts w:ascii="Times New Roman" w:eastAsia="Times New Roman" w:hAnsi="Times New Roman" w:cs="Times New Roman"/>
                <w:sz w:val="20"/>
              </w:rPr>
              <w:t>e</w:t>
            </w:r>
          </w:p>
        </w:tc>
        <w:tc>
          <w:tcPr>
            <w:tcW w:w="2268" w:type="dxa"/>
            <w:vAlign w:val="center"/>
          </w:tcPr>
          <w:p w14:paraId="01B1AE9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 мм</w:t>
            </w:r>
          </w:p>
        </w:tc>
        <w:tc>
          <w:tcPr>
            <w:tcW w:w="2268" w:type="dxa"/>
            <w:vAlign w:val="center"/>
          </w:tcPr>
          <w:p w14:paraId="188401E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 мм</w:t>
            </w:r>
          </w:p>
        </w:tc>
        <w:tc>
          <w:tcPr>
            <w:tcW w:w="1871" w:type="dxa"/>
            <w:vAlign w:val="center"/>
          </w:tcPr>
          <w:p w14:paraId="1B4A622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Ra20 / Ra5</w:t>
            </w:r>
          </w:p>
        </w:tc>
      </w:tr>
      <w:tr w:rsidR="005456F0" w14:paraId="04470EEF" w14:textId="77777777">
        <w:tc>
          <w:tcPr>
            <w:tcW w:w="2948" w:type="dxa"/>
            <w:shd w:val="clear" w:color="auto" w:fill="FBE9E7"/>
            <w:vAlign w:val="center"/>
          </w:tcPr>
          <w:p w14:paraId="2816D32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Длина рукояти L</w:t>
            </w:r>
          </w:p>
        </w:tc>
        <w:tc>
          <w:tcPr>
            <w:tcW w:w="2268" w:type="dxa"/>
            <w:shd w:val="clear" w:color="auto" w:fill="FBE9E7"/>
            <w:vAlign w:val="center"/>
          </w:tcPr>
          <w:p w14:paraId="0EB01E7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1120 мм</w:t>
            </w:r>
          </w:p>
        </w:tc>
        <w:tc>
          <w:tcPr>
            <w:tcW w:w="2268" w:type="dxa"/>
            <w:shd w:val="clear" w:color="auto" w:fill="FBE9E7"/>
            <w:vAlign w:val="center"/>
          </w:tcPr>
          <w:p w14:paraId="158CBEA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710 мм</w:t>
            </w:r>
          </w:p>
        </w:tc>
        <w:tc>
          <w:tcPr>
            <w:tcW w:w="1871" w:type="dxa"/>
            <w:shd w:val="clear" w:color="auto" w:fill="FBE9E7"/>
            <w:vAlign w:val="center"/>
          </w:tcPr>
          <w:p w14:paraId="5379D75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Ra20</w:t>
            </w:r>
          </w:p>
        </w:tc>
      </w:tr>
      <w:tr w:rsidR="005456F0" w14:paraId="114EBBF7" w14:textId="77777777">
        <w:tc>
          <w:tcPr>
            <w:tcW w:w="2948" w:type="dxa"/>
            <w:vAlign w:val="center"/>
          </w:tcPr>
          <w:p w14:paraId="351490A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Соотношение L/e</w:t>
            </w:r>
          </w:p>
        </w:tc>
        <w:tc>
          <w:tcPr>
            <w:tcW w:w="2268" w:type="dxa"/>
            <w:vAlign w:val="center"/>
          </w:tcPr>
          <w:p w14:paraId="70FD7E5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40</w:t>
            </w:r>
          </w:p>
        </w:tc>
        <w:tc>
          <w:tcPr>
            <w:tcW w:w="2268" w:type="dxa"/>
            <w:vAlign w:val="center"/>
          </w:tcPr>
          <w:p w14:paraId="47E4306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44,4</w:t>
            </w:r>
          </w:p>
        </w:tc>
        <w:tc>
          <w:tcPr>
            <w:tcW w:w="1871" w:type="dxa"/>
            <w:vAlign w:val="center"/>
          </w:tcPr>
          <w:p w14:paraId="1822FCF3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6</w:t>
            </w:r>
          </w:p>
        </w:tc>
      </w:tr>
      <w:tr w:rsidR="005456F0" w14:paraId="43185AF2" w14:textId="77777777">
        <w:tc>
          <w:tcPr>
            <w:tcW w:w="2948" w:type="dxa"/>
            <w:vAlign w:val="center"/>
          </w:tcPr>
          <w:p w14:paraId="148DA35D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Сила руки в начале обжима</w:t>
            </w:r>
          </w:p>
        </w:tc>
        <w:tc>
          <w:tcPr>
            <w:tcW w:w="2268" w:type="dxa"/>
            <w:vAlign w:val="center"/>
          </w:tcPr>
          <w:p w14:paraId="18C0D5D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51,6 Н</w:t>
            </w:r>
          </w:p>
        </w:tc>
        <w:tc>
          <w:tcPr>
            <w:tcW w:w="2268" w:type="dxa"/>
            <w:vAlign w:val="center"/>
          </w:tcPr>
          <w:p w14:paraId="38D875A5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50,7 Н</w:t>
            </w:r>
          </w:p>
        </w:tc>
        <w:tc>
          <w:tcPr>
            <w:tcW w:w="1871" w:type="dxa"/>
            <w:vAlign w:val="center"/>
          </w:tcPr>
          <w:p w14:paraId="6325FAE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≤ 55 Н (ТЗ п. 19)</w:t>
            </w:r>
          </w:p>
        </w:tc>
      </w:tr>
      <w:tr w:rsidR="005456F0" w14:paraId="185E9A7E" w14:textId="77777777">
        <w:tc>
          <w:tcPr>
            <w:tcW w:w="2948" w:type="dxa"/>
            <w:vAlign w:val="center"/>
          </w:tcPr>
          <w:p w14:paraId="1865D1A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Угол качания кулисы Δφ</w:t>
            </w:r>
          </w:p>
        </w:tc>
        <w:tc>
          <w:tcPr>
            <w:tcW w:w="2268" w:type="dxa"/>
            <w:vAlign w:val="center"/>
          </w:tcPr>
          <w:p w14:paraId="1527CD8E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29,7° (запас 0,3° до 30°)</w:t>
            </w:r>
          </w:p>
        </w:tc>
        <w:tc>
          <w:tcPr>
            <w:tcW w:w="2268" w:type="dxa"/>
            <w:vAlign w:val="center"/>
          </w:tcPr>
          <w:p w14:paraId="33057FAD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45,0°</w:t>
            </w:r>
          </w:p>
        </w:tc>
        <w:tc>
          <w:tcPr>
            <w:tcW w:w="1871" w:type="dxa"/>
            <w:vAlign w:val="center"/>
          </w:tcPr>
          <w:p w14:paraId="74FFE77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7.2</w:t>
            </w:r>
          </w:p>
        </w:tc>
      </w:tr>
      <w:tr w:rsidR="005456F0" w14:paraId="44D8E0F5" w14:textId="77777777">
        <w:tc>
          <w:tcPr>
            <w:tcW w:w="2948" w:type="dxa"/>
            <w:vAlign w:val="center"/>
          </w:tcPr>
          <w:p w14:paraId="00598F58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 xml:space="preserve">Угол давления на обжиме </w:t>
            </w:r>
            <w:r>
              <w:rPr>
                <w:rFonts w:ascii="Times New Roman" w:eastAsia="Times New Roman" w:hAnsi="Times New Roman" w:cs="Times New Roman"/>
                <w:sz w:val="20"/>
              </w:rPr>
              <w:t>φ</w:t>
            </w:r>
            <w:r w:rsidRPr="00FB3BE6">
              <w:rPr>
                <w:rFonts w:ascii="Times New Roman" w:eastAsia="Times New Roman" w:hAnsi="Times New Roman" w:cs="Times New Roman"/>
                <w:sz w:val="20"/>
                <w:vertAlign w:val="subscript"/>
                <w:lang w:val="ru-RU"/>
              </w:rPr>
              <w:t>об</w:t>
            </w:r>
          </w:p>
        </w:tc>
        <w:tc>
          <w:tcPr>
            <w:tcW w:w="2268" w:type="dxa"/>
            <w:vAlign w:val="center"/>
          </w:tcPr>
          <w:p w14:paraId="06DCE5F5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12,1°</w:t>
            </w:r>
          </w:p>
        </w:tc>
        <w:tc>
          <w:tcPr>
            <w:tcW w:w="2268" w:type="dxa"/>
            <w:vAlign w:val="center"/>
          </w:tcPr>
          <w:p w14:paraId="636EAA5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20,6°</w:t>
            </w:r>
          </w:p>
        </w:tc>
        <w:tc>
          <w:tcPr>
            <w:tcW w:w="1871" w:type="dxa"/>
            <w:vAlign w:val="center"/>
          </w:tcPr>
          <w:p w14:paraId="2788C42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≤ [ϑ] = 30°</w:t>
            </w:r>
          </w:p>
        </w:tc>
      </w:tr>
      <w:tr w:rsidR="005456F0" w14:paraId="27A4CED2" w14:textId="77777777">
        <w:tc>
          <w:tcPr>
            <w:tcW w:w="2948" w:type="dxa"/>
            <w:vAlign w:val="center"/>
          </w:tcPr>
          <w:p w14:paraId="4F3AEEF8" w14:textId="77777777" w:rsidR="005456F0" w:rsidRPr="00FB3BE6" w:rsidRDefault="00000000">
            <w:pPr>
              <w:rPr>
                <w:lang w:val="ru-RU"/>
              </w:rPr>
            </w:pPr>
            <w:r w:rsidRPr="00FB3BE6">
              <w:rPr>
                <w:rFonts w:ascii="Times New Roman" w:eastAsia="Times New Roman" w:hAnsi="Times New Roman" w:cs="Times New Roman"/>
                <w:sz w:val="20"/>
                <w:lang w:val="ru-RU"/>
              </w:rPr>
              <w:t>Ход камня по пазу кулисы</w:t>
            </w:r>
          </w:p>
        </w:tc>
        <w:tc>
          <w:tcPr>
            <w:tcW w:w="2268" w:type="dxa"/>
            <w:vAlign w:val="center"/>
          </w:tcPr>
          <w:p w14:paraId="22EE836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4,25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мм</w:t>
            </w:r>
            <w:proofErr w:type="spellEnd"/>
          </w:p>
        </w:tc>
        <w:tc>
          <w:tcPr>
            <w:tcW w:w="2268" w:type="dxa"/>
            <w:vAlign w:val="center"/>
          </w:tcPr>
          <w:p w14:paraId="3332C734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6,6 мм</w:t>
            </w:r>
          </w:p>
        </w:tc>
        <w:tc>
          <w:tcPr>
            <w:tcW w:w="1871" w:type="dxa"/>
            <w:vAlign w:val="center"/>
          </w:tcPr>
          <w:p w14:paraId="3E10DAC0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7.2</w:t>
            </w:r>
          </w:p>
        </w:tc>
      </w:tr>
      <w:tr w:rsidR="005456F0" w14:paraId="6FB73642" w14:textId="77777777">
        <w:tc>
          <w:tcPr>
            <w:tcW w:w="2948" w:type="dxa"/>
            <w:vAlign w:val="center"/>
          </w:tcPr>
          <w:p w14:paraId="789F044F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Дуга хода руки</w:t>
            </w:r>
          </w:p>
        </w:tc>
        <w:tc>
          <w:tcPr>
            <w:tcW w:w="2268" w:type="dxa"/>
            <w:vAlign w:val="center"/>
          </w:tcPr>
          <w:p w14:paraId="0775497B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581 мм</w:t>
            </w:r>
          </w:p>
        </w:tc>
        <w:tc>
          <w:tcPr>
            <w:tcW w:w="2268" w:type="dxa"/>
            <w:vAlign w:val="center"/>
          </w:tcPr>
          <w:p w14:paraId="3990B40C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558 мм</w:t>
            </w:r>
          </w:p>
        </w:tc>
        <w:tc>
          <w:tcPr>
            <w:tcW w:w="1871" w:type="dxa"/>
            <w:vAlign w:val="center"/>
          </w:tcPr>
          <w:p w14:paraId="7F580B52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L·Δφ</w:t>
            </w:r>
          </w:p>
        </w:tc>
      </w:tr>
      <w:tr w:rsidR="005456F0" w14:paraId="5458E130" w14:textId="77777777">
        <w:tc>
          <w:tcPr>
            <w:tcW w:w="2948" w:type="dxa"/>
            <w:vAlign w:val="center"/>
          </w:tcPr>
          <w:p w14:paraId="62A96A5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Свободная зона у бутылки</w:t>
            </w:r>
          </w:p>
        </w:tc>
        <w:tc>
          <w:tcPr>
            <w:tcW w:w="2268" w:type="dxa"/>
            <w:vAlign w:val="center"/>
          </w:tcPr>
          <w:p w14:paraId="1861D996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 мм</w:t>
            </w:r>
          </w:p>
        </w:tc>
        <w:tc>
          <w:tcPr>
            <w:tcW w:w="2268" w:type="dxa"/>
            <w:vAlign w:val="center"/>
          </w:tcPr>
          <w:p w14:paraId="7CE50FA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 мм</w:t>
            </w:r>
          </w:p>
        </w:tc>
        <w:tc>
          <w:tcPr>
            <w:tcW w:w="1871" w:type="dxa"/>
            <w:vAlign w:val="center"/>
          </w:tcPr>
          <w:p w14:paraId="7A957FE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</w:t>
            </w:r>
          </w:p>
        </w:tc>
      </w:tr>
      <w:tr w:rsidR="005456F0" w14:paraId="319109D0" w14:textId="77777777">
        <w:tc>
          <w:tcPr>
            <w:tcW w:w="2948" w:type="dxa"/>
            <w:vAlign w:val="center"/>
          </w:tcPr>
          <w:p w14:paraId="70C3DCA8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Основание a × b</w:t>
            </w:r>
          </w:p>
        </w:tc>
        <w:tc>
          <w:tcPr>
            <w:tcW w:w="2268" w:type="dxa"/>
            <w:vAlign w:val="center"/>
          </w:tcPr>
          <w:p w14:paraId="24F4FA4A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160 мм</w:t>
            </w:r>
          </w:p>
        </w:tc>
        <w:tc>
          <w:tcPr>
            <w:tcW w:w="2268" w:type="dxa"/>
            <w:vAlign w:val="center"/>
          </w:tcPr>
          <w:p w14:paraId="6532BA07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160 мм</w:t>
            </w:r>
          </w:p>
        </w:tc>
        <w:tc>
          <w:tcPr>
            <w:tcW w:w="1871" w:type="dxa"/>
            <w:vAlign w:val="center"/>
          </w:tcPr>
          <w:p w14:paraId="661793E1" w14:textId="77777777" w:rsidR="005456F0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Ra10 / Ra5</w:t>
            </w:r>
          </w:p>
        </w:tc>
      </w:tr>
    </w:tbl>
    <w:p w14:paraId="243239B2" w14:textId="77777777" w:rsidR="005456F0" w:rsidRDefault="005456F0">
      <w:pPr>
        <w:spacing w:after="40"/>
      </w:pPr>
    </w:p>
    <w:p w14:paraId="35DC1FEE" w14:textId="77777777" w:rsidR="005456F0" w:rsidRPr="00FB3BE6" w:rsidRDefault="00000000">
      <w:pPr>
        <w:spacing w:after="0" w:line="360" w:lineRule="auto"/>
        <w:ind w:firstLine="709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В варианте А ограничение </w:t>
      </w:r>
      <w:proofErr w:type="spellStart"/>
      <w:r>
        <w:rPr>
          <w:rFonts w:ascii="Times New Roman" w:eastAsia="Times New Roman" w:hAnsi="Times New Roman" w:cs="Times New Roman"/>
          <w:sz w:val="28"/>
        </w:rPr>
        <w:t>Δφ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≤ 30° выполняется при 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28 мм только для </w:t>
      </w:r>
      <w:r>
        <w:rPr>
          <w:rFonts w:ascii="Times New Roman" w:eastAsia="Times New Roman" w:hAnsi="Times New Roman" w:cs="Times New Roman"/>
          <w:sz w:val="28"/>
        </w:rPr>
        <w:t>S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≤ 28·</w:t>
      </w:r>
      <w:proofErr w:type="spellStart"/>
      <w:r>
        <w:rPr>
          <w:rFonts w:ascii="Times New Roman" w:eastAsia="Times New Roman" w:hAnsi="Times New Roman" w:cs="Times New Roman"/>
          <w:sz w:val="28"/>
        </w:rPr>
        <w:t>tg</w:t>
      </w:r>
      <w:proofErr w:type="spellEnd"/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30° = 16,17 мм: любое увеличение зазора потребует </w:t>
      </w:r>
      <w:r>
        <w:rPr>
          <w:rFonts w:ascii="Times New Roman" w:eastAsia="Times New Roman" w:hAnsi="Times New Roman" w:cs="Times New Roman"/>
          <w:sz w:val="28"/>
        </w:rPr>
        <w:t>e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 xml:space="preserve"> = 32 мм (</w:t>
      </w:r>
      <w:r>
        <w:rPr>
          <w:rFonts w:ascii="Times New Roman" w:eastAsia="Times New Roman" w:hAnsi="Times New Roman" w:cs="Times New Roman"/>
          <w:sz w:val="28"/>
        </w:rPr>
        <w:t>Ra</w:t>
      </w:r>
      <w:r w:rsidRPr="00FB3BE6">
        <w:rPr>
          <w:rFonts w:ascii="Times New Roman" w:eastAsia="Times New Roman" w:hAnsi="Times New Roman" w:cs="Times New Roman"/>
          <w:sz w:val="28"/>
          <w:lang w:val="ru-RU"/>
        </w:rPr>
        <w:t>10) и рукояти 1250 мм. Вариант Б такого ограничения не имеет.</w:t>
      </w:r>
    </w:p>
    <w:p w14:paraId="58C1C520" w14:textId="77777777" w:rsidR="005456F0" w:rsidRPr="00FB3BE6" w:rsidRDefault="00000000">
      <w:pPr>
        <w:keepNext/>
        <w:spacing w:before="200" w:after="8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t xml:space="preserve">8. Применимость лекционного материала к </w:t>
      </w:r>
      <w:proofErr w:type="spellStart"/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t>тангенсному</w:t>
      </w:r>
      <w:proofErr w:type="spellEnd"/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t xml:space="preserve"> механизму</w:t>
      </w:r>
    </w:p>
    <w:p w14:paraId="1CB44A66" w14:textId="77777777" w:rsidR="005456F0" w:rsidRDefault="00000000">
      <w:pPr>
        <w:pStyle w:val="a0"/>
        <w:spacing w:after="40" w:line="312" w:lineRule="auto"/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Функция положения, уравнение замкнутости контура, проекции на неподвижные оси, углы от оси </w:t>
      </w:r>
      <w:r>
        <w:rPr>
          <w:rFonts w:ascii="Times New Roman" w:eastAsia="Times New Roman" w:hAnsi="Times New Roman" w:cs="Times New Roman"/>
          <w:sz w:val="26"/>
        </w:rPr>
        <w:t>x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против часовой стрелки — применимы полностью </w:t>
      </w:r>
      <w:r>
        <w:rPr>
          <w:rFonts w:ascii="Times New Roman" w:eastAsia="Times New Roman" w:hAnsi="Times New Roman" w:cs="Times New Roman"/>
          <w:sz w:val="26"/>
        </w:rPr>
        <w:t>(</w:t>
      </w:r>
      <w:proofErr w:type="spellStart"/>
      <w:r>
        <w:rPr>
          <w:rFonts w:ascii="Times New Roman" w:eastAsia="Times New Roman" w:hAnsi="Times New Roman" w:cs="Times New Roman"/>
          <w:sz w:val="26"/>
        </w:rPr>
        <w:t>раздел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4).</w:t>
      </w:r>
    </w:p>
    <w:p w14:paraId="4B96E280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Формула </w:t>
      </w:r>
      <w:proofErr w:type="spellStart"/>
      <w:r w:rsidRPr="00FB3BE6">
        <w:rPr>
          <w:rFonts w:ascii="Times New Roman" w:eastAsia="Times New Roman" w:hAnsi="Times New Roman" w:cs="Times New Roman"/>
          <w:sz w:val="26"/>
          <w:lang w:val="ru-RU"/>
        </w:rPr>
        <w:t>Гохмана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>k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6"/>
        </w:rPr>
        <w:t>p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− </w:t>
      </w:r>
      <w:r>
        <w:rPr>
          <w:rFonts w:ascii="Times New Roman" w:eastAsia="Times New Roman" w:hAnsi="Times New Roman" w:cs="Times New Roman"/>
          <w:sz w:val="26"/>
        </w:rPr>
        <w:t>n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: </w:t>
      </w:r>
      <w:r>
        <w:rPr>
          <w:rFonts w:ascii="Times New Roman" w:eastAsia="Times New Roman" w:hAnsi="Times New Roman" w:cs="Times New Roman"/>
          <w:sz w:val="26"/>
        </w:rPr>
        <w:t>k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4 − 3 = 1 контур (п. 4.1).</w:t>
      </w:r>
    </w:p>
    <w:p w14:paraId="767C3239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«Масштаб из хода»: </w:t>
      </w:r>
      <w:r>
        <w:rPr>
          <w:rFonts w:ascii="Times New Roman" w:eastAsia="Times New Roman" w:hAnsi="Times New Roman" w:cs="Times New Roman"/>
          <w:sz w:val="26"/>
        </w:rPr>
        <w:t>e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6"/>
        </w:rPr>
        <w:t>S</w:t>
      </w:r>
      <w:proofErr w:type="gramStart"/>
      <w:r w:rsidRPr="00FB3BE6">
        <w:rPr>
          <w:rFonts w:ascii="Times New Roman" w:eastAsia="Times New Roman" w:hAnsi="Times New Roman" w:cs="Times New Roman"/>
          <w:sz w:val="26"/>
          <w:lang w:val="ru-RU"/>
        </w:rPr>
        <w:t>/(</w:t>
      </w:r>
      <w:proofErr w:type="spellStart"/>
      <w:proofErr w:type="gramEnd"/>
      <w:r>
        <w:rPr>
          <w:rFonts w:ascii="Times New Roman" w:eastAsia="Times New Roman" w:hAnsi="Times New Roman" w:cs="Times New Roman"/>
          <w:sz w:val="26"/>
        </w:rPr>
        <w:t>tg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>φ</w:t>
      </w:r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н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− </w:t>
      </w:r>
      <w:proofErr w:type="spellStart"/>
      <w:r>
        <w:rPr>
          <w:rFonts w:ascii="Times New Roman" w:eastAsia="Times New Roman" w:hAnsi="Times New Roman" w:cs="Times New Roman"/>
          <w:sz w:val="26"/>
        </w:rPr>
        <w:t>tg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>φ</w:t>
      </w:r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к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), все размеры пропорциональны </w:t>
      </w:r>
      <w:r>
        <w:rPr>
          <w:rFonts w:ascii="Times New Roman" w:eastAsia="Times New Roman" w:hAnsi="Times New Roman" w:cs="Times New Roman"/>
          <w:sz w:val="26"/>
        </w:rPr>
        <w:t>e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(п. 4.4).</w:t>
      </w:r>
    </w:p>
    <w:p w14:paraId="159F99DD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«Пространство факторов»: </w:t>
      </w:r>
      <w:r>
        <w:rPr>
          <w:rFonts w:ascii="Times New Roman" w:eastAsia="Times New Roman" w:hAnsi="Times New Roman" w:cs="Times New Roman"/>
          <w:sz w:val="26"/>
        </w:rPr>
        <w:t>e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6"/>
        </w:rPr>
        <w:t>φ</w:t>
      </w:r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н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6"/>
        </w:rPr>
        <w:t>φ</w:t>
      </w:r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к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6"/>
        </w:rPr>
        <w:t>L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с ограничениями по ходу, углу качания, углу давления и силе (п. 6.1).</w:t>
      </w:r>
    </w:p>
    <w:p w14:paraId="26DE6F28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«Кривые 6-й степени» и «отклонение траектории от прямой не более 1/20» относятся к шатунным кривым шарнирного </w:t>
      </w:r>
      <w:proofErr w:type="spellStart"/>
      <w:r w:rsidRPr="00FB3BE6">
        <w:rPr>
          <w:rFonts w:ascii="Times New Roman" w:eastAsia="Times New Roman" w:hAnsi="Times New Roman" w:cs="Times New Roman"/>
          <w:sz w:val="26"/>
          <w:lang w:val="ru-RU"/>
        </w:rPr>
        <w:t>четырёхзвенника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, который воспроизводит прямую лишь приближённо. У </w:t>
      </w:r>
      <w:proofErr w:type="spellStart"/>
      <w:r w:rsidRPr="00FB3BE6">
        <w:rPr>
          <w:rFonts w:ascii="Times New Roman" w:eastAsia="Times New Roman" w:hAnsi="Times New Roman" w:cs="Times New Roman"/>
          <w:sz w:val="26"/>
          <w:lang w:val="ru-RU"/>
        </w:rPr>
        <w:t>тангенсного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механизма выходная точка принадлежит ползуну в направляющих и движется строго по прямой: отклонение </w:t>
      </w:r>
      <w:r>
        <w:rPr>
          <w:rFonts w:ascii="Times New Roman" w:eastAsia="Times New Roman" w:hAnsi="Times New Roman" w:cs="Times New Roman"/>
          <w:sz w:val="26"/>
        </w:rPr>
        <w:t>Δ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0 </w:t>
      </w:r>
      <w:proofErr w:type="gramStart"/>
      <w:r w:rsidRPr="00FB3BE6">
        <w:rPr>
          <w:rFonts w:ascii="Times New Roman" w:eastAsia="Times New Roman" w:hAnsi="Times New Roman" w:cs="Times New Roman"/>
          <w:sz w:val="26"/>
          <w:lang w:val="ru-RU"/>
        </w:rPr>
        <w:t>&lt; 1</w:t>
      </w:r>
      <w:proofErr w:type="gramEnd"/>
      <w:r w:rsidRPr="00FB3BE6">
        <w:rPr>
          <w:rFonts w:ascii="Times New Roman" w:eastAsia="Times New Roman" w:hAnsi="Times New Roman" w:cs="Times New Roman"/>
          <w:sz w:val="26"/>
          <w:lang w:val="ru-RU"/>
        </w:rPr>
        <w:t>/20.</w:t>
      </w:r>
    </w:p>
    <w:p w14:paraId="3E5B0A07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lastRenderedPageBreak/>
        <w:t xml:space="preserve">Если под «1/20» имелась в виду нелинейность функции положения </w:t>
      </w:r>
      <w:r>
        <w:rPr>
          <w:rFonts w:ascii="Times New Roman" w:eastAsia="Times New Roman" w:hAnsi="Times New Roman" w:cs="Times New Roman"/>
          <w:sz w:val="26"/>
        </w:rPr>
        <w:t>y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(</w:t>
      </w:r>
      <w:r>
        <w:rPr>
          <w:rFonts w:ascii="Times New Roman" w:eastAsia="Times New Roman" w:hAnsi="Times New Roman" w:cs="Times New Roman"/>
          <w:sz w:val="26"/>
        </w:rPr>
        <w:t>φ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): при </w:t>
      </w:r>
      <w:r>
        <w:rPr>
          <w:rFonts w:ascii="Times New Roman" w:eastAsia="Times New Roman" w:hAnsi="Times New Roman" w:cs="Times New Roman"/>
          <w:sz w:val="26"/>
        </w:rPr>
        <w:t>e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28 мм и </w:t>
      </w:r>
      <w:r>
        <w:rPr>
          <w:rFonts w:ascii="Times New Roman" w:eastAsia="Times New Roman" w:hAnsi="Times New Roman" w:cs="Times New Roman"/>
          <w:sz w:val="26"/>
        </w:rPr>
        <w:t>S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16 мм наибольшее отклонение </w:t>
      </w:r>
      <w:r>
        <w:rPr>
          <w:rFonts w:ascii="Times New Roman" w:eastAsia="Times New Roman" w:hAnsi="Times New Roman" w:cs="Times New Roman"/>
          <w:sz w:val="26"/>
        </w:rPr>
        <w:t>y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(</w:t>
      </w:r>
      <w:r>
        <w:rPr>
          <w:rFonts w:ascii="Times New Roman" w:eastAsia="Times New Roman" w:hAnsi="Times New Roman" w:cs="Times New Roman"/>
          <w:sz w:val="26"/>
        </w:rPr>
        <w:t>φ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) от хорды — 0,59 мм = 3,7 % хода </w:t>
      </w:r>
      <w:proofErr w:type="gramStart"/>
      <w:r w:rsidRPr="00FB3BE6">
        <w:rPr>
          <w:rFonts w:ascii="Times New Roman" w:eastAsia="Times New Roman" w:hAnsi="Times New Roman" w:cs="Times New Roman"/>
          <w:sz w:val="26"/>
          <w:lang w:val="ru-RU"/>
        </w:rPr>
        <w:t>&lt; 5</w:t>
      </w:r>
      <w:proofErr w:type="gram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% — условие выполняется.</w:t>
      </w:r>
    </w:p>
    <w:p w14:paraId="459C86BC" w14:textId="77777777" w:rsidR="005456F0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 xml:space="preserve">9. </w:t>
      </w:r>
      <w:proofErr w:type="spellStart"/>
      <w:r>
        <w:rPr>
          <w:rFonts w:ascii="Times New Roman" w:eastAsia="Times New Roman" w:hAnsi="Times New Roman" w:cs="Times New Roman"/>
          <w:b/>
          <w:sz w:val="30"/>
        </w:rPr>
        <w:t>Принятые</w:t>
      </w:r>
      <w:proofErr w:type="spellEnd"/>
      <w:r>
        <w:rPr>
          <w:rFonts w:ascii="Times New Roman" w:eastAsia="Times New Roman" w:hAnsi="Times New Roman" w:cs="Times New Roman"/>
          <w:b/>
          <w:sz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30"/>
        </w:rPr>
        <w:t>допущения</w:t>
      </w:r>
      <w:proofErr w:type="spellEnd"/>
    </w:p>
    <w:p w14:paraId="20E9AC1F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>
        <w:rPr>
          <w:rFonts w:ascii="Times New Roman" w:eastAsia="Times New Roman" w:hAnsi="Times New Roman" w:cs="Times New Roman"/>
          <w:sz w:val="26"/>
        </w:rPr>
        <w:t>σ</w:t>
      </w:r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т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415 МПа — по аналогу </w:t>
      </w:r>
      <w:r>
        <w:rPr>
          <w:rFonts w:ascii="Times New Roman" w:eastAsia="Times New Roman" w:hAnsi="Times New Roman" w:cs="Times New Roman"/>
          <w:sz w:val="26"/>
        </w:rPr>
        <w:t>TH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415 (</w:t>
      </w:r>
      <w:r>
        <w:rPr>
          <w:rFonts w:ascii="Times New Roman" w:eastAsia="Times New Roman" w:hAnsi="Times New Roman" w:cs="Times New Roman"/>
          <w:sz w:val="26"/>
        </w:rPr>
        <w:t>EN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10202); для ЭЖК ГОСТ 13345-85 предел текучести не нормирует.</w:t>
      </w:r>
    </w:p>
    <w:p w14:paraId="3F7CE23A" w14:textId="77777777" w:rsidR="005456F0" w:rsidRDefault="00000000">
      <w:pPr>
        <w:pStyle w:val="a0"/>
        <w:spacing w:after="40" w:line="312" w:lineRule="auto"/>
      </w:pPr>
      <w:proofErr w:type="spellStart"/>
      <w:r>
        <w:rPr>
          <w:rFonts w:ascii="Times New Roman" w:eastAsia="Times New Roman" w:hAnsi="Times New Roman" w:cs="Times New Roman"/>
          <w:sz w:val="26"/>
        </w:rPr>
        <w:t>Трактовка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«+5 %» </w:t>
      </w:r>
      <w:proofErr w:type="spellStart"/>
      <w:r>
        <w:rPr>
          <w:rFonts w:ascii="Times New Roman" w:eastAsia="Times New Roman" w:hAnsi="Times New Roman" w:cs="Times New Roman"/>
          <w:sz w:val="26"/>
        </w:rPr>
        <w:t>как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σ</w:t>
      </w:r>
      <w:r>
        <w:rPr>
          <w:rFonts w:ascii="Times New Roman" w:eastAsia="Times New Roman" w:hAnsi="Times New Roman" w:cs="Times New Roman"/>
          <w:sz w:val="26"/>
          <w:vertAlign w:val="subscript"/>
        </w:rPr>
        <w:t>раб</w:t>
      </w:r>
      <w:r>
        <w:rPr>
          <w:rFonts w:ascii="Times New Roman" w:eastAsia="Times New Roman" w:hAnsi="Times New Roman" w:cs="Times New Roman"/>
          <w:sz w:val="26"/>
        </w:rPr>
        <w:t xml:space="preserve"> = 1,05·σ</w:t>
      </w:r>
      <w:r>
        <w:rPr>
          <w:rFonts w:ascii="Times New Roman" w:eastAsia="Times New Roman" w:hAnsi="Times New Roman" w:cs="Times New Roman"/>
          <w:sz w:val="26"/>
          <w:vertAlign w:val="subscript"/>
        </w:rPr>
        <w:t>т</w:t>
      </w:r>
      <w:r>
        <w:rPr>
          <w:rFonts w:ascii="Times New Roman" w:eastAsia="Times New Roman" w:hAnsi="Times New Roman" w:cs="Times New Roman"/>
          <w:sz w:val="26"/>
        </w:rPr>
        <w:t>.</w:t>
      </w:r>
    </w:p>
    <w:p w14:paraId="34FF910E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Кольцо в формуле </w:t>
      </w:r>
      <w:r>
        <w:rPr>
          <w:rFonts w:ascii="Times New Roman" w:eastAsia="Times New Roman" w:hAnsi="Times New Roman" w:cs="Times New Roman"/>
          <w:sz w:val="26"/>
        </w:rPr>
        <w:t>F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6"/>
        </w:rPr>
        <w:t>σ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·</w:t>
      </w:r>
      <w:r>
        <w:rPr>
          <w:rFonts w:ascii="Times New Roman" w:eastAsia="Times New Roman" w:hAnsi="Times New Roman" w:cs="Times New Roman"/>
          <w:sz w:val="26"/>
        </w:rPr>
        <w:t>A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— кольцевое сечение стенки юбки крышки; сила обжима — по формуле листовой штамповки с </w:t>
      </w:r>
      <w:r>
        <w:rPr>
          <w:rFonts w:ascii="Times New Roman" w:eastAsia="Times New Roman" w:hAnsi="Times New Roman" w:cs="Times New Roman"/>
          <w:sz w:val="26"/>
        </w:rPr>
        <w:t>n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2,0 и </w:t>
      </w:r>
      <w:r>
        <w:rPr>
          <w:rFonts w:ascii="Times New Roman" w:eastAsia="Times New Roman" w:hAnsi="Times New Roman" w:cs="Times New Roman"/>
          <w:sz w:val="26"/>
        </w:rPr>
        <w:t>D</w:t>
      </w:r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обж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28,6 мм (наибольшая деформация).</w:t>
      </w:r>
    </w:p>
    <w:p w14:paraId="4B6C9296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Сила обжима постоянна на всём участке </w:t>
      </w:r>
      <w:r>
        <w:rPr>
          <w:rFonts w:ascii="Times New Roman" w:eastAsia="Times New Roman" w:hAnsi="Times New Roman" w:cs="Times New Roman"/>
          <w:sz w:val="26"/>
        </w:rPr>
        <w:t>S</w:t>
      </w:r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об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6 мм (не больше высоты крышки) — оценка с запасом.</w:t>
      </w:r>
    </w:p>
    <w:p w14:paraId="1F406FCB" w14:textId="77777777" w:rsidR="005456F0" w:rsidRDefault="00000000">
      <w:pPr>
        <w:pStyle w:val="a0"/>
        <w:spacing w:after="40" w:line="312" w:lineRule="auto"/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>Трение в паре камень–кулиса и в направляющих не учитывается (</w:t>
      </w:r>
      <w:r>
        <w:rPr>
          <w:rFonts w:ascii="Times New Roman" w:eastAsia="Times New Roman" w:hAnsi="Times New Roman" w:cs="Times New Roman"/>
          <w:sz w:val="26"/>
        </w:rPr>
        <w:t>η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1). </w:t>
      </w:r>
      <w:r>
        <w:rPr>
          <w:rFonts w:ascii="Times New Roman" w:eastAsia="Times New Roman" w:hAnsi="Times New Roman" w:cs="Times New Roman"/>
          <w:sz w:val="26"/>
        </w:rPr>
        <w:t>При η ≈ 0,9 длина рукояти увеличится на 11 %.</w:t>
      </w:r>
    </w:p>
    <w:p w14:paraId="060D766C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>Сила руки приложена перпендикулярно рукояти; в момент обжима рукоять горизонтальна (</w:t>
      </w:r>
      <w:r>
        <w:rPr>
          <w:rFonts w:ascii="Times New Roman" w:eastAsia="Times New Roman" w:hAnsi="Times New Roman" w:cs="Times New Roman"/>
          <w:sz w:val="26"/>
        </w:rPr>
        <w:t>φ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≈ 0).</w:t>
      </w:r>
    </w:p>
    <w:p w14:paraId="4D84BF23" w14:textId="77777777" w:rsidR="005456F0" w:rsidRPr="00FB3BE6" w:rsidRDefault="00000000">
      <w:pPr>
        <w:keepNext/>
        <w:spacing w:before="200" w:after="80"/>
        <w:rPr>
          <w:lang w:val="ru-RU"/>
        </w:rPr>
      </w:pPr>
      <w:r w:rsidRPr="00FB3BE6">
        <w:rPr>
          <w:rFonts w:ascii="Times New Roman" w:eastAsia="Times New Roman" w:hAnsi="Times New Roman" w:cs="Times New Roman"/>
          <w:b/>
          <w:sz w:val="30"/>
          <w:lang w:val="ru-RU"/>
        </w:rPr>
        <w:t>10. Вопросы преподавателю (с численными результатами)</w:t>
      </w:r>
    </w:p>
    <w:p w14:paraId="78A57A80" w14:textId="77777777" w:rsidR="005456F0" w:rsidRPr="00FB3BE6" w:rsidRDefault="00000000">
      <w:pPr>
        <w:pStyle w:val="a"/>
        <w:spacing w:after="80" w:line="300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>Можно ли под «кольцом» понимать кольцевое сечение стенки крышки (</w:t>
      </w:r>
      <w:r>
        <w:rPr>
          <w:rFonts w:ascii="Times New Roman" w:eastAsia="Times New Roman" w:hAnsi="Times New Roman" w:cs="Times New Roman"/>
          <w:sz w:val="26"/>
        </w:rPr>
        <w:t>A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6"/>
        </w:rPr>
        <w:t>π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·</w:t>
      </w:r>
      <w:r>
        <w:rPr>
          <w:rFonts w:ascii="Times New Roman" w:eastAsia="Times New Roman" w:hAnsi="Times New Roman" w:cs="Times New Roman"/>
          <w:sz w:val="26"/>
        </w:rPr>
        <w:t>d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·</w:t>
      </w:r>
      <w:r>
        <w:rPr>
          <w:rFonts w:ascii="Times New Roman" w:eastAsia="Times New Roman" w:hAnsi="Times New Roman" w:cs="Times New Roman"/>
          <w:sz w:val="26"/>
        </w:rPr>
        <w:t>s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19,6 мм</w:t>
      </w:r>
      <w:r w:rsidRPr="00FB3BE6">
        <w:rPr>
          <w:rFonts w:ascii="Times New Roman" w:eastAsia="Times New Roman" w:hAnsi="Times New Roman" w:cs="Times New Roman"/>
          <w:sz w:val="26"/>
          <w:vertAlign w:val="superscript"/>
          <w:lang w:val="ru-RU"/>
        </w:rPr>
        <w:t>2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) и считать силу как силу обжима юбки: </w:t>
      </w:r>
      <w:r>
        <w:rPr>
          <w:rFonts w:ascii="Times New Roman" w:eastAsia="Times New Roman" w:hAnsi="Times New Roman" w:cs="Times New Roman"/>
          <w:sz w:val="26"/>
        </w:rPr>
        <w:t>F</w:t>
      </w:r>
      <w:proofErr w:type="spellStart"/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ук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6"/>
        </w:rPr>
        <w:t>n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·</w:t>
      </w:r>
      <w:r>
        <w:rPr>
          <w:rFonts w:ascii="Times New Roman" w:eastAsia="Times New Roman" w:hAnsi="Times New Roman" w:cs="Times New Roman"/>
          <w:sz w:val="26"/>
        </w:rPr>
        <w:t>σ</w:t>
      </w:r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раб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·</w:t>
      </w:r>
      <w:r>
        <w:rPr>
          <w:rFonts w:ascii="Times New Roman" w:eastAsia="Times New Roman" w:hAnsi="Times New Roman" w:cs="Times New Roman"/>
          <w:sz w:val="26"/>
        </w:rPr>
        <w:t>A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·</w:t>
      </w:r>
      <w:proofErr w:type="gramStart"/>
      <w:r>
        <w:rPr>
          <w:rFonts w:ascii="Times New Roman" w:eastAsia="Times New Roman" w:hAnsi="Times New Roman" w:cs="Times New Roman"/>
          <w:sz w:val="26"/>
        </w:rPr>
        <w:t>ln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(</w:t>
      </w:r>
      <w:proofErr w:type="gramEnd"/>
      <w:r>
        <w:rPr>
          <w:rFonts w:ascii="Times New Roman" w:eastAsia="Times New Roman" w:hAnsi="Times New Roman" w:cs="Times New Roman"/>
          <w:sz w:val="26"/>
        </w:rPr>
        <w:t>D</w:t>
      </w:r>
      <w:r>
        <w:rPr>
          <w:rFonts w:ascii="Times New Roman" w:eastAsia="Times New Roman" w:hAnsi="Times New Roman" w:cs="Times New Roman"/>
          <w:sz w:val="26"/>
          <w:vertAlign w:val="subscript"/>
        </w:rPr>
        <w:t>k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/</w:t>
      </w:r>
      <w:r>
        <w:rPr>
          <w:rFonts w:ascii="Times New Roman" w:eastAsia="Times New Roman" w:hAnsi="Times New Roman" w:cs="Times New Roman"/>
          <w:sz w:val="26"/>
        </w:rPr>
        <w:t>D</w:t>
      </w:r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обж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) ≈ 2,0 кН? По площади торца горлышка получается 139 кН, а реальное усилие ≈ 2 </w:t>
      </w:r>
      <w:proofErr w:type="spellStart"/>
      <w:r w:rsidRPr="00FB3BE6">
        <w:rPr>
          <w:rFonts w:ascii="Times New Roman" w:eastAsia="Times New Roman" w:hAnsi="Times New Roman" w:cs="Times New Roman"/>
          <w:sz w:val="26"/>
          <w:lang w:val="ru-RU"/>
        </w:rPr>
        <w:t>кН.</w:t>
      </w:r>
      <w:proofErr w:type="spellEnd"/>
    </w:p>
    <w:p w14:paraId="7F598A11" w14:textId="77777777" w:rsidR="005456F0" w:rsidRPr="00FB3BE6" w:rsidRDefault="00000000">
      <w:pPr>
        <w:pStyle w:val="a"/>
        <w:spacing w:after="80" w:line="300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Можно ли принять </w:t>
      </w:r>
      <w:r>
        <w:rPr>
          <w:rFonts w:ascii="Times New Roman" w:eastAsia="Times New Roman" w:hAnsi="Times New Roman" w:cs="Times New Roman"/>
          <w:sz w:val="26"/>
        </w:rPr>
        <w:t>σ</w:t>
      </w:r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т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415 МПа (</w:t>
      </w:r>
      <w:r>
        <w:rPr>
          <w:rFonts w:ascii="Times New Roman" w:eastAsia="Times New Roman" w:hAnsi="Times New Roman" w:cs="Times New Roman"/>
          <w:sz w:val="26"/>
        </w:rPr>
        <w:t>TH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415 по </w:t>
      </w:r>
      <w:r>
        <w:rPr>
          <w:rFonts w:ascii="Times New Roman" w:eastAsia="Times New Roman" w:hAnsi="Times New Roman" w:cs="Times New Roman"/>
          <w:sz w:val="26"/>
        </w:rPr>
        <w:t>EN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10202 — сталь для </w:t>
      </w:r>
      <w:proofErr w:type="spellStart"/>
      <w:r w:rsidRPr="00FB3BE6">
        <w:rPr>
          <w:rFonts w:ascii="Times New Roman" w:eastAsia="Times New Roman" w:hAnsi="Times New Roman" w:cs="Times New Roman"/>
          <w:sz w:val="26"/>
          <w:lang w:val="ru-RU"/>
        </w:rPr>
        <w:t>кронен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>-крышек) для ЭЖК степени твёрдости В?</w:t>
      </w:r>
    </w:p>
    <w:p w14:paraId="29129AE6" w14:textId="77777777" w:rsidR="005456F0" w:rsidRPr="00FB3BE6" w:rsidRDefault="00000000">
      <w:pPr>
        <w:pStyle w:val="a"/>
        <w:spacing w:after="80" w:line="300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При </w:t>
      </w:r>
      <w:r>
        <w:rPr>
          <w:rFonts w:ascii="Times New Roman" w:eastAsia="Times New Roman" w:hAnsi="Times New Roman" w:cs="Times New Roman"/>
          <w:sz w:val="26"/>
        </w:rPr>
        <w:t>F</w:t>
      </w:r>
      <w:proofErr w:type="spellStart"/>
      <w:r w:rsidRPr="00FB3BE6">
        <w:rPr>
          <w:rFonts w:ascii="Times New Roman" w:eastAsia="Times New Roman" w:hAnsi="Times New Roman" w:cs="Times New Roman"/>
          <w:sz w:val="26"/>
          <w:vertAlign w:val="subscript"/>
          <w:lang w:val="ru-RU"/>
        </w:rPr>
        <w:t>ук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≈ 2 кН и </w:t>
      </w:r>
      <w:r>
        <w:rPr>
          <w:rFonts w:ascii="Times New Roman" w:eastAsia="Times New Roman" w:hAnsi="Times New Roman" w:cs="Times New Roman"/>
          <w:sz w:val="26"/>
        </w:rPr>
        <w:t>P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≤ 55 Н рукоять получается 1120 мм при </w:t>
      </w:r>
      <w:proofErr w:type="spellStart"/>
      <w:r>
        <w:rPr>
          <w:rFonts w:ascii="Times New Roman" w:eastAsia="Times New Roman" w:hAnsi="Times New Roman" w:cs="Times New Roman"/>
          <w:sz w:val="26"/>
        </w:rPr>
        <w:t>Δφ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≤ 30° (вариант А) или 710 мм при </w:t>
      </w:r>
      <w:proofErr w:type="spellStart"/>
      <w:r>
        <w:rPr>
          <w:rFonts w:ascii="Times New Roman" w:eastAsia="Times New Roman" w:hAnsi="Times New Roman" w:cs="Times New Roman"/>
          <w:sz w:val="26"/>
        </w:rPr>
        <w:t>Δφ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45° (вариант Б). Какой вариант принять, или пересмотреть ограничение на силу руки (при </w:t>
      </w:r>
      <w:r>
        <w:rPr>
          <w:rFonts w:ascii="Times New Roman" w:eastAsia="Times New Roman" w:hAnsi="Times New Roman" w:cs="Times New Roman"/>
          <w:sz w:val="26"/>
        </w:rPr>
        <w:t>L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450 мм и </w:t>
      </w:r>
      <w:r>
        <w:rPr>
          <w:rFonts w:ascii="Times New Roman" w:eastAsia="Times New Roman" w:hAnsi="Times New Roman" w:cs="Times New Roman"/>
          <w:sz w:val="26"/>
        </w:rPr>
        <w:t>e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28 мм нужно 128 Н)?</w:t>
      </w:r>
    </w:p>
    <w:p w14:paraId="49CD329C" w14:textId="77777777" w:rsidR="005456F0" w:rsidRPr="00FB3BE6" w:rsidRDefault="00000000">
      <w:pPr>
        <w:pStyle w:val="a"/>
        <w:spacing w:after="80" w:line="300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Подтвердить ход </w:t>
      </w:r>
      <w:r>
        <w:rPr>
          <w:rFonts w:ascii="Times New Roman" w:eastAsia="Times New Roman" w:hAnsi="Times New Roman" w:cs="Times New Roman"/>
          <w:sz w:val="26"/>
        </w:rPr>
        <w:t>S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= 16 мм (</w:t>
      </w:r>
      <w:r>
        <w:rPr>
          <w:rFonts w:ascii="Times New Roman" w:eastAsia="Times New Roman" w:hAnsi="Times New Roman" w:cs="Times New Roman"/>
          <w:sz w:val="26"/>
        </w:rPr>
        <w:t>Ra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5): технологический зазор 10 мм + обжим 6 мм.</w:t>
      </w:r>
    </w:p>
    <w:p w14:paraId="601B6855" w14:textId="77777777" w:rsidR="005456F0" w:rsidRPr="00FB3BE6" w:rsidRDefault="00000000">
      <w:pPr>
        <w:pStyle w:val="a"/>
        <w:spacing w:after="80" w:line="300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Для </w:t>
      </w:r>
      <w:r>
        <w:rPr>
          <w:rFonts w:ascii="Times New Roman" w:eastAsia="Times New Roman" w:hAnsi="Times New Roman" w:cs="Times New Roman"/>
          <w:sz w:val="26"/>
        </w:rPr>
        <w:t>e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в варианте А выбран ряд </w:t>
      </w:r>
      <w:r>
        <w:rPr>
          <w:rFonts w:ascii="Times New Roman" w:eastAsia="Times New Roman" w:hAnsi="Times New Roman" w:cs="Times New Roman"/>
          <w:sz w:val="26"/>
        </w:rPr>
        <w:t>Ra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20 (28 мм), а не </w:t>
      </w:r>
      <w:r>
        <w:rPr>
          <w:rFonts w:ascii="Times New Roman" w:eastAsia="Times New Roman" w:hAnsi="Times New Roman" w:cs="Times New Roman"/>
          <w:sz w:val="26"/>
        </w:rPr>
        <w:t>Ra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10 (32 мм), ради более короткой рукояти — допустимо ли по п. 4 ГОСТ </w:t>
      </w:r>
      <w:proofErr w:type="gramStart"/>
      <w:r w:rsidRPr="00FB3BE6">
        <w:rPr>
          <w:rFonts w:ascii="Times New Roman" w:eastAsia="Times New Roman" w:hAnsi="Times New Roman" w:cs="Times New Roman"/>
          <w:sz w:val="26"/>
          <w:lang w:val="ru-RU"/>
        </w:rPr>
        <w:t>6636-69</w:t>
      </w:r>
      <w:proofErr w:type="gramEnd"/>
      <w:r w:rsidRPr="00FB3BE6">
        <w:rPr>
          <w:rFonts w:ascii="Times New Roman" w:eastAsia="Times New Roman" w:hAnsi="Times New Roman" w:cs="Times New Roman"/>
          <w:sz w:val="26"/>
          <w:lang w:val="ru-RU"/>
        </w:rPr>
        <w:t>?</w:t>
      </w:r>
    </w:p>
    <w:p w14:paraId="167E60AB" w14:textId="77777777" w:rsidR="005456F0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11. Источники</w:t>
      </w:r>
    </w:p>
    <w:p w14:paraId="094F4728" w14:textId="77777777" w:rsidR="005456F0" w:rsidRDefault="00000000">
      <w:pPr>
        <w:pStyle w:val="a0"/>
        <w:spacing w:after="40" w:line="312" w:lineRule="auto"/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>ГОСТ 32624-2020 «</w:t>
      </w:r>
      <w:proofErr w:type="spellStart"/>
      <w:r w:rsidRPr="00FB3BE6">
        <w:rPr>
          <w:rFonts w:ascii="Times New Roman" w:eastAsia="Times New Roman" w:hAnsi="Times New Roman" w:cs="Times New Roman"/>
          <w:sz w:val="26"/>
          <w:lang w:val="ru-RU"/>
        </w:rPr>
        <w:t>Кронен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-крышки. Общие технические условия» — </w:t>
      </w:r>
      <w:proofErr w:type="spellStart"/>
      <w:r w:rsidRPr="00FB3BE6">
        <w:rPr>
          <w:rFonts w:ascii="Times New Roman" w:eastAsia="Times New Roman" w:hAnsi="Times New Roman" w:cs="Times New Roman"/>
          <w:sz w:val="26"/>
          <w:lang w:val="ru-RU"/>
        </w:rPr>
        <w:t>пп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. 4.1, 5.2.1, табл. </w:t>
      </w:r>
      <w:r>
        <w:rPr>
          <w:rFonts w:ascii="Times New Roman" w:eastAsia="Times New Roman" w:hAnsi="Times New Roman" w:cs="Times New Roman"/>
          <w:sz w:val="26"/>
        </w:rPr>
        <w:t>1. allgosts.ru/55/040/gost_32624-2020</w:t>
      </w:r>
    </w:p>
    <w:p w14:paraId="41698480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ГОСТ </w:t>
      </w:r>
      <w:proofErr w:type="gramStart"/>
      <w:r w:rsidRPr="00FB3BE6">
        <w:rPr>
          <w:rFonts w:ascii="Times New Roman" w:eastAsia="Times New Roman" w:hAnsi="Times New Roman" w:cs="Times New Roman"/>
          <w:sz w:val="26"/>
          <w:lang w:val="ru-RU"/>
        </w:rPr>
        <w:t>13345-85</w:t>
      </w:r>
      <w:proofErr w:type="gram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«Жесть. Технические условия» — табл. 2, табл. 5, п. 3.1.2. </w:t>
      </w:r>
      <w:proofErr w:type="spellStart"/>
      <w:r>
        <w:rPr>
          <w:rFonts w:ascii="Times New Roman" w:eastAsia="Times New Roman" w:hAnsi="Times New Roman" w:cs="Times New Roman"/>
          <w:sz w:val="26"/>
        </w:rPr>
        <w:t>allgosts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6"/>
        </w:rPr>
        <w:t>ru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>/77/140/</w:t>
      </w:r>
      <w:proofErr w:type="spellStart"/>
      <w:r>
        <w:rPr>
          <w:rFonts w:ascii="Times New Roman" w:eastAsia="Times New Roman" w:hAnsi="Times New Roman" w:cs="Times New Roman"/>
          <w:sz w:val="26"/>
        </w:rPr>
        <w:t>gost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>_13345-85</w:t>
      </w:r>
    </w:p>
    <w:p w14:paraId="080CFA78" w14:textId="77777777" w:rsidR="005456F0" w:rsidRPr="00FB3BE6" w:rsidRDefault="00000000">
      <w:pPr>
        <w:pStyle w:val="a0"/>
        <w:spacing w:after="40" w:line="312" w:lineRule="auto"/>
        <w:rPr>
          <w:lang w:val="ru-RU"/>
        </w:rPr>
      </w:pPr>
      <w:r w:rsidRPr="00FB3BE6">
        <w:rPr>
          <w:rFonts w:ascii="Times New Roman" w:eastAsia="Times New Roman" w:hAnsi="Times New Roman" w:cs="Times New Roman"/>
          <w:sz w:val="26"/>
          <w:lang w:val="ru-RU"/>
        </w:rPr>
        <w:lastRenderedPageBreak/>
        <w:t xml:space="preserve">ГОСТ </w:t>
      </w:r>
      <w:proofErr w:type="gramStart"/>
      <w:r w:rsidRPr="00FB3BE6">
        <w:rPr>
          <w:rFonts w:ascii="Times New Roman" w:eastAsia="Times New Roman" w:hAnsi="Times New Roman" w:cs="Times New Roman"/>
          <w:sz w:val="26"/>
          <w:lang w:val="ru-RU"/>
        </w:rPr>
        <w:t>6636-69</w:t>
      </w:r>
      <w:proofErr w:type="gram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 «Основные нормы взаимозаменяемости. Нормальные линейные размеры» — </w:t>
      </w:r>
      <w:proofErr w:type="spellStart"/>
      <w:r w:rsidRPr="00FB3BE6">
        <w:rPr>
          <w:rFonts w:ascii="Times New Roman" w:eastAsia="Times New Roman" w:hAnsi="Times New Roman" w:cs="Times New Roman"/>
          <w:sz w:val="26"/>
          <w:lang w:val="ru-RU"/>
        </w:rPr>
        <w:t>пп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 xml:space="preserve">. 1, 4, таблица. </w:t>
      </w:r>
      <w:proofErr w:type="spellStart"/>
      <w:r>
        <w:rPr>
          <w:rFonts w:ascii="Times New Roman" w:eastAsia="Times New Roman" w:hAnsi="Times New Roman" w:cs="Times New Roman"/>
          <w:sz w:val="26"/>
        </w:rPr>
        <w:t>meganorm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6"/>
        </w:rPr>
        <w:t>ru</w:t>
      </w:r>
      <w:proofErr w:type="spellEnd"/>
      <w:r w:rsidRPr="00FB3BE6">
        <w:rPr>
          <w:rFonts w:ascii="Times New Roman" w:eastAsia="Times New Roman" w:hAnsi="Times New Roman" w:cs="Times New Roman"/>
          <w:sz w:val="26"/>
          <w:lang w:val="ru-RU"/>
        </w:rPr>
        <w:t>/</w:t>
      </w:r>
      <w:r>
        <w:rPr>
          <w:rFonts w:ascii="Times New Roman" w:eastAsia="Times New Roman" w:hAnsi="Times New Roman" w:cs="Times New Roman"/>
          <w:sz w:val="26"/>
        </w:rPr>
        <w:t>Data</w:t>
      </w:r>
      <w:r w:rsidRPr="00FB3BE6">
        <w:rPr>
          <w:rFonts w:ascii="Times New Roman" w:eastAsia="Times New Roman" w:hAnsi="Times New Roman" w:cs="Times New Roman"/>
          <w:sz w:val="26"/>
          <w:lang w:val="ru-RU"/>
        </w:rPr>
        <w:t>2/1/4294823/4294823017.</w:t>
      </w:r>
      <w:proofErr w:type="spellStart"/>
      <w:r>
        <w:rPr>
          <w:rFonts w:ascii="Times New Roman" w:eastAsia="Times New Roman" w:hAnsi="Times New Roman" w:cs="Times New Roman"/>
          <w:sz w:val="26"/>
        </w:rPr>
        <w:t>htm</w:t>
      </w:r>
      <w:proofErr w:type="spellEnd"/>
    </w:p>
    <w:p w14:paraId="74F18A82" w14:textId="77777777" w:rsidR="005456F0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ISO 12821:2019 (ГОСТ ISO 12821-</w:t>
      </w:r>
      <w:proofErr w:type="gramStart"/>
      <w:r>
        <w:rPr>
          <w:rFonts w:ascii="Times New Roman" w:eastAsia="Times New Roman" w:hAnsi="Times New Roman" w:cs="Times New Roman"/>
          <w:sz w:val="26"/>
        </w:rPr>
        <w:t>2023) «</w:t>
      </w:r>
      <w:proofErr w:type="gramEnd"/>
      <w:r>
        <w:rPr>
          <w:rFonts w:ascii="Times New Roman" w:eastAsia="Times New Roman" w:hAnsi="Times New Roman" w:cs="Times New Roman"/>
          <w:sz w:val="26"/>
        </w:rPr>
        <w:t>Glass packaging — 26 H 180 crown finish — Dimensions» — рис. 1, 2. standards.iteh.ai (ознакомительная копия)</w:t>
      </w:r>
    </w:p>
    <w:p w14:paraId="715B90EA" w14:textId="77777777" w:rsidR="005456F0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Special Technical Terms of Delivery and Supply for Crown Corks (STLB), Deutscher Brauer-Bund / Verband Metallverpackungen, 10.11.2016 — п. 3.3.2, разд. 6, приложение 6. metallverpackungen.de</w:t>
      </w:r>
    </w:p>
    <w:p w14:paraId="60D34C3B" w14:textId="77777777" w:rsidR="005456F0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ArcelorMittal. Product catalogue — Steel for Packaging, с. 16 — механические свойства по EN 10202. packaging.arcelormittal.com</w:t>
      </w:r>
    </w:p>
    <w:p w14:paraId="25204A94" w14:textId="77777777" w:rsidR="005456F0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Формула силы штамповки P = n·σ·π·D</w:t>
      </w:r>
      <w:r>
        <w:rPr>
          <w:rFonts w:ascii="Times New Roman" w:eastAsia="Times New Roman" w:hAnsi="Times New Roman" w:cs="Times New Roman"/>
          <w:sz w:val="26"/>
          <w:vertAlign w:val="subscript"/>
        </w:rPr>
        <w:t>ср</w:t>
      </w:r>
      <w:r>
        <w:rPr>
          <w:rFonts w:ascii="Times New Roman" w:eastAsia="Times New Roman" w:hAnsi="Times New Roman" w:cs="Times New Roman"/>
          <w:sz w:val="26"/>
        </w:rPr>
        <w:t>·S·ln(D</w:t>
      </w:r>
      <w:r>
        <w:rPr>
          <w:rFonts w:ascii="Times New Roman" w:eastAsia="Times New Roman" w:hAnsi="Times New Roman" w:cs="Times New Roman"/>
          <w:sz w:val="26"/>
          <w:vertAlign w:val="subscript"/>
        </w:rPr>
        <w:t>з</w:t>
      </w:r>
      <w:r>
        <w:rPr>
          <w:rFonts w:ascii="Times New Roman" w:eastAsia="Times New Roman" w:hAnsi="Times New Roman" w:cs="Times New Roman"/>
          <w:sz w:val="26"/>
        </w:rPr>
        <w:t>/D</w:t>
      </w:r>
      <w:r>
        <w:rPr>
          <w:rFonts w:ascii="Times New Roman" w:eastAsia="Times New Roman" w:hAnsi="Times New Roman" w:cs="Times New Roman"/>
          <w:sz w:val="26"/>
          <w:vertAlign w:val="subscript"/>
        </w:rPr>
        <w:t>ср</w:t>
      </w:r>
      <w:r>
        <w:rPr>
          <w:rFonts w:ascii="Times New Roman" w:eastAsia="Times New Roman" w:hAnsi="Times New Roman" w:cs="Times New Roman"/>
          <w:sz w:val="26"/>
        </w:rPr>
        <w:t>), n = 1,5–2,0. studfile.net/preview/9218164/page:3</w:t>
      </w:r>
    </w:p>
    <w:p w14:paraId="62D9CCC1" w14:textId="77777777" w:rsidR="005456F0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US 9 327 859 B1 «Metal bottle type container and related methodology» — «450 lb force for application of conventional steel crowns». patents.google.com/patent/US9327859</w:t>
      </w:r>
    </w:p>
    <w:p w14:paraId="589102C5" w14:textId="77777777" w:rsidR="005456F0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Форум hobbybrauer.de, тема «Kronenkorkenverschließer selbst bauen», сообщение от 01.04.2019 — замер силы на укупоривателе Grifo. hobbybrauer.de/forum/viewtopic.php?t=20944</w:t>
      </w:r>
    </w:p>
    <w:sectPr w:rsidR="005456F0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06081" w14:textId="77777777" w:rsidR="0010331E" w:rsidRDefault="0010331E">
      <w:pPr>
        <w:spacing w:after="0" w:line="240" w:lineRule="auto"/>
      </w:pPr>
      <w:r>
        <w:separator/>
      </w:r>
    </w:p>
  </w:endnote>
  <w:endnote w:type="continuationSeparator" w:id="0">
    <w:p w14:paraId="3C4B3D50" w14:textId="77777777" w:rsidR="0010331E" w:rsidRDefault="001033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1DF48" w14:textId="77777777" w:rsidR="005456F0" w:rsidRDefault="00000000">
    <w:pPr>
      <w:pStyle w:val="a7"/>
      <w:jc w:val="center"/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 w:rsidR="00FB3BE6">
      <w:rPr>
        <w:rFonts w:ascii="Times New Roman" w:eastAsia="Times New Roman" w:hAnsi="Times New Roman" w:cs="Times New Roman"/>
      </w:rPr>
      <w:fldChar w:fldCharType="separate"/>
    </w:r>
    <w:r w:rsidR="00FB3BE6">
      <w:rPr>
        <w:rFonts w:ascii="Times New Roman" w:eastAsia="Times New Roman" w:hAnsi="Times New Roman" w:cs="Times New Roman"/>
        <w:noProof/>
      </w:rPr>
      <w:t>1</w:t>
    </w:r>
    <w:r>
      <w:rPr>
        <w:rFonts w:ascii="Times New Roman" w:eastAsia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7F95D" w14:textId="77777777" w:rsidR="0010331E" w:rsidRDefault="0010331E">
      <w:pPr>
        <w:spacing w:after="0" w:line="240" w:lineRule="auto"/>
      </w:pPr>
      <w:r>
        <w:separator/>
      </w:r>
    </w:p>
  </w:footnote>
  <w:footnote w:type="continuationSeparator" w:id="0">
    <w:p w14:paraId="40D72014" w14:textId="77777777" w:rsidR="0010331E" w:rsidRDefault="001033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0903549">
    <w:abstractNumId w:val="8"/>
  </w:num>
  <w:num w:numId="2" w16cid:durableId="1815872926">
    <w:abstractNumId w:val="6"/>
  </w:num>
  <w:num w:numId="3" w16cid:durableId="398017232">
    <w:abstractNumId w:val="5"/>
  </w:num>
  <w:num w:numId="4" w16cid:durableId="1507095762">
    <w:abstractNumId w:val="4"/>
  </w:num>
  <w:num w:numId="5" w16cid:durableId="1242452148">
    <w:abstractNumId w:val="7"/>
  </w:num>
  <w:num w:numId="6" w16cid:durableId="1638098199">
    <w:abstractNumId w:val="3"/>
  </w:num>
  <w:num w:numId="7" w16cid:durableId="811798556">
    <w:abstractNumId w:val="2"/>
  </w:num>
  <w:num w:numId="8" w16cid:durableId="1664161095">
    <w:abstractNumId w:val="1"/>
  </w:num>
  <w:num w:numId="9" w16cid:durableId="287663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331E"/>
    <w:rsid w:val="0015074B"/>
    <w:rsid w:val="001E3AE8"/>
    <w:rsid w:val="0029639D"/>
    <w:rsid w:val="00326F90"/>
    <w:rsid w:val="005456F0"/>
    <w:rsid w:val="00AA1D8D"/>
    <w:rsid w:val="00B133FA"/>
    <w:rsid w:val="00B47730"/>
    <w:rsid w:val="00CB0664"/>
    <w:rsid w:val="00FB3B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43634D"/>
  <w14:defaultImageDpi w14:val="300"/>
  <w15:docId w15:val="{DB4DA804-1E21-4FE6-8AAD-8FEC94D91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12</Pages>
  <Words>2698</Words>
  <Characters>15385</Characters>
  <Application>Microsoft Office Word</Application>
  <DocSecurity>0</DocSecurity>
  <Lines>128</Lines>
  <Paragraphs>36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18047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Дамир Девяткин</cp:lastModifiedBy>
  <cp:revision>2</cp:revision>
  <dcterms:created xsi:type="dcterms:W3CDTF">2013-12-23T23:15:00Z</dcterms:created>
  <dcterms:modified xsi:type="dcterms:W3CDTF">2026-10-02T13:40:00Z</dcterms:modified>
  <cp:category/>
</cp:coreProperties>
</file>