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5580" w:rsidRPr="00C45580" w:rsidRDefault="00C45580" w:rsidP="00C45580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C45580">
        <w:rPr>
          <w:rFonts w:ascii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C45580" w:rsidRPr="00C45580" w:rsidRDefault="00C45580" w:rsidP="00C45580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C45580" w:rsidRPr="00C45580" w:rsidRDefault="00C45580" w:rsidP="00C45580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5494"/>
        <w:gridCol w:w="5495"/>
      </w:tblGrid>
      <w:tr w:rsidR="00C45580" w:rsidRPr="00C45580" w:rsidTr="00C73CDF">
        <w:tc>
          <w:tcPr>
            <w:tcW w:w="5494" w:type="dxa"/>
          </w:tcPr>
          <w:p w:rsidR="00C45580" w:rsidRPr="00C45580" w:rsidRDefault="00C45580" w:rsidP="00C45580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16"/>
                <w:szCs w:val="16"/>
              </w:rPr>
            </w:pPr>
          </w:p>
          <w:p w:rsidR="00C45580" w:rsidRPr="00C45580" w:rsidRDefault="00C45580" w:rsidP="00C4558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455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с 0</w:t>
            </w:r>
            <w:r w:rsidR="00101CA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</w:t>
            </w:r>
            <w:r w:rsidRPr="00C455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.0</w:t>
            </w:r>
            <w:r w:rsidR="00101CA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2</w:t>
            </w:r>
            <w:r w:rsidRPr="00C455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.202</w:t>
            </w:r>
            <w:r w:rsidR="00101CA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6</w:t>
            </w:r>
            <w:r w:rsidRPr="00C455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 (1</w:t>
            </w:r>
            <w:r w:rsidR="00101CA8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8</w:t>
            </w:r>
            <w:r w:rsidRPr="00C455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недель) </w:t>
            </w:r>
          </w:p>
          <w:p w:rsidR="00C45580" w:rsidRPr="00C45580" w:rsidRDefault="00C45580" w:rsidP="00C45580">
            <w:pPr>
              <w:spacing w:after="0" w:line="240" w:lineRule="auto"/>
              <w:rPr>
                <w:rFonts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5495" w:type="dxa"/>
          </w:tcPr>
          <w:p w:rsidR="00C45580" w:rsidRPr="00C45580" w:rsidRDefault="00C45580" w:rsidP="00C4558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455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У Т В Е Р Ж Д А Ю</w:t>
            </w:r>
          </w:p>
          <w:p w:rsidR="00C45580" w:rsidRPr="00C45580" w:rsidRDefault="00C45580" w:rsidP="00C4558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455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Проректор по образовательной деятельности</w:t>
            </w:r>
          </w:p>
          <w:p w:rsidR="00C45580" w:rsidRPr="00C45580" w:rsidRDefault="00C45580" w:rsidP="00C4558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C455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________________И.Э.Вильданов</w:t>
            </w:r>
          </w:p>
          <w:p w:rsidR="00C45580" w:rsidRPr="00C45580" w:rsidRDefault="00C45580" w:rsidP="00C45580">
            <w:pPr>
              <w:spacing w:after="0" w:line="240" w:lineRule="auto"/>
              <w:jc w:val="right"/>
              <w:rPr>
                <w:rFonts w:cs="Times New Roman"/>
                <w:b/>
                <w:bCs/>
                <w:sz w:val="16"/>
                <w:szCs w:val="16"/>
              </w:rPr>
            </w:pPr>
            <w:r w:rsidRPr="00C4558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“____” _______________20___ г.</w:t>
            </w:r>
          </w:p>
        </w:tc>
      </w:tr>
    </w:tbl>
    <w:p w:rsidR="00C45580" w:rsidRPr="00C45580" w:rsidRDefault="00C45580" w:rsidP="00C45580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C45580">
        <w:rPr>
          <w:rFonts w:ascii="Times New Roman" w:hAnsi="Times New Roman" w:cs="Times New Roman"/>
          <w:b/>
          <w:sz w:val="16"/>
          <w:szCs w:val="16"/>
        </w:rPr>
        <w:t>Р А С П И С А Н И Е</w:t>
      </w:r>
    </w:p>
    <w:p w:rsidR="00C45580" w:rsidRPr="00C45580" w:rsidRDefault="00C45580" w:rsidP="00C45580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  <w:u w:val="single"/>
        </w:rPr>
      </w:pPr>
      <w:r w:rsidRPr="00C45580">
        <w:rPr>
          <w:rFonts w:ascii="Times New Roman" w:hAnsi="Times New Roman" w:cs="Times New Roman"/>
          <w:b/>
          <w:sz w:val="16"/>
          <w:szCs w:val="16"/>
        </w:rPr>
        <w:t xml:space="preserve">учебных  занятий  для студентов  3  курса  </w:t>
      </w:r>
      <w:r w:rsidRPr="00C45580">
        <w:rPr>
          <w:rFonts w:ascii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C45580" w:rsidRPr="00C45580" w:rsidRDefault="00C45580" w:rsidP="00C45580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C45580">
        <w:rPr>
          <w:rFonts w:ascii="Times New Roman" w:hAnsi="Times New Roman" w:cs="Times New Roman"/>
          <w:b/>
          <w:sz w:val="16"/>
          <w:szCs w:val="16"/>
        </w:rPr>
        <w:t>направление подготовки 07.03.03Дизайн архитектурной среды</w:t>
      </w:r>
    </w:p>
    <w:p w:rsidR="00C45580" w:rsidRPr="00C45580" w:rsidRDefault="00C45580" w:rsidP="00C45580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C45580">
        <w:rPr>
          <w:rFonts w:ascii="Times New Roman" w:hAnsi="Times New Roman" w:cs="Times New Roman"/>
          <w:b/>
          <w:sz w:val="16"/>
          <w:szCs w:val="16"/>
        </w:rPr>
        <w:t>направленность (профиль) «</w:t>
      </w:r>
      <w:r w:rsidRPr="00C45580">
        <w:rPr>
          <w:rFonts w:ascii="Times New Roman" w:hAnsi="Times New Roman" w:cs="Times New Roman"/>
          <w:b/>
          <w:sz w:val="16"/>
          <w:szCs w:val="16"/>
          <w:u w:val="single"/>
        </w:rPr>
        <w:t>Проектирование интерьеров</w:t>
      </w:r>
      <w:r w:rsidRPr="00C45580">
        <w:rPr>
          <w:rFonts w:ascii="Times New Roman" w:hAnsi="Times New Roman" w:cs="Times New Roman"/>
          <w:b/>
          <w:sz w:val="16"/>
          <w:szCs w:val="16"/>
        </w:rPr>
        <w:t>»</w:t>
      </w:r>
    </w:p>
    <w:p w:rsidR="00C45580" w:rsidRDefault="00C45580" w:rsidP="00C45580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  <w:r w:rsidRPr="00C45580">
        <w:rPr>
          <w:rFonts w:ascii="Times New Roman" w:hAnsi="Times New Roman" w:cs="Times New Roman"/>
          <w:b/>
          <w:sz w:val="16"/>
          <w:szCs w:val="16"/>
        </w:rPr>
        <w:t xml:space="preserve">на </w:t>
      </w:r>
      <w:r w:rsidR="00101CA8">
        <w:rPr>
          <w:rFonts w:ascii="Times New Roman" w:hAnsi="Times New Roman" w:cs="Times New Roman"/>
          <w:b/>
          <w:sz w:val="16"/>
          <w:szCs w:val="16"/>
        </w:rPr>
        <w:t>ве</w:t>
      </w:r>
      <w:r w:rsidRPr="00C45580">
        <w:rPr>
          <w:rFonts w:ascii="Times New Roman" w:hAnsi="Times New Roman" w:cs="Times New Roman"/>
          <w:b/>
          <w:sz w:val="16"/>
          <w:szCs w:val="16"/>
        </w:rPr>
        <w:t>сенний семестр  2025 / 2026 учебного года</w:t>
      </w:r>
    </w:p>
    <w:p w:rsidR="00101CA8" w:rsidRPr="00C45580" w:rsidRDefault="00101CA8" w:rsidP="00C45580">
      <w:pPr>
        <w:spacing w:after="0" w:line="240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tbl>
      <w:tblPr>
        <w:tblW w:w="5000" w:type="pct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15"/>
        <w:gridCol w:w="853"/>
        <w:gridCol w:w="850"/>
        <w:gridCol w:w="1278"/>
        <w:gridCol w:w="7097"/>
      </w:tblGrid>
      <w:tr w:rsidR="007442C0" w:rsidRPr="00101CA8" w:rsidTr="00101CA8">
        <w:trPr>
          <w:cantSplit/>
          <w:trHeight w:val="382"/>
        </w:trPr>
        <w:tc>
          <w:tcPr>
            <w:tcW w:w="33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0" w:rsidRPr="00101CA8" w:rsidRDefault="007442C0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95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0" w:rsidRPr="00101CA8" w:rsidRDefault="007442C0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442C0" w:rsidRPr="00101CA8" w:rsidRDefault="007442C0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592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42C0" w:rsidRPr="00101CA8" w:rsidRDefault="007442C0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28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7442C0" w:rsidRPr="00101CA8" w:rsidRDefault="007442C0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23ИП01</w:t>
            </w:r>
          </w:p>
        </w:tc>
      </w:tr>
      <w:tr w:rsidR="00C637D9" w:rsidRPr="00101CA8" w:rsidTr="00101CA8">
        <w:trPr>
          <w:cantSplit/>
          <w:trHeight w:val="20"/>
        </w:trPr>
        <w:tc>
          <w:tcPr>
            <w:tcW w:w="331" w:type="pct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637D9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7D9" w:rsidRPr="00101CA8" w:rsidRDefault="00C637D9" w:rsidP="00101C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637D9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7D9" w:rsidRPr="00101CA8" w:rsidRDefault="00C637D9" w:rsidP="00101C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C637D9" w:rsidRPr="00101CA8" w:rsidTr="00101CA8">
        <w:trPr>
          <w:cantSplit/>
          <w:trHeight w:val="367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37D9" w:rsidRPr="00101CA8" w:rsidRDefault="00C637D9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C637D9" w:rsidRPr="000C58F5" w:rsidRDefault="00BF55E3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Основы эргономики (Практические) доц. Хафизов Р.Р 10-202</w:t>
            </w:r>
          </w:p>
        </w:tc>
      </w:tr>
      <w:tr w:rsidR="00BF55E3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BF55E3" w:rsidRPr="000C58F5" w:rsidRDefault="00BF55E3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Основы эргономики (Лекция) доц. Хафизов Р.Р.   10-202</w:t>
            </w:r>
          </w:p>
        </w:tc>
      </w:tr>
      <w:tr w:rsidR="00BF55E3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BF55E3" w:rsidRPr="000C58F5" w:rsidRDefault="00BF55E3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Основы эргономики (Лекция) доц. Хафизов Р.Р.  10-202</w:t>
            </w:r>
          </w:p>
        </w:tc>
      </w:tr>
      <w:tr w:rsidR="00BF55E3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BF55E3" w:rsidRPr="000C58F5" w:rsidRDefault="00BF55E3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Формообразование и типология объектов дизайна архитектурной среды (Лекции) доц. Белов М.И. 10-202</w:t>
            </w:r>
          </w:p>
        </w:tc>
      </w:tr>
      <w:tr w:rsidR="00BF55E3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BF55E3" w:rsidRPr="000C58F5" w:rsidRDefault="00BF55E3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Формообразование и типология объектов дизайна архитектурной среды (Лекции) доц. Белов М.И. 10-202</w:t>
            </w:r>
          </w:p>
        </w:tc>
      </w:tr>
      <w:tr w:rsidR="00BF55E3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BF55E3" w:rsidRPr="000C58F5" w:rsidRDefault="00BF55E3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BF55E3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F55E3" w:rsidRPr="00101CA8" w:rsidRDefault="00BF55E3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BF55E3" w:rsidRPr="000C58F5" w:rsidRDefault="00BF55E3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Формообразование и типология объектов дизайна архитектурной среды (практические) доц. Белов М.И.  10-20</w:t>
            </w:r>
            <w:r w:rsidR="002057E1" w:rsidRPr="000C58F5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C73CDF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01CA8" w:rsidRPr="00101CA8" w:rsidTr="000C58F5">
        <w:trPr>
          <w:cantSplit/>
          <w:trHeight w:val="20"/>
        </w:trPr>
        <w:tc>
          <w:tcPr>
            <w:tcW w:w="331" w:type="pct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C73CDF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1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D427D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Архитектурно-дизайнерское проектирование (2 уровень) (Практические)</w:t>
            </w:r>
            <w:r w:rsidRPr="000C58F5">
              <w:rPr>
                <w:rFonts w:ascii="Times New Roman" w:hAnsi="Times New Roman" w:cs="Times New Roman"/>
                <w:sz w:val="13"/>
                <w:szCs w:val="13"/>
              </w:rPr>
              <w:br/>
              <w:t xml:space="preserve">  ст. преп. Сайфуллина И. З. 10-50</w:t>
            </w:r>
            <w:r w:rsidR="00D427D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D427D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Архитектурно-дизайнерское проектирование (2 уровень) (Практические)</w:t>
            </w:r>
            <w:r w:rsidRPr="000C58F5">
              <w:rPr>
                <w:rFonts w:ascii="Times New Roman" w:hAnsi="Times New Roman" w:cs="Times New Roman"/>
                <w:sz w:val="13"/>
                <w:szCs w:val="13"/>
              </w:rPr>
              <w:br/>
              <w:t xml:space="preserve">  ст. преп. Сайфуллина И. З. 10-50</w:t>
            </w:r>
            <w:r w:rsidR="00D427D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D427D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Архитектурно-дизайнерское проектирование (2 уровень) (Практические)</w:t>
            </w:r>
            <w:r w:rsidRPr="000C58F5">
              <w:rPr>
                <w:rFonts w:ascii="Times New Roman" w:hAnsi="Times New Roman" w:cs="Times New Roman"/>
                <w:sz w:val="13"/>
                <w:szCs w:val="13"/>
              </w:rPr>
              <w:br/>
              <w:t xml:space="preserve">  ст. преп. Сайфуллина И. З. 10-50</w:t>
            </w:r>
            <w:r w:rsidR="00D427D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D427D3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Архитектурно-дизайнерское проектирование (2 уровень) (Практические)</w:t>
            </w:r>
            <w:r w:rsidRPr="000C58F5">
              <w:rPr>
                <w:rFonts w:ascii="Times New Roman" w:hAnsi="Times New Roman" w:cs="Times New Roman"/>
                <w:sz w:val="13"/>
                <w:szCs w:val="13"/>
              </w:rPr>
              <w:br/>
              <w:t xml:space="preserve">  ст. преп. Сайфуллина И. З. 10-50</w:t>
            </w:r>
            <w:r w:rsidR="00D427D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Философия (Лекции) доц. Сафина А. М.  3-410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Философия (Лекции) доц. Сафина А. М.  3-410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C58F5" w:rsidRPr="000C58F5" w:rsidRDefault="000C58F5" w:rsidP="000C58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C58F5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0C58F5">
              <w:rPr>
                <w:rFonts w:ascii="Times New Roman" w:hAnsi="Times New Roman" w:cs="Times New Roman"/>
                <w:sz w:val="11"/>
                <w:szCs w:val="11"/>
              </w:rPr>
              <w:t xml:space="preserve"> СК «Тезуче» доц. Архипов Е.Ю.,ст. пр.  Баченина Е.А.,</w:t>
            </w:r>
          </w:p>
          <w:p w:rsidR="000C58F5" w:rsidRPr="000C58F5" w:rsidRDefault="000C58F5" w:rsidP="000C58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C58F5">
              <w:rPr>
                <w:rFonts w:ascii="Times New Roman" w:hAnsi="Times New Roman" w:cs="Times New Roman"/>
                <w:sz w:val="11"/>
                <w:szCs w:val="11"/>
              </w:rPr>
              <w:t>доц. Болотников А.А., доц. Зиннурова А.Ф.,  ст. пр. Ильин С.Н., доц. Имангулов Р.Ш., ст.пр. Ишмухаметова Н.Ф., доц. Калманович В.Л.,</w:t>
            </w:r>
          </w:p>
          <w:p w:rsidR="00101CA8" w:rsidRPr="00101CA8" w:rsidRDefault="000C58F5" w:rsidP="000C58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C58F5">
              <w:rPr>
                <w:rFonts w:ascii="Times New Roman" w:hAnsi="Times New Roman" w:cs="Times New Roman"/>
                <w:sz w:val="11"/>
                <w:szCs w:val="11"/>
              </w:rPr>
              <w:t>ст.пр. Митрошин В.Н.,  ст.пр. Сальникова О.В., ст. преп. Тазиева З.Н.</w:t>
            </w:r>
          </w:p>
        </w:tc>
      </w:tr>
      <w:tr w:rsidR="000C58F5" w:rsidRPr="00101CA8" w:rsidTr="000C58F5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C58F5" w:rsidRPr="000C58F5" w:rsidRDefault="000C58F5" w:rsidP="000C58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C58F5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0C58F5">
              <w:rPr>
                <w:rFonts w:ascii="Times New Roman" w:hAnsi="Times New Roman" w:cs="Times New Roman"/>
                <w:sz w:val="11"/>
                <w:szCs w:val="11"/>
              </w:rPr>
              <w:t xml:space="preserve"> СК «Тезуче» доц. Архипов Е.Ю.,ст. пр.  Баченина Е.А.,</w:t>
            </w:r>
          </w:p>
          <w:p w:rsidR="000C58F5" w:rsidRPr="000C58F5" w:rsidRDefault="000C58F5" w:rsidP="000C58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C58F5">
              <w:rPr>
                <w:rFonts w:ascii="Times New Roman" w:hAnsi="Times New Roman" w:cs="Times New Roman"/>
                <w:sz w:val="11"/>
                <w:szCs w:val="11"/>
              </w:rPr>
              <w:t>доц. Болотников А.А., доц. Зиннурова А.Ф.,  ст. пр. Ильин С.Н., доц. Имангулов Р.Ш., ст.пр. Ишмухаметова Н.Ф., доц. Калманович В.Л.,</w:t>
            </w:r>
          </w:p>
          <w:p w:rsidR="00101CA8" w:rsidRPr="00101CA8" w:rsidRDefault="000C58F5" w:rsidP="000C58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0C58F5">
              <w:rPr>
                <w:rFonts w:ascii="Times New Roman" w:hAnsi="Times New Roman" w:cs="Times New Roman"/>
                <w:sz w:val="11"/>
                <w:szCs w:val="11"/>
              </w:rPr>
              <w:t>ст.пр. Митрошин В.Н.,  ст.пр. Сальникова О.В., ст. преп. Тазиева З.Н.</w:t>
            </w:r>
          </w:p>
        </w:tc>
      </w:tr>
      <w:tr w:rsidR="00101CA8" w:rsidRPr="00101CA8" w:rsidTr="000C58F5">
        <w:trPr>
          <w:cantSplit/>
          <w:trHeight w:val="20"/>
        </w:trPr>
        <w:tc>
          <w:tcPr>
            <w:tcW w:w="331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8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  <w:highlight w:val="yellow"/>
              </w:rPr>
            </w:pPr>
          </w:p>
        </w:tc>
      </w:tr>
      <w:tr w:rsidR="000C58F5" w:rsidRPr="00101CA8" w:rsidTr="000C58F5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0C58F5" w:rsidRPr="00101CA8" w:rsidTr="000C58F5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История современного искусства (Лекция) доц. Ибрагимова А.Ф.10-502</w:t>
            </w:r>
          </w:p>
        </w:tc>
      </w:tr>
      <w:tr w:rsidR="000C58F5" w:rsidRPr="00101CA8" w:rsidTr="000C58F5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История современного искусства (Лекция) доц. Ибрагимова А.Ф.10-502</w:t>
            </w:r>
          </w:p>
        </w:tc>
      </w:tr>
      <w:tr w:rsidR="000C58F5" w:rsidRPr="00101CA8" w:rsidTr="000C58F5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0C58F5">
            <w:pPr>
              <w:tabs>
                <w:tab w:val="left" w:pos="8640"/>
              </w:tabs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История дизайна и техники (Лекция) проф. Грубер - Михайлова А.С.10-202</w:t>
            </w:r>
          </w:p>
        </w:tc>
      </w:tr>
      <w:tr w:rsidR="000C58F5" w:rsidRPr="00101CA8" w:rsidTr="000C58F5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0C58F5">
            <w:pPr>
              <w:tabs>
                <w:tab w:val="left" w:pos="8640"/>
              </w:tabs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История дизайна и техники (Лекция) проф. Грубер - Михайлова А.С. 10-202</w:t>
            </w:r>
          </w:p>
        </w:tc>
      </w:tr>
      <w:tr w:rsidR="000C58F5" w:rsidRPr="00101CA8" w:rsidTr="000C58F5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Рисунок (Практические) доц. Ахметзянов В. Г.4-313</w:t>
            </w:r>
          </w:p>
        </w:tc>
      </w:tr>
      <w:tr w:rsidR="000C58F5" w:rsidRPr="00101CA8" w:rsidTr="000C58F5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Рисунок (Практические) доц. Ахметзянов В. Г.4-313</w:t>
            </w:r>
          </w:p>
        </w:tc>
      </w:tr>
      <w:tr w:rsidR="000C58F5" w:rsidRPr="00101CA8" w:rsidTr="000C58F5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Рисунок (Практические) доц. Ахметзянов В. Г.4-313</w:t>
            </w:r>
          </w:p>
        </w:tc>
      </w:tr>
      <w:tr w:rsidR="00101CA8" w:rsidRPr="00101CA8" w:rsidTr="000C58F5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0C58F5">
            <w:pPr>
              <w:spacing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Рисунок (Практические)  доц. Ахметзянов В. Г.4-313</w:t>
            </w:r>
          </w:p>
        </w:tc>
      </w:tr>
      <w:tr w:rsidR="00101CA8" w:rsidRPr="00101CA8" w:rsidTr="000C58F5">
        <w:trPr>
          <w:cantSplit/>
          <w:trHeight w:val="20"/>
        </w:trPr>
        <w:tc>
          <w:tcPr>
            <w:tcW w:w="331" w:type="pct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0C58F5" w:rsidRPr="000C58F5" w:rsidRDefault="000C58F5" w:rsidP="000C58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C58F5">
              <w:rPr>
                <w:rFonts w:ascii="Times New Roman" w:hAnsi="Times New Roman" w:cs="Times New Roman"/>
                <w:sz w:val="14"/>
                <w:szCs w:val="14"/>
              </w:rPr>
              <w:t>Элективные курсы по физической культуре и спорту (Практические)</w:t>
            </w:r>
            <w:r w:rsidRPr="000C58F5">
              <w:rPr>
                <w:rFonts w:ascii="Times New Roman" w:hAnsi="Times New Roman" w:cs="Times New Roman"/>
                <w:sz w:val="11"/>
                <w:szCs w:val="11"/>
              </w:rPr>
              <w:t xml:space="preserve"> СК «Тезуче» доц. Архипов Е.Ю.,ст. пр.  Баченина Е.А.,</w:t>
            </w:r>
          </w:p>
          <w:p w:rsidR="000C58F5" w:rsidRPr="000C58F5" w:rsidRDefault="000C58F5" w:rsidP="000C58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1"/>
                <w:szCs w:val="11"/>
              </w:rPr>
            </w:pPr>
            <w:r w:rsidRPr="000C58F5">
              <w:rPr>
                <w:rFonts w:ascii="Times New Roman" w:hAnsi="Times New Roman" w:cs="Times New Roman"/>
                <w:sz w:val="11"/>
                <w:szCs w:val="11"/>
              </w:rPr>
              <w:t>доц. Болотников А.А., доц. Зиннурова А.Ф.,  ст. пр. Ильин С.Н., доц. Имангулов Р.Ш., ст.пр. Ишмухаметова Н.Ф., доц. Калманович В.Л.,</w:t>
            </w:r>
          </w:p>
          <w:p w:rsidR="00101CA8" w:rsidRPr="00101CA8" w:rsidRDefault="000C58F5" w:rsidP="000C58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0C58F5">
              <w:rPr>
                <w:rFonts w:ascii="Times New Roman" w:hAnsi="Times New Roman" w:cs="Times New Roman"/>
                <w:sz w:val="11"/>
                <w:szCs w:val="11"/>
              </w:rPr>
              <w:t>ст.пр. Митрошин В.Н.,  ст.пр. Сальникова О.В., ст. преп. Тазиева З.Н.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Правовое регулирование в отрасли. Коррупционные риски (Практические)</w:t>
            </w:r>
          </w:p>
          <w:p w:rsidR="00101CA8" w:rsidRPr="00101CA8" w:rsidRDefault="00AF48C4" w:rsidP="00101C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доц. </w:t>
            </w:r>
            <w:r w:rsidR="00101CA8" w:rsidRPr="00101CA8">
              <w:rPr>
                <w:rFonts w:ascii="Times New Roman" w:hAnsi="Times New Roman" w:cs="Times New Roman"/>
                <w:sz w:val="14"/>
                <w:szCs w:val="14"/>
              </w:rPr>
              <w:t>Хузиахметов Р. А.4-112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AF48C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Философия (Практические)</w:t>
            </w:r>
            <w:r w:rsidR="00AF48C4">
              <w:rPr>
                <w:rFonts w:ascii="Times New Roman" w:hAnsi="Times New Roman" w:cs="Times New Roman"/>
                <w:sz w:val="14"/>
                <w:szCs w:val="14"/>
              </w:rPr>
              <w:t xml:space="preserve"> доц. Гайнуллина Л.Ф</w:t>
            </w: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r w:rsidR="00AF48C4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2-214а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7</w:t>
            </w: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: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1</w:t>
            </w: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0:00 - 1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8</w:t>
            </w: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: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4</w:t>
            </w: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br/>
              <w:t>Пятница</w:t>
            </w:r>
          </w:p>
        </w:tc>
        <w:tc>
          <w:tcPr>
            <w:tcW w:w="395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AF48C4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AF48C4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94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88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D427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Архитектурно-дизайнерское проектирование (2 уровень) (Практические)</w:t>
            </w:r>
            <w:r w:rsidRPr="000C58F5">
              <w:rPr>
                <w:rFonts w:ascii="Times New Roman" w:hAnsi="Times New Roman" w:cs="Times New Roman"/>
                <w:sz w:val="13"/>
                <w:szCs w:val="13"/>
              </w:rPr>
              <w:br/>
              <w:t xml:space="preserve">  ст. преп. Сайфуллина И. З. 10-50</w:t>
            </w:r>
            <w:r w:rsidR="00D427D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D427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Архитектурно-дизайнерское проектирование (2 уровень) (Практические)</w:t>
            </w:r>
            <w:r w:rsidRPr="000C58F5">
              <w:rPr>
                <w:rFonts w:ascii="Times New Roman" w:hAnsi="Times New Roman" w:cs="Times New Roman"/>
                <w:sz w:val="13"/>
                <w:szCs w:val="13"/>
              </w:rPr>
              <w:br/>
              <w:t xml:space="preserve">  ст. преп. Сайфуллина И. З. 10-50</w:t>
            </w:r>
            <w:r w:rsidR="00D427D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D427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Архитектурно-дизайнерское проектирование (2 уровень) (Практические)</w:t>
            </w:r>
            <w:r w:rsidRPr="000C58F5">
              <w:rPr>
                <w:rFonts w:ascii="Times New Roman" w:hAnsi="Times New Roman" w:cs="Times New Roman"/>
                <w:sz w:val="13"/>
                <w:szCs w:val="13"/>
              </w:rPr>
              <w:br/>
              <w:t xml:space="preserve">  ст. преп. Сайфуллина И. З. 10-50</w:t>
            </w:r>
            <w:r w:rsidR="00D427D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D427D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Архитектурно-дизайнерское проектирование (2 уровень) (Практические)</w:t>
            </w:r>
            <w:r w:rsidRPr="000C58F5">
              <w:rPr>
                <w:rFonts w:ascii="Times New Roman" w:hAnsi="Times New Roman" w:cs="Times New Roman"/>
                <w:sz w:val="13"/>
                <w:szCs w:val="13"/>
              </w:rPr>
              <w:br/>
              <w:t xml:space="preserve">  ст. преп. Сайфуллина И. З. 10-50</w:t>
            </w:r>
            <w:r w:rsidR="00D427D3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101C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Правовое регулирование в отрасли. Коррупционные риски (Лекции)</w:t>
            </w:r>
          </w:p>
          <w:p w:rsidR="00101CA8" w:rsidRPr="000C58F5" w:rsidRDefault="00101CA8" w:rsidP="00101C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Хузиахметов Р. А.3-410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0C58F5" w:rsidRDefault="00101CA8" w:rsidP="00101C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Правовое регулирование в отрасли. Коррупционные риски (Лекции)</w:t>
            </w:r>
          </w:p>
          <w:p w:rsidR="00101CA8" w:rsidRPr="000C58F5" w:rsidRDefault="00101CA8" w:rsidP="00101C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0C58F5">
              <w:rPr>
                <w:rFonts w:ascii="Times New Roman" w:hAnsi="Times New Roman" w:cs="Times New Roman"/>
                <w:sz w:val="13"/>
                <w:szCs w:val="13"/>
              </w:rPr>
              <w:t>Хузиахметов Р. А.3-410</w:t>
            </w: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5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101CA8" w:rsidRPr="00101CA8" w:rsidTr="00101CA8">
        <w:trPr>
          <w:cantSplit/>
          <w:trHeight w:val="20"/>
        </w:trPr>
        <w:tc>
          <w:tcPr>
            <w:tcW w:w="331" w:type="pct"/>
            <w:vMerge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5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101CA8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</w:p>
        </w:tc>
        <w:tc>
          <w:tcPr>
            <w:tcW w:w="592" w:type="pct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88" w:type="pct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101CA8" w:rsidRPr="00101CA8" w:rsidRDefault="00101CA8" w:rsidP="00101CA8">
            <w:pPr>
              <w:spacing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C45580" w:rsidRDefault="00C45580" w:rsidP="00C45580">
      <w:pPr>
        <w:tabs>
          <w:tab w:val="left" w:pos="1748"/>
          <w:tab w:val="center" w:pos="5386"/>
        </w:tabs>
        <w:rPr>
          <w:rFonts w:ascii="Times New Roman" w:hAnsi="Times New Roman" w:cs="Times New Roman"/>
          <w:sz w:val="16"/>
          <w:szCs w:val="16"/>
        </w:rPr>
      </w:pPr>
      <w:r w:rsidRPr="00C45580">
        <w:rPr>
          <w:rFonts w:ascii="Times New Roman" w:hAnsi="Times New Roman" w:cs="Times New Roman"/>
          <w:sz w:val="16"/>
          <w:szCs w:val="16"/>
        </w:rPr>
        <w:tab/>
      </w:r>
    </w:p>
    <w:p w:rsidR="00C45580" w:rsidRDefault="00C45580" w:rsidP="00C45580">
      <w:pPr>
        <w:tabs>
          <w:tab w:val="left" w:pos="1748"/>
          <w:tab w:val="center" w:pos="5386"/>
        </w:tabs>
        <w:rPr>
          <w:rFonts w:ascii="Times New Roman" w:hAnsi="Times New Roman" w:cs="Times New Roman"/>
          <w:sz w:val="16"/>
          <w:szCs w:val="16"/>
        </w:rPr>
      </w:pPr>
    </w:p>
    <w:p w:rsidR="00C45580" w:rsidRPr="00C45580" w:rsidRDefault="00C45580" w:rsidP="00C45580">
      <w:pPr>
        <w:tabs>
          <w:tab w:val="left" w:pos="1748"/>
          <w:tab w:val="center" w:pos="5386"/>
        </w:tabs>
        <w:rPr>
          <w:rFonts w:ascii="Times New Roman" w:hAnsi="Times New Roman" w:cs="Times New Roman"/>
          <w:sz w:val="16"/>
          <w:szCs w:val="16"/>
        </w:rPr>
      </w:pPr>
      <w:r w:rsidRPr="00C45580">
        <w:rPr>
          <w:rFonts w:ascii="Times New Roman" w:hAnsi="Times New Roman" w:cs="Times New Roman"/>
          <w:sz w:val="16"/>
          <w:szCs w:val="16"/>
        </w:rPr>
        <w:tab/>
        <w:t>Р А З Р А Б О Т А Н О:                                                                                               С О Г Л А С О В А Н О:</w:t>
      </w:r>
    </w:p>
    <w:tbl>
      <w:tblPr>
        <w:tblW w:w="108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460"/>
        <w:gridCol w:w="284"/>
        <w:gridCol w:w="3456"/>
        <w:gridCol w:w="311"/>
        <w:gridCol w:w="3291"/>
      </w:tblGrid>
      <w:tr w:rsidR="00C45580" w:rsidRPr="00C45580" w:rsidTr="00C73CDF">
        <w:trPr>
          <w:trHeight w:val="733"/>
        </w:trPr>
        <w:tc>
          <w:tcPr>
            <w:tcW w:w="3460" w:type="dxa"/>
            <w:tcBorders>
              <w:top w:val="nil"/>
              <w:left w:val="nil"/>
              <w:bottom w:val="nil"/>
              <w:right w:val="nil"/>
            </w:tcBorders>
          </w:tcPr>
          <w:p w:rsidR="00C45580" w:rsidRPr="00C45580" w:rsidRDefault="00C45580" w:rsidP="00C4558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C45580">
              <w:rPr>
                <w:rFonts w:ascii="Times New Roman" w:hAnsi="Times New Roman" w:cs="Times New Roman"/>
                <w:sz w:val="16"/>
                <w:szCs w:val="16"/>
              </w:rPr>
              <w:t xml:space="preserve"> Начальник учебного отдела </w:t>
            </w:r>
          </w:p>
          <w:p w:rsidR="00C45580" w:rsidRPr="00C45580" w:rsidRDefault="00C45580" w:rsidP="00C4558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45580" w:rsidRPr="00C45580" w:rsidRDefault="00C45580" w:rsidP="00C4558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C45580">
              <w:rPr>
                <w:rFonts w:ascii="Times New Roman" w:hAnsi="Times New Roman" w:cs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C45580" w:rsidRPr="00C45580" w:rsidRDefault="00C45580" w:rsidP="00C45580">
            <w:pPr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</w:tcPr>
          <w:p w:rsidR="00C45580" w:rsidRPr="00C45580" w:rsidRDefault="00C45580" w:rsidP="00C4558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C45580">
              <w:rPr>
                <w:rFonts w:ascii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C45580" w:rsidRPr="00C45580" w:rsidRDefault="00C45580" w:rsidP="00C4558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45580" w:rsidRPr="00C45580" w:rsidRDefault="00C45580" w:rsidP="00C4558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C45580">
              <w:rPr>
                <w:rFonts w:ascii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1" w:type="dxa"/>
            <w:tcBorders>
              <w:top w:val="nil"/>
              <w:left w:val="nil"/>
              <w:bottom w:val="nil"/>
              <w:right w:val="nil"/>
            </w:tcBorders>
          </w:tcPr>
          <w:p w:rsidR="00C45580" w:rsidRPr="00C45580" w:rsidRDefault="00C45580" w:rsidP="00C45580">
            <w:pPr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291" w:type="dxa"/>
            <w:tcBorders>
              <w:top w:val="nil"/>
              <w:left w:val="nil"/>
              <w:bottom w:val="nil"/>
              <w:right w:val="nil"/>
            </w:tcBorders>
          </w:tcPr>
          <w:p w:rsidR="00C45580" w:rsidRPr="00C45580" w:rsidRDefault="00C45580" w:rsidP="00C4558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C45580">
              <w:rPr>
                <w:rFonts w:ascii="Times New Roman" w:hAnsi="Times New Roman" w:cs="Times New Roman"/>
                <w:sz w:val="16"/>
                <w:szCs w:val="16"/>
              </w:rPr>
              <w:t xml:space="preserve"> Директор ИАиД</w:t>
            </w:r>
          </w:p>
          <w:p w:rsidR="00C45580" w:rsidRPr="00C45580" w:rsidRDefault="00C45580" w:rsidP="00C4558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C45580" w:rsidRPr="00C45580" w:rsidRDefault="00C45580" w:rsidP="00C45580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C45580">
              <w:rPr>
                <w:rFonts w:ascii="Times New Roman" w:hAnsi="Times New Roman" w:cs="Times New Roman"/>
                <w:sz w:val="16"/>
                <w:szCs w:val="16"/>
              </w:rPr>
              <w:t>_________________ / А.И. Романова/</w:t>
            </w:r>
          </w:p>
        </w:tc>
      </w:tr>
    </w:tbl>
    <w:p w:rsidR="007442C0" w:rsidRPr="004D23C8" w:rsidRDefault="007442C0">
      <w:pPr>
        <w:rPr>
          <w:rFonts w:ascii="Times New Roman" w:hAnsi="Times New Roman" w:cs="Times New Roman"/>
          <w:sz w:val="20"/>
          <w:szCs w:val="20"/>
        </w:rPr>
      </w:pPr>
    </w:p>
    <w:sectPr w:rsidR="007442C0" w:rsidRPr="004D23C8" w:rsidSect="000C58F5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0F0A"/>
    <w:rsid w:val="000106B5"/>
    <w:rsid w:val="00032C7D"/>
    <w:rsid w:val="000C58F5"/>
    <w:rsid w:val="00101CA8"/>
    <w:rsid w:val="001073F4"/>
    <w:rsid w:val="00116979"/>
    <w:rsid w:val="00160F4E"/>
    <w:rsid w:val="00172BCB"/>
    <w:rsid w:val="001B46EA"/>
    <w:rsid w:val="002057E1"/>
    <w:rsid w:val="00233D45"/>
    <w:rsid w:val="00276F3C"/>
    <w:rsid w:val="00293822"/>
    <w:rsid w:val="002B0EA6"/>
    <w:rsid w:val="002C1316"/>
    <w:rsid w:val="003221F3"/>
    <w:rsid w:val="00334B6E"/>
    <w:rsid w:val="003B34AF"/>
    <w:rsid w:val="004263BB"/>
    <w:rsid w:val="00434664"/>
    <w:rsid w:val="00445B7A"/>
    <w:rsid w:val="004635A8"/>
    <w:rsid w:val="00490F32"/>
    <w:rsid w:val="00497EEC"/>
    <w:rsid w:val="004D23C8"/>
    <w:rsid w:val="00502716"/>
    <w:rsid w:val="00512CCF"/>
    <w:rsid w:val="005C4D25"/>
    <w:rsid w:val="005F3B32"/>
    <w:rsid w:val="00600861"/>
    <w:rsid w:val="00636DAA"/>
    <w:rsid w:val="0065334E"/>
    <w:rsid w:val="006579FC"/>
    <w:rsid w:val="006A6FDF"/>
    <w:rsid w:val="006F52C0"/>
    <w:rsid w:val="00704D06"/>
    <w:rsid w:val="007055F5"/>
    <w:rsid w:val="00740541"/>
    <w:rsid w:val="007442C0"/>
    <w:rsid w:val="007800D8"/>
    <w:rsid w:val="00795CD5"/>
    <w:rsid w:val="007D1461"/>
    <w:rsid w:val="007D6F7D"/>
    <w:rsid w:val="00844C40"/>
    <w:rsid w:val="00881794"/>
    <w:rsid w:val="00913A31"/>
    <w:rsid w:val="00943DF2"/>
    <w:rsid w:val="0097075E"/>
    <w:rsid w:val="0099185E"/>
    <w:rsid w:val="009F6BD6"/>
    <w:rsid w:val="00A027BE"/>
    <w:rsid w:val="00A04F37"/>
    <w:rsid w:val="00A55B22"/>
    <w:rsid w:val="00A74E03"/>
    <w:rsid w:val="00A75A5C"/>
    <w:rsid w:val="00AF48C4"/>
    <w:rsid w:val="00B04C5A"/>
    <w:rsid w:val="00B073CA"/>
    <w:rsid w:val="00B711E3"/>
    <w:rsid w:val="00B86D7C"/>
    <w:rsid w:val="00BA5ABC"/>
    <w:rsid w:val="00BB0F0A"/>
    <w:rsid w:val="00BD1596"/>
    <w:rsid w:val="00BF55E3"/>
    <w:rsid w:val="00C45580"/>
    <w:rsid w:val="00C637D9"/>
    <w:rsid w:val="00C73CDF"/>
    <w:rsid w:val="00C86ABB"/>
    <w:rsid w:val="00D01837"/>
    <w:rsid w:val="00D427D3"/>
    <w:rsid w:val="00E20A14"/>
    <w:rsid w:val="00E21CC0"/>
    <w:rsid w:val="00E45377"/>
    <w:rsid w:val="00E5688D"/>
    <w:rsid w:val="00EB6FEA"/>
    <w:rsid w:val="00EC23F8"/>
    <w:rsid w:val="00EF1AD7"/>
    <w:rsid w:val="00EF763F"/>
    <w:rsid w:val="00F00E03"/>
    <w:rsid w:val="00F1054A"/>
    <w:rsid w:val="00F27EB1"/>
    <w:rsid w:val="00F35A87"/>
    <w:rsid w:val="00F44BCA"/>
    <w:rsid w:val="00F53CA4"/>
    <w:rsid w:val="00F76963"/>
    <w:rsid w:val="00F81809"/>
    <w:rsid w:val="00FC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58FF60-DA72-470F-BB48-F168F5259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5F5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728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Дата</vt:lpstr>
    </vt:vector>
  </TitlesOfParts>
  <Company>Computer</Company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Дата</dc:title>
  <dc:subject/>
  <dc:creator>radin</dc:creator>
  <cp:keywords/>
  <cp:lastModifiedBy>Айгуль Сахабутдинова</cp:lastModifiedBy>
  <cp:revision>2</cp:revision>
  <cp:lastPrinted>2026-01-26T08:40:00Z</cp:lastPrinted>
  <dcterms:created xsi:type="dcterms:W3CDTF">2026-04-09T18:27:00Z</dcterms:created>
  <dcterms:modified xsi:type="dcterms:W3CDTF">2026-04-09T18:27:00Z</dcterms:modified>
</cp:coreProperties>
</file>