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92FFF" w14:textId="2AC0AD07" w:rsidR="00DD08C8" w:rsidRDefault="001B0AF3">
      <w:r>
        <w:rPr>
          <w:noProof/>
        </w:rPr>
        <w:drawing>
          <wp:anchor distT="0" distB="0" distL="114300" distR="114300" simplePos="0" relativeHeight="251658240" behindDoc="1" locked="0" layoutInCell="1" allowOverlap="1" wp14:anchorId="52DA91BE" wp14:editId="581C0E45">
            <wp:simplePos x="0" y="0"/>
            <wp:positionH relativeFrom="margin">
              <wp:posOffset>739140</wp:posOffset>
            </wp:positionH>
            <wp:positionV relativeFrom="paragraph">
              <wp:posOffset>7620</wp:posOffset>
            </wp:positionV>
            <wp:extent cx="4667250" cy="1009650"/>
            <wp:effectExtent l="0" t="0" r="0" b="0"/>
            <wp:wrapSquare wrapText="bothSides"/>
            <wp:docPr id="2" name="Imagen 2" descr="INSTITUCI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CIÓN UNIVERSITARIA ESU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anchor>
        </w:drawing>
      </w:r>
    </w:p>
    <w:p w14:paraId="5733344B" w14:textId="03F36043" w:rsidR="00113F0F" w:rsidRPr="00113F0F" w:rsidRDefault="00113F0F" w:rsidP="00113F0F"/>
    <w:p w14:paraId="18C95609" w14:textId="21F6EB97" w:rsidR="00113F0F" w:rsidRPr="00113F0F" w:rsidRDefault="00113F0F" w:rsidP="00113F0F"/>
    <w:p w14:paraId="4AB52683" w14:textId="798D192B" w:rsidR="00113F0F" w:rsidRPr="00113F0F" w:rsidRDefault="00113F0F" w:rsidP="00113F0F"/>
    <w:p w14:paraId="052115F6" w14:textId="5BF103BE" w:rsidR="00113F0F" w:rsidRPr="00113F0F" w:rsidRDefault="00113F0F" w:rsidP="00113F0F"/>
    <w:p w14:paraId="26350234" w14:textId="52DF585B" w:rsidR="00113F0F" w:rsidRPr="00113F0F" w:rsidRDefault="00113F0F" w:rsidP="00113F0F">
      <w:pPr>
        <w:tabs>
          <w:tab w:val="left" w:pos="3408"/>
        </w:tabs>
        <w:rPr>
          <w:rFonts w:ascii="Arial" w:hAnsi="Arial" w:cs="Arial"/>
          <w:b/>
          <w:bCs/>
          <w:sz w:val="24"/>
          <w:szCs w:val="24"/>
        </w:rPr>
      </w:pPr>
      <w:r>
        <w:t xml:space="preserve">                                                               </w:t>
      </w:r>
      <w:r w:rsidRPr="00113F0F">
        <w:rPr>
          <w:rFonts w:ascii="Arial" w:hAnsi="Arial" w:cs="Arial"/>
          <w:b/>
          <w:bCs/>
          <w:sz w:val="24"/>
          <w:szCs w:val="24"/>
        </w:rPr>
        <w:t>APLICACIÓN MÉTODO PARETO</w:t>
      </w:r>
    </w:p>
    <w:p w14:paraId="168F630E" w14:textId="3394A60E" w:rsidR="00113F0F" w:rsidRDefault="00113F0F" w:rsidP="00113F0F">
      <w:pPr>
        <w:tabs>
          <w:tab w:val="left" w:pos="3408"/>
        </w:tabs>
        <w:jc w:val="center"/>
      </w:pPr>
    </w:p>
    <w:p w14:paraId="5F329110" w14:textId="77777777" w:rsidR="00113F0F" w:rsidRDefault="00113F0F" w:rsidP="00113F0F">
      <w:pPr>
        <w:tabs>
          <w:tab w:val="left" w:pos="3408"/>
        </w:tabs>
        <w:jc w:val="center"/>
      </w:pPr>
    </w:p>
    <w:p w14:paraId="7560391F" w14:textId="77777777" w:rsidR="00113F0F" w:rsidRDefault="00113F0F" w:rsidP="00113F0F">
      <w:pPr>
        <w:tabs>
          <w:tab w:val="left" w:pos="3408"/>
        </w:tabs>
        <w:jc w:val="center"/>
      </w:pPr>
    </w:p>
    <w:p w14:paraId="27D09363" w14:textId="19C41120" w:rsidR="00113F0F" w:rsidRDefault="00113F0F" w:rsidP="00113F0F">
      <w:pPr>
        <w:spacing w:after="0"/>
        <w:jc w:val="center"/>
        <w:rPr>
          <w:rFonts w:ascii="Arial" w:hAnsi="Arial" w:cs="Arial"/>
          <w:b/>
          <w:bCs/>
          <w:sz w:val="28"/>
          <w:szCs w:val="28"/>
        </w:rPr>
      </w:pPr>
      <w:r w:rsidRPr="00113F0F">
        <w:rPr>
          <w:rFonts w:ascii="Arial" w:hAnsi="Arial" w:cs="Arial"/>
          <w:b/>
          <w:bCs/>
          <w:sz w:val="28"/>
          <w:szCs w:val="28"/>
        </w:rPr>
        <w:t>ASIGNATURA</w:t>
      </w:r>
    </w:p>
    <w:p w14:paraId="6E08FB26" w14:textId="77777777" w:rsidR="00B47553" w:rsidRPr="00113F0F" w:rsidRDefault="00B47553" w:rsidP="00113F0F">
      <w:pPr>
        <w:spacing w:after="0"/>
        <w:jc w:val="center"/>
        <w:rPr>
          <w:rFonts w:ascii="Arial" w:hAnsi="Arial" w:cs="Arial"/>
          <w:b/>
          <w:bCs/>
          <w:sz w:val="28"/>
          <w:szCs w:val="28"/>
        </w:rPr>
      </w:pPr>
    </w:p>
    <w:p w14:paraId="63D90733" w14:textId="77777777" w:rsidR="00113F0F" w:rsidRDefault="00113F0F" w:rsidP="00113F0F">
      <w:pPr>
        <w:spacing w:after="0"/>
        <w:jc w:val="center"/>
        <w:rPr>
          <w:rFonts w:ascii="Arial" w:hAnsi="Arial" w:cs="Arial"/>
          <w:b/>
          <w:bCs/>
          <w:sz w:val="24"/>
          <w:szCs w:val="24"/>
        </w:rPr>
      </w:pPr>
      <w:r w:rsidRPr="00113F0F">
        <w:rPr>
          <w:rFonts w:ascii="Arial" w:hAnsi="Arial" w:cs="Arial"/>
          <w:b/>
          <w:bCs/>
          <w:sz w:val="24"/>
          <w:szCs w:val="24"/>
        </w:rPr>
        <w:t>GERENCIA ESTRATEGICA Y PROSPECTIVA</w:t>
      </w:r>
    </w:p>
    <w:p w14:paraId="45317A2E" w14:textId="77777777" w:rsidR="00113F0F" w:rsidRDefault="00113F0F" w:rsidP="00113F0F">
      <w:pPr>
        <w:spacing w:after="0"/>
        <w:jc w:val="center"/>
        <w:rPr>
          <w:rFonts w:ascii="Arial" w:hAnsi="Arial" w:cs="Arial"/>
          <w:b/>
          <w:bCs/>
          <w:sz w:val="24"/>
          <w:szCs w:val="24"/>
        </w:rPr>
      </w:pPr>
    </w:p>
    <w:p w14:paraId="404D2451" w14:textId="77777777" w:rsidR="00113F0F" w:rsidRDefault="00113F0F" w:rsidP="00113F0F">
      <w:pPr>
        <w:spacing w:after="0"/>
        <w:jc w:val="center"/>
        <w:rPr>
          <w:rFonts w:ascii="Arial" w:hAnsi="Arial" w:cs="Arial"/>
          <w:b/>
          <w:bCs/>
          <w:sz w:val="24"/>
          <w:szCs w:val="24"/>
        </w:rPr>
      </w:pPr>
    </w:p>
    <w:p w14:paraId="79B00ED6" w14:textId="60A7E5AD" w:rsidR="00113F0F" w:rsidRDefault="00113F0F" w:rsidP="00B47553">
      <w:pPr>
        <w:spacing w:after="0"/>
        <w:jc w:val="center"/>
        <w:rPr>
          <w:rFonts w:ascii="Arial" w:hAnsi="Arial" w:cs="Arial"/>
          <w:b/>
          <w:bCs/>
          <w:sz w:val="24"/>
          <w:szCs w:val="24"/>
        </w:rPr>
      </w:pPr>
      <w:r w:rsidRPr="00113F0F">
        <w:rPr>
          <w:rFonts w:ascii="Arial" w:hAnsi="Arial" w:cs="Arial"/>
          <w:b/>
          <w:bCs/>
          <w:sz w:val="24"/>
          <w:szCs w:val="24"/>
        </w:rPr>
        <w:t>DOCENTE</w:t>
      </w:r>
    </w:p>
    <w:p w14:paraId="7FABDD68" w14:textId="77777777" w:rsidR="00B47553" w:rsidRPr="00B47553" w:rsidRDefault="00B47553" w:rsidP="00B47553">
      <w:pPr>
        <w:spacing w:after="0"/>
        <w:jc w:val="center"/>
        <w:rPr>
          <w:rFonts w:ascii="Arial" w:hAnsi="Arial" w:cs="Arial"/>
          <w:b/>
          <w:bCs/>
          <w:sz w:val="24"/>
          <w:szCs w:val="24"/>
        </w:rPr>
      </w:pPr>
    </w:p>
    <w:p w14:paraId="4870BB5C" w14:textId="44B1EBA4" w:rsidR="00113F0F" w:rsidRPr="00B47553" w:rsidRDefault="00B47553" w:rsidP="00113F0F">
      <w:pPr>
        <w:tabs>
          <w:tab w:val="left" w:pos="3408"/>
        </w:tabs>
        <w:jc w:val="center"/>
        <w:rPr>
          <w:rFonts w:ascii="Arial" w:hAnsi="Arial" w:cs="Arial"/>
          <w:sz w:val="24"/>
          <w:szCs w:val="24"/>
          <w:lang w:val="es-ES"/>
        </w:rPr>
      </w:pPr>
      <w:r w:rsidRPr="00B47553">
        <w:rPr>
          <w:rFonts w:ascii="Arial" w:hAnsi="Arial" w:cs="Arial"/>
          <w:sz w:val="24"/>
          <w:szCs w:val="24"/>
          <w:lang w:val="es-ES"/>
        </w:rPr>
        <w:t>Oscar Gonzalo Giraldo A</w:t>
      </w:r>
    </w:p>
    <w:p w14:paraId="1511B31E" w14:textId="77777777" w:rsidR="00B47553" w:rsidRDefault="00B47553" w:rsidP="00113F0F">
      <w:pPr>
        <w:tabs>
          <w:tab w:val="left" w:pos="3408"/>
        </w:tabs>
        <w:jc w:val="center"/>
        <w:rPr>
          <w:rFonts w:ascii="Arial" w:hAnsi="Arial" w:cs="Arial"/>
          <w:b/>
          <w:bCs/>
          <w:sz w:val="24"/>
          <w:szCs w:val="24"/>
          <w:lang w:val="es-ES"/>
        </w:rPr>
      </w:pPr>
    </w:p>
    <w:p w14:paraId="284E587A" w14:textId="77777777" w:rsidR="00B47553" w:rsidRDefault="00B47553" w:rsidP="00113F0F">
      <w:pPr>
        <w:tabs>
          <w:tab w:val="left" w:pos="3408"/>
        </w:tabs>
        <w:jc w:val="center"/>
        <w:rPr>
          <w:rFonts w:ascii="Arial" w:hAnsi="Arial" w:cs="Arial"/>
          <w:b/>
          <w:bCs/>
          <w:sz w:val="24"/>
          <w:szCs w:val="24"/>
          <w:lang w:val="es-ES"/>
        </w:rPr>
      </w:pPr>
    </w:p>
    <w:p w14:paraId="121171BE" w14:textId="77777777" w:rsidR="00B47553" w:rsidRDefault="00B47553" w:rsidP="00113F0F">
      <w:pPr>
        <w:tabs>
          <w:tab w:val="left" w:pos="3408"/>
        </w:tabs>
        <w:jc w:val="center"/>
        <w:rPr>
          <w:rFonts w:ascii="Arial" w:hAnsi="Arial" w:cs="Arial"/>
          <w:b/>
          <w:bCs/>
          <w:sz w:val="24"/>
          <w:szCs w:val="24"/>
          <w:lang w:val="es-ES"/>
        </w:rPr>
      </w:pPr>
    </w:p>
    <w:p w14:paraId="3668D2C8" w14:textId="1CB2B703" w:rsidR="00B47553" w:rsidRDefault="00B47553" w:rsidP="00B47553">
      <w:pPr>
        <w:spacing w:after="0"/>
        <w:jc w:val="center"/>
        <w:rPr>
          <w:rFonts w:ascii="Arial" w:hAnsi="Arial" w:cs="Arial"/>
          <w:b/>
          <w:bCs/>
          <w:sz w:val="28"/>
          <w:szCs w:val="28"/>
        </w:rPr>
      </w:pPr>
      <w:r w:rsidRPr="00B47553">
        <w:rPr>
          <w:rFonts w:ascii="Arial" w:hAnsi="Arial" w:cs="Arial"/>
          <w:b/>
          <w:bCs/>
          <w:sz w:val="28"/>
          <w:szCs w:val="28"/>
        </w:rPr>
        <w:t xml:space="preserve">ESTUDIANTES </w:t>
      </w:r>
    </w:p>
    <w:p w14:paraId="73FB1DD5" w14:textId="77777777" w:rsidR="00B47553" w:rsidRDefault="00B47553" w:rsidP="00B47553">
      <w:pPr>
        <w:spacing w:after="0"/>
        <w:jc w:val="center"/>
        <w:rPr>
          <w:rFonts w:ascii="Arial" w:hAnsi="Arial" w:cs="Arial"/>
          <w:b/>
          <w:bCs/>
          <w:sz w:val="28"/>
          <w:szCs w:val="28"/>
        </w:rPr>
      </w:pPr>
    </w:p>
    <w:p w14:paraId="406061A9" w14:textId="141AF752" w:rsidR="00B47553" w:rsidRPr="00B47553" w:rsidRDefault="00B47553" w:rsidP="00B47553">
      <w:pPr>
        <w:spacing w:after="0"/>
        <w:ind w:left="720"/>
        <w:rPr>
          <w:rFonts w:ascii="Arial" w:hAnsi="Arial" w:cs="Arial"/>
          <w:sz w:val="24"/>
          <w:szCs w:val="24"/>
        </w:rPr>
      </w:pPr>
      <w:r>
        <w:rPr>
          <w:rFonts w:ascii="Arial" w:hAnsi="Arial" w:cs="Arial"/>
          <w:b/>
          <w:bCs/>
          <w:sz w:val="28"/>
          <w:szCs w:val="28"/>
        </w:rPr>
        <w:t xml:space="preserve">                                    </w:t>
      </w:r>
      <w:r w:rsidRPr="00B47553">
        <w:rPr>
          <w:rFonts w:ascii="Arial" w:hAnsi="Arial" w:cs="Arial"/>
          <w:sz w:val="24"/>
          <w:szCs w:val="24"/>
        </w:rPr>
        <w:t>Liney Luna Galeano</w:t>
      </w:r>
    </w:p>
    <w:p w14:paraId="52681DBA" w14:textId="77777777" w:rsidR="00B47553" w:rsidRPr="00B47553" w:rsidRDefault="00B47553" w:rsidP="00B47553">
      <w:pPr>
        <w:spacing w:after="0"/>
        <w:ind w:left="360"/>
        <w:jc w:val="center"/>
        <w:rPr>
          <w:rFonts w:ascii="Arial" w:hAnsi="Arial" w:cs="Arial"/>
          <w:sz w:val="24"/>
          <w:szCs w:val="24"/>
        </w:rPr>
      </w:pPr>
      <w:r w:rsidRPr="00B47553">
        <w:rPr>
          <w:rFonts w:ascii="Arial" w:hAnsi="Arial" w:cs="Arial"/>
          <w:sz w:val="24"/>
          <w:szCs w:val="24"/>
        </w:rPr>
        <w:t>Melissa Yepes</w:t>
      </w:r>
    </w:p>
    <w:p w14:paraId="0F780CED" w14:textId="32144F49" w:rsidR="00B47553" w:rsidRPr="00B47553" w:rsidRDefault="00B47553" w:rsidP="00B47553">
      <w:pPr>
        <w:spacing w:after="0"/>
        <w:ind w:left="360"/>
        <w:jc w:val="center"/>
        <w:rPr>
          <w:rFonts w:ascii="Arial" w:hAnsi="Arial" w:cs="Arial"/>
          <w:sz w:val="24"/>
          <w:szCs w:val="24"/>
        </w:rPr>
      </w:pPr>
      <w:r w:rsidRPr="00B47553">
        <w:rPr>
          <w:rFonts w:ascii="Arial" w:hAnsi="Arial" w:cs="Arial"/>
          <w:sz w:val="24"/>
          <w:szCs w:val="24"/>
        </w:rPr>
        <w:t xml:space="preserve">Juan José De León </w:t>
      </w:r>
    </w:p>
    <w:p w14:paraId="0B949C45" w14:textId="4E83D1CC" w:rsidR="00B47553" w:rsidRPr="00B47553" w:rsidRDefault="00B47553" w:rsidP="00B47553">
      <w:pPr>
        <w:spacing w:after="0"/>
        <w:ind w:left="360"/>
        <w:jc w:val="center"/>
        <w:rPr>
          <w:rFonts w:ascii="Arial" w:hAnsi="Arial" w:cs="Arial"/>
          <w:sz w:val="24"/>
          <w:szCs w:val="24"/>
        </w:rPr>
      </w:pPr>
      <w:r w:rsidRPr="00B47553">
        <w:rPr>
          <w:rFonts w:ascii="Arial" w:hAnsi="Arial" w:cs="Arial"/>
          <w:sz w:val="24"/>
          <w:szCs w:val="24"/>
        </w:rPr>
        <w:t>María Alejandra Marín</w:t>
      </w:r>
    </w:p>
    <w:p w14:paraId="5986BE66" w14:textId="77777777" w:rsidR="00B47553" w:rsidRPr="00B47553" w:rsidRDefault="00B47553" w:rsidP="00B47553">
      <w:pPr>
        <w:spacing w:after="0"/>
        <w:ind w:left="360"/>
        <w:jc w:val="center"/>
        <w:rPr>
          <w:rFonts w:ascii="Arial" w:hAnsi="Arial" w:cs="Arial"/>
          <w:sz w:val="24"/>
          <w:szCs w:val="24"/>
        </w:rPr>
      </w:pPr>
    </w:p>
    <w:p w14:paraId="29426254" w14:textId="77777777" w:rsidR="00B47553" w:rsidRDefault="00B47553" w:rsidP="00B47553">
      <w:pPr>
        <w:spacing w:after="0"/>
        <w:ind w:left="360"/>
        <w:jc w:val="center"/>
        <w:rPr>
          <w:rFonts w:ascii="Arial" w:hAnsi="Arial" w:cs="Arial"/>
          <w:b/>
          <w:bCs/>
          <w:sz w:val="28"/>
          <w:szCs w:val="28"/>
        </w:rPr>
      </w:pPr>
    </w:p>
    <w:p w14:paraId="5F3BB112" w14:textId="1CBD4E97" w:rsidR="00B47553" w:rsidRDefault="00B47553" w:rsidP="00B47553">
      <w:pPr>
        <w:spacing w:after="0"/>
        <w:ind w:left="720"/>
        <w:rPr>
          <w:rFonts w:ascii="Arial" w:hAnsi="Arial" w:cs="Arial"/>
          <w:b/>
          <w:bCs/>
          <w:sz w:val="28"/>
          <w:szCs w:val="28"/>
        </w:rPr>
      </w:pPr>
    </w:p>
    <w:p w14:paraId="6623BE8E" w14:textId="77777777" w:rsidR="00B47553" w:rsidRPr="00B47553" w:rsidRDefault="00B47553" w:rsidP="00B47553">
      <w:pPr>
        <w:spacing w:after="0"/>
        <w:ind w:left="360"/>
        <w:jc w:val="center"/>
        <w:rPr>
          <w:rFonts w:ascii="Arial" w:hAnsi="Arial" w:cs="Arial"/>
          <w:b/>
          <w:bCs/>
          <w:sz w:val="28"/>
          <w:szCs w:val="28"/>
        </w:rPr>
      </w:pPr>
    </w:p>
    <w:p w14:paraId="01C348AC" w14:textId="77777777" w:rsidR="00B47553" w:rsidRPr="005509E6" w:rsidRDefault="00B47553" w:rsidP="00B47553">
      <w:pPr>
        <w:jc w:val="center"/>
        <w:rPr>
          <w:rFonts w:ascii="Arial" w:hAnsi="Arial" w:cs="Arial"/>
          <w:b/>
          <w:bCs/>
          <w:sz w:val="24"/>
          <w:szCs w:val="24"/>
        </w:rPr>
      </w:pPr>
      <w:r w:rsidRPr="00EA5369">
        <w:rPr>
          <w:rFonts w:ascii="Arial" w:hAnsi="Arial" w:cs="Arial"/>
          <w:b/>
          <w:bCs/>
          <w:sz w:val="24"/>
          <w:szCs w:val="24"/>
        </w:rPr>
        <w:t>INSTITUCIÓN UNIVERSITARIA ESUMER</w:t>
      </w:r>
    </w:p>
    <w:p w14:paraId="3BC78E8E" w14:textId="77777777" w:rsidR="00B47553" w:rsidRPr="005509E6" w:rsidRDefault="00B47553" w:rsidP="00B47553">
      <w:pPr>
        <w:jc w:val="center"/>
        <w:rPr>
          <w:rFonts w:ascii="Arial" w:hAnsi="Arial" w:cs="Arial"/>
          <w:sz w:val="24"/>
          <w:szCs w:val="24"/>
        </w:rPr>
      </w:pPr>
      <w:r w:rsidRPr="005509E6">
        <w:rPr>
          <w:rFonts w:ascii="Arial" w:hAnsi="Arial" w:cs="Arial"/>
          <w:sz w:val="24"/>
          <w:szCs w:val="24"/>
        </w:rPr>
        <w:t>Medellín</w:t>
      </w:r>
    </w:p>
    <w:p w14:paraId="71B4AD89" w14:textId="77777777" w:rsidR="00B47553" w:rsidRPr="00141393" w:rsidRDefault="00B47553" w:rsidP="00B47553">
      <w:pPr>
        <w:jc w:val="center"/>
        <w:rPr>
          <w:rFonts w:ascii="Arial" w:hAnsi="Arial" w:cs="Arial"/>
          <w:sz w:val="24"/>
          <w:szCs w:val="24"/>
        </w:rPr>
      </w:pPr>
      <w:r w:rsidRPr="005509E6">
        <w:rPr>
          <w:rFonts w:ascii="Arial" w:hAnsi="Arial" w:cs="Arial"/>
          <w:sz w:val="24"/>
          <w:szCs w:val="24"/>
        </w:rPr>
        <w:t>202</w:t>
      </w:r>
      <w:r w:rsidRPr="00141393">
        <w:rPr>
          <w:rFonts w:ascii="Arial" w:hAnsi="Arial" w:cs="Arial"/>
          <w:sz w:val="24"/>
          <w:szCs w:val="24"/>
        </w:rPr>
        <w:t>4</w:t>
      </w:r>
    </w:p>
    <w:p w14:paraId="58406B8D" w14:textId="77777777" w:rsidR="00D44091" w:rsidRDefault="00D44091" w:rsidP="00D44091">
      <w:pPr>
        <w:pStyle w:val="Textoindependiente"/>
        <w:spacing w:before="80"/>
        <w:ind w:left="0" w:right="1356"/>
        <w:rPr>
          <w:w w:val="85"/>
        </w:rPr>
      </w:pPr>
    </w:p>
    <w:p w14:paraId="32538C0F" w14:textId="7D2D4ECA" w:rsidR="00816904" w:rsidRPr="002B092E" w:rsidRDefault="00816904" w:rsidP="003043F4">
      <w:pPr>
        <w:pStyle w:val="Textoindependiente"/>
        <w:spacing w:before="80"/>
        <w:ind w:left="0" w:right="1356"/>
        <w:rPr>
          <w:b/>
          <w:bCs/>
          <w:w w:val="85"/>
        </w:rPr>
      </w:pPr>
      <w:r w:rsidRPr="002B092E">
        <w:rPr>
          <w:b/>
          <w:bCs/>
          <w:w w:val="85"/>
        </w:rPr>
        <w:lastRenderedPageBreak/>
        <w:t>SECTOR, EMPRESA O AREA</w:t>
      </w:r>
      <w:proofErr w:type="gramStart"/>
      <w:r w:rsidRPr="002B092E">
        <w:rPr>
          <w:b/>
          <w:bCs/>
          <w:w w:val="85"/>
        </w:rPr>
        <w:t xml:space="preserve"> ….</w:t>
      </w:r>
      <w:proofErr w:type="gramEnd"/>
      <w:r w:rsidRPr="002B092E">
        <w:rPr>
          <w:b/>
          <w:bCs/>
        </w:rPr>
        <w:t>Factores de cambio, definición y tips de características (actual y futura)</w:t>
      </w:r>
    </w:p>
    <w:p w14:paraId="6D03C580" w14:textId="77777777" w:rsidR="00C37345" w:rsidRPr="002B092E" w:rsidRDefault="00C37345" w:rsidP="00C37345">
      <w:pPr>
        <w:pStyle w:val="Textoindependiente"/>
        <w:spacing w:before="80"/>
        <w:ind w:left="720" w:right="1356"/>
        <w:rPr>
          <w:b/>
          <w:bCs/>
          <w:w w:val="85"/>
        </w:rPr>
      </w:pPr>
    </w:p>
    <w:p w14:paraId="2B3CC7E8" w14:textId="77777777" w:rsidR="003043F4" w:rsidRPr="002B092E" w:rsidRDefault="00442011" w:rsidP="00D02BFE">
      <w:pPr>
        <w:widowControl w:val="0"/>
        <w:autoSpaceDE w:val="0"/>
        <w:autoSpaceDN w:val="0"/>
        <w:spacing w:after="0" w:line="240" w:lineRule="auto"/>
        <w:rPr>
          <w:rFonts w:ascii="Arial" w:hAnsi="Arial" w:cs="Arial"/>
          <w:sz w:val="24"/>
          <w:szCs w:val="24"/>
        </w:rPr>
      </w:pPr>
      <w:r w:rsidRPr="002B092E">
        <w:rPr>
          <w:rFonts w:ascii="Arial" w:hAnsi="Arial" w:cs="Arial"/>
          <w:b/>
          <w:bCs/>
          <w:sz w:val="24"/>
          <w:szCs w:val="24"/>
        </w:rPr>
        <w:t>S</w:t>
      </w:r>
      <w:r w:rsidR="002B7640" w:rsidRPr="002B092E">
        <w:rPr>
          <w:rFonts w:ascii="Arial" w:hAnsi="Arial" w:cs="Arial"/>
          <w:b/>
          <w:bCs/>
          <w:sz w:val="24"/>
          <w:szCs w:val="24"/>
        </w:rPr>
        <w:t>ector:</w:t>
      </w:r>
      <w:r w:rsidR="002B7640" w:rsidRPr="002B092E">
        <w:rPr>
          <w:rFonts w:ascii="Arial" w:hAnsi="Arial" w:cs="Arial"/>
          <w:sz w:val="24"/>
          <w:szCs w:val="24"/>
        </w:rPr>
        <w:t xml:space="preserve"> </w:t>
      </w:r>
    </w:p>
    <w:p w14:paraId="560DEFBC" w14:textId="61C3AFD1" w:rsidR="00A96D81" w:rsidRPr="002B092E" w:rsidRDefault="00A96D81" w:rsidP="00D02BFE">
      <w:pPr>
        <w:widowControl w:val="0"/>
        <w:autoSpaceDE w:val="0"/>
        <w:autoSpaceDN w:val="0"/>
        <w:spacing w:after="0" w:line="240" w:lineRule="auto"/>
        <w:rPr>
          <w:rFonts w:ascii="Arial" w:hAnsi="Arial" w:cs="Arial"/>
          <w:sz w:val="24"/>
          <w:szCs w:val="24"/>
        </w:rPr>
      </w:pPr>
      <w:r w:rsidRPr="002B092E">
        <w:rPr>
          <w:rFonts w:ascii="Arial" w:hAnsi="Arial" w:cs="Arial"/>
          <w:sz w:val="24"/>
          <w:szCs w:val="24"/>
        </w:rPr>
        <w:t>Servicios Financieros (Crédito de Consumo no Bancario)</w:t>
      </w:r>
    </w:p>
    <w:p w14:paraId="6FB2E366" w14:textId="77777777" w:rsidR="00A96D81" w:rsidRPr="002B092E" w:rsidRDefault="00A96D81" w:rsidP="00A96D81">
      <w:pPr>
        <w:rPr>
          <w:rFonts w:ascii="Arial" w:hAnsi="Arial" w:cs="Arial"/>
          <w:sz w:val="24"/>
          <w:szCs w:val="24"/>
        </w:rPr>
      </w:pPr>
      <w:r w:rsidRPr="002B092E">
        <w:rPr>
          <w:rFonts w:ascii="Arial" w:hAnsi="Arial" w:cs="Arial"/>
          <w:sz w:val="24"/>
          <w:szCs w:val="24"/>
        </w:rPr>
        <w:t xml:space="preserve">Sistecrédito se posiciona en el sector financiero de Colombia, </w:t>
      </w:r>
    </w:p>
    <w:p w14:paraId="3CCAB3AB" w14:textId="77777777" w:rsidR="00A96D81" w:rsidRPr="002B092E" w:rsidRDefault="00A96D81" w:rsidP="00A96D81">
      <w:pPr>
        <w:rPr>
          <w:rFonts w:ascii="Arial" w:hAnsi="Arial" w:cs="Arial"/>
          <w:sz w:val="24"/>
          <w:szCs w:val="24"/>
        </w:rPr>
      </w:pPr>
      <w:r w:rsidRPr="002B092E">
        <w:rPr>
          <w:rFonts w:ascii="Arial" w:hAnsi="Arial" w:cs="Arial"/>
          <w:sz w:val="24"/>
          <w:szCs w:val="24"/>
        </w:rPr>
        <w:t>con un enfoque en el crédito de consumo, sin ser una entidad bancaria.</w:t>
      </w:r>
    </w:p>
    <w:p w14:paraId="475B8B73" w14:textId="77777777" w:rsidR="00A96D81" w:rsidRPr="002B092E" w:rsidRDefault="00A96D81" w:rsidP="00A96D81">
      <w:pPr>
        <w:rPr>
          <w:rFonts w:ascii="Arial" w:hAnsi="Arial" w:cs="Arial"/>
          <w:sz w:val="24"/>
          <w:szCs w:val="24"/>
        </w:rPr>
      </w:pPr>
      <w:r w:rsidRPr="002B092E">
        <w:rPr>
          <w:rFonts w:ascii="Arial" w:hAnsi="Arial" w:cs="Arial"/>
          <w:sz w:val="24"/>
          <w:szCs w:val="24"/>
        </w:rPr>
        <w:t xml:space="preserve"> Su propuesta de valor incluye ofrecer acceso a créditos para adquisición </w:t>
      </w:r>
    </w:p>
    <w:p w14:paraId="1E019CF0" w14:textId="77777777" w:rsidR="00A96D81" w:rsidRPr="002B092E" w:rsidRDefault="00A96D81" w:rsidP="00A96D81">
      <w:pPr>
        <w:rPr>
          <w:rFonts w:ascii="Arial" w:hAnsi="Arial" w:cs="Arial"/>
          <w:sz w:val="24"/>
          <w:szCs w:val="24"/>
        </w:rPr>
      </w:pPr>
      <w:r w:rsidRPr="002B092E">
        <w:rPr>
          <w:rFonts w:ascii="Arial" w:hAnsi="Arial" w:cs="Arial"/>
          <w:sz w:val="24"/>
          <w:szCs w:val="24"/>
        </w:rPr>
        <w:t>de bienes de consumo en comercios aliados a través de sistemas como Credinet</w:t>
      </w:r>
    </w:p>
    <w:p w14:paraId="3EEE54B7" w14:textId="682235D4" w:rsidR="00A96D81" w:rsidRPr="002B092E" w:rsidRDefault="00A96D81" w:rsidP="00A96D81">
      <w:pPr>
        <w:rPr>
          <w:rFonts w:ascii="Arial" w:hAnsi="Arial" w:cs="Arial"/>
          <w:sz w:val="24"/>
          <w:szCs w:val="24"/>
        </w:rPr>
      </w:pPr>
      <w:r w:rsidRPr="002B092E">
        <w:rPr>
          <w:rFonts w:ascii="Arial" w:hAnsi="Arial" w:cs="Arial"/>
          <w:sz w:val="24"/>
          <w:szCs w:val="24"/>
        </w:rPr>
        <w:t xml:space="preserve"> y la plataforma </w:t>
      </w:r>
      <w:r w:rsidR="00D02BFE" w:rsidRPr="002B092E">
        <w:rPr>
          <w:rFonts w:ascii="Arial" w:hAnsi="Arial" w:cs="Arial"/>
          <w:sz w:val="24"/>
          <w:szCs w:val="24"/>
        </w:rPr>
        <w:t>Luego pago</w:t>
      </w:r>
      <w:r w:rsidRPr="002B092E">
        <w:rPr>
          <w:rFonts w:ascii="Arial" w:hAnsi="Arial" w:cs="Arial"/>
          <w:sz w:val="24"/>
          <w:szCs w:val="24"/>
        </w:rPr>
        <w:t>.</w:t>
      </w:r>
    </w:p>
    <w:p w14:paraId="2D4CCC2F" w14:textId="77777777" w:rsidR="002B7640" w:rsidRPr="002B092E" w:rsidRDefault="002B7640" w:rsidP="00A96D81">
      <w:pPr>
        <w:rPr>
          <w:rFonts w:ascii="Arial" w:hAnsi="Arial" w:cs="Arial"/>
          <w:sz w:val="24"/>
          <w:szCs w:val="24"/>
        </w:rPr>
      </w:pPr>
    </w:p>
    <w:p w14:paraId="100B537F" w14:textId="6AC70ED5" w:rsidR="002B7640" w:rsidRPr="002B092E" w:rsidRDefault="002B7640" w:rsidP="002B7640">
      <w:pPr>
        <w:widowControl w:val="0"/>
        <w:autoSpaceDE w:val="0"/>
        <w:autoSpaceDN w:val="0"/>
        <w:spacing w:after="0" w:line="240" w:lineRule="auto"/>
        <w:rPr>
          <w:rFonts w:ascii="Arial" w:hAnsi="Arial" w:cs="Arial"/>
          <w:b/>
          <w:bCs/>
          <w:sz w:val="24"/>
          <w:szCs w:val="24"/>
        </w:rPr>
      </w:pPr>
      <w:r w:rsidRPr="002B092E">
        <w:rPr>
          <w:rFonts w:ascii="Arial" w:hAnsi="Arial" w:cs="Arial"/>
          <w:b/>
          <w:bCs/>
          <w:sz w:val="24"/>
          <w:szCs w:val="24"/>
        </w:rPr>
        <w:t>Factores de Cambio</w:t>
      </w:r>
      <w:r w:rsidR="004F0871" w:rsidRPr="002B092E">
        <w:rPr>
          <w:rFonts w:ascii="Arial" w:hAnsi="Arial" w:cs="Arial"/>
          <w:b/>
          <w:bCs/>
          <w:sz w:val="24"/>
          <w:szCs w:val="24"/>
        </w:rPr>
        <w:t xml:space="preserve">  (actual y futura)</w:t>
      </w:r>
    </w:p>
    <w:p w14:paraId="1D8EE457" w14:textId="2973B1C1" w:rsidR="002B7640" w:rsidRPr="002B092E" w:rsidRDefault="002B7640" w:rsidP="002B7640">
      <w:pPr>
        <w:pStyle w:val="NormalWeb"/>
        <w:rPr>
          <w:rFonts w:ascii="Arial" w:hAnsi="Arial" w:cs="Arial"/>
        </w:rPr>
      </w:pPr>
      <w:r w:rsidRPr="002B092E">
        <w:rPr>
          <w:rFonts w:ascii="Arial" w:hAnsi="Arial" w:cs="Arial"/>
        </w:rPr>
        <w:t>Estos fact</w:t>
      </w:r>
      <w:r w:rsidR="00442011" w:rsidRPr="002B092E">
        <w:rPr>
          <w:rFonts w:ascii="Arial" w:hAnsi="Arial" w:cs="Arial"/>
        </w:rPr>
        <w:t>o</w:t>
      </w:r>
      <w:r w:rsidRPr="002B092E">
        <w:rPr>
          <w:rFonts w:ascii="Arial" w:hAnsi="Arial" w:cs="Arial"/>
        </w:rPr>
        <w:t>res influirán en la dinámica futura del sector financiero, particularmente para empresas como Sistecrédito:</w:t>
      </w:r>
    </w:p>
    <w:p w14:paraId="0DDA8FBC"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Políticas de regulación financiera</w:t>
      </w:r>
      <w:r w:rsidRPr="002B092E">
        <w:rPr>
          <w:rFonts w:ascii="Arial" w:hAnsi="Arial" w:cs="Arial"/>
        </w:rPr>
        <w:t>: Los cambios en la regulación afectarán a las empresas de crédito no regulado, exigiendo formalización y cumplimiento de normativas.</w:t>
      </w:r>
    </w:p>
    <w:p w14:paraId="14C8E6A2"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Inclusión financiera</w:t>
      </w:r>
      <w:r w:rsidRPr="002B092E">
        <w:rPr>
          <w:rFonts w:ascii="Arial" w:hAnsi="Arial" w:cs="Arial"/>
        </w:rPr>
        <w:t>: La expansión de políticas gubernamentales que faciliten el acceso al crédito beneficiará a Sistecrédito, que trabaja con clientes no bancarizados.</w:t>
      </w:r>
    </w:p>
    <w:p w14:paraId="7A448554"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Fluctuación de tasas de interés</w:t>
      </w:r>
      <w:r w:rsidRPr="002B092E">
        <w:rPr>
          <w:rFonts w:ascii="Arial" w:hAnsi="Arial" w:cs="Arial"/>
        </w:rPr>
        <w:t>: Las variaciones en las tasas de interés afectarán directamente la rentabilidad y la accesibilidad a los créditos.</w:t>
      </w:r>
    </w:p>
    <w:p w14:paraId="31BBD55D"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Crecimiento económico colombiano</w:t>
      </w:r>
      <w:r w:rsidRPr="002B092E">
        <w:rPr>
          <w:rFonts w:ascii="Arial" w:hAnsi="Arial" w:cs="Arial"/>
        </w:rPr>
        <w:t>: El crecimiento económico determinará el poder adquisitivo de los consumidores y su demanda de créditos.</w:t>
      </w:r>
    </w:p>
    <w:p w14:paraId="0DF50F5B"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Automatización de procesos</w:t>
      </w:r>
      <w:r w:rsidRPr="002B092E">
        <w:rPr>
          <w:rFonts w:ascii="Arial" w:hAnsi="Arial" w:cs="Arial"/>
        </w:rPr>
        <w:t>: La adopción de tecnologías como inteligencia artificial mejorará la eficiencia operativa al automatizar procesos como la aprobación de créditos.</w:t>
      </w:r>
    </w:p>
    <w:p w14:paraId="0D5ABCE0"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Ciberseguridad y protección de datos</w:t>
      </w:r>
      <w:r w:rsidRPr="002B092E">
        <w:rPr>
          <w:rFonts w:ascii="Arial" w:hAnsi="Arial" w:cs="Arial"/>
        </w:rPr>
        <w:t>: A medida que los servicios financieros se digitalicen más, la seguridad de los datos será un desafío crucial.</w:t>
      </w:r>
    </w:p>
    <w:p w14:paraId="6D0C944C"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Transformación digital</w:t>
      </w:r>
      <w:r w:rsidRPr="002B092E">
        <w:rPr>
          <w:rFonts w:ascii="Arial" w:hAnsi="Arial" w:cs="Arial"/>
        </w:rPr>
        <w:t>: La digitalización de los servicios financieros será clave para seguir ofreciendo productos accesibles a través de plataformas en línea.</w:t>
      </w:r>
    </w:p>
    <w:p w14:paraId="16A206EC"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Cambio en las preferencias de consumo</w:t>
      </w:r>
      <w:r w:rsidRPr="002B092E">
        <w:rPr>
          <w:rFonts w:ascii="Arial" w:hAnsi="Arial" w:cs="Arial"/>
        </w:rPr>
        <w:t>: Los consumidores demandarán créditos más rápidos y flexibles, adaptándose a nuevas tendencias como el modelo "Buy Now Pay Later".</w:t>
      </w:r>
    </w:p>
    <w:p w14:paraId="60F04102"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Aumento de la competencia digital</w:t>
      </w:r>
      <w:r w:rsidRPr="002B092E">
        <w:rPr>
          <w:rFonts w:ascii="Arial" w:hAnsi="Arial" w:cs="Arial"/>
        </w:rPr>
        <w:t>: Nuevas fintech competirán directamente con Sistecrédito, forzando una mayor innovación.</w:t>
      </w:r>
    </w:p>
    <w:p w14:paraId="7BFAC92F"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lastRenderedPageBreak/>
        <w:t>Desarrollo de tecnologías emergentes</w:t>
      </w:r>
      <w:r w:rsidRPr="002B092E">
        <w:rPr>
          <w:rFonts w:ascii="Arial" w:hAnsi="Arial" w:cs="Arial"/>
        </w:rPr>
        <w:t>: El uso de blockchain y criptomonedas como métodos de pago puede impactar la oferta de productos financieros.</w:t>
      </w:r>
    </w:p>
    <w:p w14:paraId="5F04F9A6"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Educación financiera</w:t>
      </w:r>
      <w:r w:rsidRPr="002B092E">
        <w:rPr>
          <w:rFonts w:ascii="Arial" w:hAnsi="Arial" w:cs="Arial"/>
        </w:rPr>
        <w:t>: La falta de conocimiento financiero sigue siendo un obstáculo para muchos consumidores, representando una oportunidad para Sistecrédito de educar a su público.</w:t>
      </w:r>
    </w:p>
    <w:p w14:paraId="5CEA2C98"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Economía colaborativa</w:t>
      </w:r>
      <w:r w:rsidRPr="002B092E">
        <w:rPr>
          <w:rFonts w:ascii="Arial" w:hAnsi="Arial" w:cs="Arial"/>
        </w:rPr>
        <w:t>: El aumento del trabajo freelance y las nuevas formas de trabajo influirán en cómo los consumidores acceden al crédito.</w:t>
      </w:r>
    </w:p>
    <w:p w14:paraId="1EBDB483" w14:textId="77777777" w:rsidR="002B7640" w:rsidRPr="002B092E" w:rsidRDefault="002B7640" w:rsidP="002B7640">
      <w:pPr>
        <w:pStyle w:val="NormalWeb"/>
        <w:numPr>
          <w:ilvl w:val="0"/>
          <w:numId w:val="7"/>
        </w:numPr>
        <w:rPr>
          <w:rFonts w:ascii="Arial" w:hAnsi="Arial" w:cs="Arial"/>
        </w:rPr>
      </w:pPr>
      <w:r w:rsidRPr="002B092E">
        <w:rPr>
          <w:rStyle w:val="Textoennegrita"/>
          <w:rFonts w:ascii="Arial" w:eastAsiaTheme="majorEastAsia" w:hAnsi="Arial" w:cs="Arial"/>
        </w:rPr>
        <w:t>Inteligencia artificial y big data</w:t>
      </w:r>
      <w:r w:rsidRPr="002B092E">
        <w:rPr>
          <w:rFonts w:ascii="Arial" w:hAnsi="Arial" w:cs="Arial"/>
        </w:rPr>
        <w:t>: Estas tecnologías permitirán una evaluación de riesgos más precisa y una personalización de las ofertas de crédito.</w:t>
      </w:r>
    </w:p>
    <w:p w14:paraId="04813BF5" w14:textId="5AA3B190" w:rsidR="00EF7779" w:rsidRPr="002B092E" w:rsidRDefault="002B7640" w:rsidP="00EF7779">
      <w:pPr>
        <w:pStyle w:val="NormalWeb"/>
        <w:numPr>
          <w:ilvl w:val="0"/>
          <w:numId w:val="7"/>
        </w:numPr>
        <w:rPr>
          <w:rFonts w:ascii="Arial" w:hAnsi="Arial" w:cs="Arial"/>
        </w:rPr>
      </w:pPr>
      <w:r w:rsidRPr="002B092E">
        <w:rPr>
          <w:rStyle w:val="Textoennegrita"/>
          <w:rFonts w:ascii="Arial" w:eastAsiaTheme="majorEastAsia" w:hAnsi="Arial" w:cs="Arial"/>
        </w:rPr>
        <w:t>Cambio climático y sostenibilidad</w:t>
      </w:r>
      <w:r w:rsidRPr="002B092E">
        <w:rPr>
          <w:rFonts w:ascii="Arial" w:hAnsi="Arial" w:cs="Arial"/>
        </w:rPr>
        <w:t>: La presión por adoptar prácticas más sostenibles también afectará a las instituciones financieras, requiriendo una mayor responsabilidad social.</w:t>
      </w:r>
    </w:p>
    <w:p w14:paraId="42FD5C3D" w14:textId="28717DF1" w:rsidR="00EF7779" w:rsidRPr="002B092E" w:rsidRDefault="00EF7779" w:rsidP="00EF7779">
      <w:pPr>
        <w:pStyle w:val="Textoindependiente"/>
        <w:spacing w:line="254" w:lineRule="auto"/>
        <w:ind w:left="112" w:right="170"/>
        <w:jc w:val="both"/>
      </w:pPr>
      <w:r w:rsidRPr="002B092E">
        <w:rPr>
          <w:w w:val="95"/>
        </w:rPr>
        <w:t>Es</w:t>
      </w:r>
      <w:r w:rsidRPr="002B092E">
        <w:rPr>
          <w:spacing w:val="-4"/>
          <w:w w:val="95"/>
        </w:rPr>
        <w:t xml:space="preserve"> </w:t>
      </w:r>
      <w:r w:rsidRPr="002B092E">
        <w:rPr>
          <w:w w:val="95"/>
        </w:rPr>
        <w:t>necesario</w:t>
      </w:r>
      <w:r w:rsidRPr="002B092E">
        <w:rPr>
          <w:spacing w:val="-4"/>
          <w:w w:val="95"/>
        </w:rPr>
        <w:t xml:space="preserve"> </w:t>
      </w:r>
      <w:r w:rsidRPr="002B092E">
        <w:rPr>
          <w:w w:val="95"/>
        </w:rPr>
        <w:t>priorizar</w:t>
      </w:r>
      <w:r w:rsidRPr="002B092E">
        <w:rPr>
          <w:spacing w:val="-5"/>
          <w:w w:val="95"/>
        </w:rPr>
        <w:t xml:space="preserve"> </w:t>
      </w:r>
      <w:r w:rsidRPr="002B092E">
        <w:rPr>
          <w:w w:val="95"/>
        </w:rPr>
        <w:t>aquellos</w:t>
      </w:r>
      <w:r w:rsidRPr="002B092E">
        <w:rPr>
          <w:spacing w:val="-3"/>
          <w:w w:val="95"/>
        </w:rPr>
        <w:t xml:space="preserve"> </w:t>
      </w:r>
      <w:r w:rsidRPr="002B092E">
        <w:rPr>
          <w:w w:val="95"/>
        </w:rPr>
        <w:t>factores</w:t>
      </w:r>
      <w:r w:rsidRPr="002B092E">
        <w:rPr>
          <w:spacing w:val="-4"/>
          <w:w w:val="95"/>
        </w:rPr>
        <w:t xml:space="preserve"> </w:t>
      </w:r>
      <w:r w:rsidRPr="002B092E">
        <w:rPr>
          <w:w w:val="95"/>
        </w:rPr>
        <w:t>de</w:t>
      </w:r>
      <w:r w:rsidRPr="002B092E">
        <w:rPr>
          <w:spacing w:val="-4"/>
          <w:w w:val="95"/>
        </w:rPr>
        <w:t xml:space="preserve"> </w:t>
      </w:r>
      <w:r w:rsidRPr="002B092E">
        <w:rPr>
          <w:w w:val="95"/>
        </w:rPr>
        <w:t>cambio o variables transformadoras,</w:t>
      </w:r>
      <w:r w:rsidRPr="002B092E">
        <w:rPr>
          <w:spacing w:val="-5"/>
          <w:w w:val="95"/>
        </w:rPr>
        <w:t xml:space="preserve"> </w:t>
      </w:r>
      <w:r w:rsidRPr="002B092E">
        <w:rPr>
          <w:w w:val="95"/>
        </w:rPr>
        <w:t>resultantes</w:t>
      </w:r>
      <w:r w:rsidRPr="002B092E">
        <w:rPr>
          <w:spacing w:val="-3"/>
          <w:w w:val="95"/>
        </w:rPr>
        <w:t xml:space="preserve"> </w:t>
      </w:r>
      <w:r w:rsidRPr="002B092E">
        <w:rPr>
          <w:w w:val="95"/>
        </w:rPr>
        <w:t>del</w:t>
      </w:r>
      <w:r w:rsidRPr="002B092E">
        <w:rPr>
          <w:spacing w:val="-4"/>
          <w:w w:val="95"/>
        </w:rPr>
        <w:t xml:space="preserve"> </w:t>
      </w:r>
      <w:r w:rsidRPr="002B092E">
        <w:rPr>
          <w:w w:val="95"/>
        </w:rPr>
        <w:t>ejercicio investigativo, que pueden incidir en el futuro del sector, empresa o área, determinando las apuestas, lineamientos</w:t>
      </w:r>
      <w:r w:rsidRPr="002B092E">
        <w:rPr>
          <w:spacing w:val="-39"/>
          <w:w w:val="95"/>
        </w:rPr>
        <w:t xml:space="preserve"> </w:t>
      </w:r>
      <w:r w:rsidRPr="002B092E">
        <w:rPr>
          <w:w w:val="95"/>
        </w:rPr>
        <w:t xml:space="preserve">y </w:t>
      </w:r>
      <w:r w:rsidRPr="002B092E">
        <w:t>acciones</w:t>
      </w:r>
      <w:r w:rsidRPr="002B092E">
        <w:rPr>
          <w:spacing w:val="-23"/>
        </w:rPr>
        <w:t xml:space="preserve"> </w:t>
      </w:r>
      <w:r w:rsidRPr="002B092E">
        <w:t>estratégicas</w:t>
      </w:r>
      <w:r w:rsidRPr="002B092E">
        <w:rPr>
          <w:spacing w:val="-23"/>
        </w:rPr>
        <w:t xml:space="preserve"> </w:t>
      </w:r>
      <w:r w:rsidRPr="002B092E">
        <w:t>a</w:t>
      </w:r>
      <w:r w:rsidRPr="002B092E">
        <w:rPr>
          <w:spacing w:val="-26"/>
        </w:rPr>
        <w:t xml:space="preserve"> </w:t>
      </w:r>
      <w:r w:rsidRPr="002B092E">
        <w:t>seguir</w:t>
      </w:r>
      <w:r w:rsidRPr="002B092E">
        <w:rPr>
          <w:spacing w:val="-24"/>
        </w:rPr>
        <w:t xml:space="preserve"> </w:t>
      </w:r>
      <w:r w:rsidRPr="002B092E">
        <w:t>por</w:t>
      </w:r>
      <w:r w:rsidRPr="002B092E">
        <w:rPr>
          <w:spacing w:val="-25"/>
        </w:rPr>
        <w:t xml:space="preserve"> </w:t>
      </w:r>
      <w:r w:rsidRPr="002B092E">
        <w:t>las</w:t>
      </w:r>
      <w:r w:rsidRPr="002B092E">
        <w:rPr>
          <w:spacing w:val="-22"/>
        </w:rPr>
        <w:t xml:space="preserve"> </w:t>
      </w:r>
      <w:r w:rsidRPr="002B092E">
        <w:t>empresas</w:t>
      </w:r>
      <w:r w:rsidRPr="002B092E">
        <w:rPr>
          <w:spacing w:val="-23"/>
        </w:rPr>
        <w:t xml:space="preserve"> </w:t>
      </w:r>
      <w:r w:rsidRPr="002B092E">
        <w:t>y</w:t>
      </w:r>
      <w:r w:rsidRPr="002B092E">
        <w:rPr>
          <w:spacing w:val="-24"/>
        </w:rPr>
        <w:t xml:space="preserve"> </w:t>
      </w:r>
      <w:r w:rsidRPr="002B092E">
        <w:t>actores</w:t>
      </w:r>
      <w:r w:rsidRPr="002B092E">
        <w:rPr>
          <w:spacing w:val="-22"/>
        </w:rPr>
        <w:t xml:space="preserve"> </w:t>
      </w:r>
      <w:r w:rsidRPr="002B092E">
        <w:t>involucrados.</w:t>
      </w:r>
    </w:p>
    <w:p w14:paraId="1FDFF682" w14:textId="77777777" w:rsidR="002B092E" w:rsidRPr="00233FDB" w:rsidRDefault="002B092E" w:rsidP="00EF7779">
      <w:pPr>
        <w:pStyle w:val="Textoindependiente"/>
        <w:spacing w:line="254" w:lineRule="auto"/>
        <w:ind w:left="112" w:right="170"/>
        <w:jc w:val="both"/>
        <w:rPr>
          <w:b/>
          <w:bCs/>
        </w:rPr>
      </w:pPr>
    </w:p>
    <w:p w14:paraId="356DBA7E" w14:textId="2A386BA0" w:rsidR="002B092E" w:rsidRPr="00233FDB" w:rsidRDefault="00233FDB" w:rsidP="002B092E">
      <w:pPr>
        <w:widowControl w:val="0"/>
        <w:tabs>
          <w:tab w:val="left" w:pos="834"/>
        </w:tabs>
        <w:autoSpaceDE w:val="0"/>
        <w:autoSpaceDN w:val="0"/>
        <w:spacing w:after="0" w:line="240" w:lineRule="auto"/>
        <w:rPr>
          <w:rFonts w:ascii="Arial" w:hAnsi="Arial" w:cs="Arial"/>
          <w:b/>
          <w:bCs/>
          <w:sz w:val="24"/>
          <w:szCs w:val="24"/>
        </w:rPr>
      </w:pPr>
      <w:r w:rsidRPr="00233FDB">
        <w:rPr>
          <w:rFonts w:ascii="Arial" w:hAnsi="Arial" w:cs="Arial"/>
          <w:b/>
          <w:bCs/>
          <w:spacing w:val="-3"/>
          <w:w w:val="90"/>
          <w:sz w:val="24"/>
          <w:szCs w:val="24"/>
        </w:rPr>
        <w:t xml:space="preserve">   </w:t>
      </w:r>
      <w:r w:rsidR="002B092E" w:rsidRPr="00233FDB">
        <w:rPr>
          <w:rFonts w:ascii="Arial" w:hAnsi="Arial" w:cs="Arial"/>
          <w:b/>
          <w:bCs/>
          <w:spacing w:val="-3"/>
          <w:w w:val="90"/>
          <w:sz w:val="24"/>
          <w:szCs w:val="24"/>
        </w:rPr>
        <w:t>OBJETIVO</w:t>
      </w:r>
      <w:r w:rsidR="002B092E" w:rsidRPr="00233FDB">
        <w:rPr>
          <w:rFonts w:ascii="Arial" w:hAnsi="Arial" w:cs="Arial"/>
          <w:b/>
          <w:bCs/>
          <w:spacing w:val="-17"/>
          <w:w w:val="90"/>
          <w:sz w:val="24"/>
          <w:szCs w:val="24"/>
        </w:rPr>
        <w:t xml:space="preserve"> </w:t>
      </w:r>
      <w:r w:rsidR="002B092E" w:rsidRPr="00233FDB">
        <w:rPr>
          <w:rFonts w:ascii="Arial" w:hAnsi="Arial" w:cs="Arial"/>
          <w:b/>
          <w:bCs/>
          <w:w w:val="90"/>
          <w:sz w:val="24"/>
          <w:szCs w:val="24"/>
        </w:rPr>
        <w:t>DE</w:t>
      </w:r>
      <w:r w:rsidR="002B092E" w:rsidRPr="00233FDB">
        <w:rPr>
          <w:rFonts w:ascii="Arial" w:hAnsi="Arial" w:cs="Arial"/>
          <w:b/>
          <w:bCs/>
          <w:spacing w:val="-16"/>
          <w:w w:val="90"/>
          <w:sz w:val="24"/>
          <w:szCs w:val="24"/>
        </w:rPr>
        <w:t xml:space="preserve"> </w:t>
      </w:r>
      <w:r w:rsidR="002B092E" w:rsidRPr="00233FDB">
        <w:rPr>
          <w:rFonts w:ascii="Arial" w:hAnsi="Arial" w:cs="Arial"/>
          <w:b/>
          <w:bCs/>
          <w:spacing w:val="-3"/>
          <w:w w:val="90"/>
          <w:sz w:val="24"/>
          <w:szCs w:val="24"/>
        </w:rPr>
        <w:t>PRIORIZACION</w:t>
      </w:r>
      <w:r w:rsidR="002B092E" w:rsidRPr="00233FDB">
        <w:rPr>
          <w:rFonts w:ascii="Arial" w:hAnsi="Arial" w:cs="Arial"/>
          <w:b/>
          <w:bCs/>
          <w:spacing w:val="-16"/>
          <w:w w:val="90"/>
          <w:sz w:val="24"/>
          <w:szCs w:val="24"/>
        </w:rPr>
        <w:t xml:space="preserve"> </w:t>
      </w:r>
      <w:r w:rsidR="002B092E" w:rsidRPr="00233FDB">
        <w:rPr>
          <w:rFonts w:ascii="Arial" w:hAnsi="Arial" w:cs="Arial"/>
          <w:b/>
          <w:bCs/>
          <w:w w:val="90"/>
          <w:sz w:val="24"/>
          <w:szCs w:val="24"/>
        </w:rPr>
        <w:t>DE</w:t>
      </w:r>
      <w:r w:rsidR="002B092E" w:rsidRPr="00233FDB">
        <w:rPr>
          <w:rFonts w:ascii="Arial" w:hAnsi="Arial" w:cs="Arial"/>
          <w:b/>
          <w:bCs/>
          <w:spacing w:val="-18"/>
          <w:w w:val="90"/>
          <w:sz w:val="24"/>
          <w:szCs w:val="24"/>
        </w:rPr>
        <w:t xml:space="preserve"> </w:t>
      </w:r>
      <w:r w:rsidR="002B092E" w:rsidRPr="00233FDB">
        <w:rPr>
          <w:rFonts w:ascii="Arial" w:hAnsi="Arial" w:cs="Arial"/>
          <w:b/>
          <w:bCs/>
          <w:spacing w:val="-3"/>
          <w:w w:val="90"/>
          <w:sz w:val="24"/>
          <w:szCs w:val="24"/>
        </w:rPr>
        <w:t>FACTORES</w:t>
      </w:r>
      <w:r w:rsidR="002B092E" w:rsidRPr="00233FDB">
        <w:rPr>
          <w:rFonts w:ascii="Arial" w:hAnsi="Arial" w:cs="Arial"/>
          <w:b/>
          <w:bCs/>
          <w:spacing w:val="-15"/>
          <w:w w:val="90"/>
          <w:sz w:val="24"/>
          <w:szCs w:val="24"/>
        </w:rPr>
        <w:t xml:space="preserve"> </w:t>
      </w:r>
      <w:r w:rsidR="002B092E" w:rsidRPr="00233FDB">
        <w:rPr>
          <w:rFonts w:ascii="Arial" w:hAnsi="Arial" w:cs="Arial"/>
          <w:b/>
          <w:bCs/>
          <w:w w:val="90"/>
          <w:sz w:val="24"/>
          <w:szCs w:val="24"/>
        </w:rPr>
        <w:t>DE</w:t>
      </w:r>
      <w:r w:rsidR="002B092E" w:rsidRPr="00233FDB">
        <w:rPr>
          <w:rFonts w:ascii="Arial" w:hAnsi="Arial" w:cs="Arial"/>
          <w:b/>
          <w:bCs/>
          <w:spacing w:val="-16"/>
          <w:w w:val="90"/>
          <w:sz w:val="24"/>
          <w:szCs w:val="24"/>
        </w:rPr>
        <w:t xml:space="preserve"> </w:t>
      </w:r>
      <w:r w:rsidR="002B092E" w:rsidRPr="00233FDB">
        <w:rPr>
          <w:rFonts w:ascii="Arial" w:hAnsi="Arial" w:cs="Arial"/>
          <w:b/>
          <w:bCs/>
          <w:spacing w:val="-3"/>
          <w:w w:val="90"/>
          <w:sz w:val="24"/>
          <w:szCs w:val="24"/>
        </w:rPr>
        <w:t>CAMBIO</w:t>
      </w:r>
    </w:p>
    <w:p w14:paraId="4D9849A4" w14:textId="6AD6A945" w:rsidR="002B092E" w:rsidRPr="002B092E" w:rsidRDefault="002B092E" w:rsidP="002B092E">
      <w:pPr>
        <w:pStyle w:val="Textoindependiente"/>
        <w:spacing w:before="17" w:line="254" w:lineRule="auto"/>
        <w:ind w:left="112" w:right="167"/>
        <w:jc w:val="both"/>
      </w:pPr>
      <w:r w:rsidRPr="002B092E">
        <w:rPr>
          <w:w w:val="95"/>
        </w:rPr>
        <w:t>Identificar</w:t>
      </w:r>
      <w:r w:rsidRPr="002B092E">
        <w:rPr>
          <w:spacing w:val="-15"/>
          <w:w w:val="95"/>
        </w:rPr>
        <w:t xml:space="preserve"> </w:t>
      </w:r>
      <w:r w:rsidRPr="002B092E">
        <w:rPr>
          <w:w w:val="95"/>
        </w:rPr>
        <w:t>y</w:t>
      </w:r>
      <w:r w:rsidRPr="002B092E">
        <w:rPr>
          <w:spacing w:val="-14"/>
          <w:w w:val="95"/>
        </w:rPr>
        <w:t xml:space="preserve"> </w:t>
      </w:r>
      <w:r w:rsidRPr="002B092E">
        <w:rPr>
          <w:w w:val="95"/>
        </w:rPr>
        <w:t>priorizar</w:t>
      </w:r>
      <w:r w:rsidRPr="002B092E">
        <w:rPr>
          <w:spacing w:val="-15"/>
          <w:w w:val="95"/>
        </w:rPr>
        <w:t xml:space="preserve"> </w:t>
      </w:r>
      <w:r w:rsidRPr="002B092E">
        <w:rPr>
          <w:w w:val="95"/>
        </w:rPr>
        <w:t>FACTORES</w:t>
      </w:r>
      <w:r w:rsidRPr="002B092E">
        <w:rPr>
          <w:spacing w:val="-14"/>
          <w:w w:val="95"/>
        </w:rPr>
        <w:t xml:space="preserve"> </w:t>
      </w:r>
      <w:r w:rsidRPr="002B092E">
        <w:rPr>
          <w:w w:val="95"/>
        </w:rPr>
        <w:t>DE</w:t>
      </w:r>
      <w:r w:rsidRPr="002B092E">
        <w:rPr>
          <w:spacing w:val="-15"/>
          <w:w w:val="95"/>
        </w:rPr>
        <w:t xml:space="preserve"> </w:t>
      </w:r>
      <w:r w:rsidRPr="002B092E">
        <w:rPr>
          <w:w w:val="95"/>
        </w:rPr>
        <w:t>CAMBIO</w:t>
      </w:r>
      <w:r w:rsidRPr="002B092E">
        <w:rPr>
          <w:spacing w:val="-13"/>
          <w:w w:val="95"/>
        </w:rPr>
        <w:t xml:space="preserve"> </w:t>
      </w:r>
      <w:r w:rsidRPr="002B092E">
        <w:rPr>
          <w:w w:val="95"/>
        </w:rPr>
        <w:t>que</w:t>
      </w:r>
      <w:r w:rsidRPr="002B092E">
        <w:rPr>
          <w:spacing w:val="-14"/>
          <w:w w:val="95"/>
        </w:rPr>
        <w:t xml:space="preserve"> </w:t>
      </w:r>
      <w:r w:rsidRPr="002B092E">
        <w:rPr>
          <w:w w:val="95"/>
        </w:rPr>
        <w:t>incidirán</w:t>
      </w:r>
      <w:r w:rsidRPr="002B092E">
        <w:rPr>
          <w:spacing w:val="-14"/>
          <w:w w:val="95"/>
        </w:rPr>
        <w:t xml:space="preserve"> </w:t>
      </w:r>
      <w:r w:rsidRPr="002B092E">
        <w:rPr>
          <w:w w:val="95"/>
        </w:rPr>
        <w:t>en</w:t>
      </w:r>
      <w:r w:rsidRPr="002B092E">
        <w:rPr>
          <w:spacing w:val="-15"/>
          <w:w w:val="95"/>
        </w:rPr>
        <w:t xml:space="preserve"> </w:t>
      </w:r>
      <w:r w:rsidRPr="002B092E">
        <w:rPr>
          <w:w w:val="95"/>
        </w:rPr>
        <w:t>el</w:t>
      </w:r>
      <w:r w:rsidRPr="002B092E">
        <w:rPr>
          <w:spacing w:val="-14"/>
          <w:w w:val="95"/>
        </w:rPr>
        <w:t xml:space="preserve"> </w:t>
      </w:r>
      <w:r w:rsidRPr="002B092E">
        <w:rPr>
          <w:w w:val="95"/>
        </w:rPr>
        <w:t>futuro</w:t>
      </w:r>
      <w:r w:rsidRPr="002B092E">
        <w:rPr>
          <w:spacing w:val="-15"/>
          <w:w w:val="95"/>
        </w:rPr>
        <w:t xml:space="preserve"> </w:t>
      </w:r>
      <w:r w:rsidRPr="002B092E">
        <w:rPr>
          <w:w w:val="95"/>
        </w:rPr>
        <w:t>del</w:t>
      </w:r>
      <w:r w:rsidRPr="002B092E">
        <w:rPr>
          <w:spacing w:val="-14"/>
          <w:w w:val="95"/>
        </w:rPr>
        <w:t xml:space="preserve"> </w:t>
      </w:r>
      <w:r w:rsidRPr="002B092E">
        <w:rPr>
          <w:w w:val="95"/>
        </w:rPr>
        <w:t>objeto</w:t>
      </w:r>
      <w:r w:rsidRPr="002B092E">
        <w:rPr>
          <w:spacing w:val="-13"/>
          <w:w w:val="95"/>
        </w:rPr>
        <w:t xml:space="preserve"> </w:t>
      </w:r>
      <w:r w:rsidRPr="002B092E">
        <w:rPr>
          <w:w w:val="95"/>
        </w:rPr>
        <w:t>de</w:t>
      </w:r>
      <w:r w:rsidRPr="002B092E">
        <w:rPr>
          <w:spacing w:val="-15"/>
          <w:w w:val="95"/>
        </w:rPr>
        <w:t xml:space="preserve"> </w:t>
      </w:r>
      <w:r w:rsidRPr="002B092E">
        <w:rPr>
          <w:w w:val="95"/>
        </w:rPr>
        <w:t>estudio:</w:t>
      </w:r>
      <w:r w:rsidRPr="002B092E">
        <w:rPr>
          <w:spacing w:val="-15"/>
          <w:w w:val="95"/>
        </w:rPr>
        <w:t xml:space="preserve"> </w:t>
      </w:r>
      <w:r w:rsidRPr="002B092E">
        <w:rPr>
          <w:w w:val="95"/>
        </w:rPr>
        <w:t>sector, empresa o área</w:t>
      </w:r>
    </w:p>
    <w:p w14:paraId="664DF88F" w14:textId="77777777" w:rsidR="002B092E" w:rsidRPr="002B092E" w:rsidRDefault="002B092E" w:rsidP="002B092E">
      <w:pPr>
        <w:pStyle w:val="Textoindependiente"/>
        <w:ind w:left="0"/>
      </w:pPr>
    </w:p>
    <w:p w14:paraId="584579F0" w14:textId="77777777" w:rsidR="002B092E" w:rsidRPr="002B092E" w:rsidRDefault="002B092E" w:rsidP="002B092E">
      <w:pPr>
        <w:pStyle w:val="Textoindependiente"/>
        <w:spacing w:before="2"/>
        <w:ind w:left="0"/>
      </w:pPr>
    </w:p>
    <w:p w14:paraId="7C63CCEB" w14:textId="77777777" w:rsidR="002B092E" w:rsidRPr="002B092E" w:rsidRDefault="002B092E" w:rsidP="002B092E">
      <w:pPr>
        <w:pStyle w:val="Textoindependiente"/>
        <w:ind w:left="1298" w:right="1356"/>
        <w:jc w:val="center"/>
      </w:pPr>
      <w:r w:rsidRPr="002B092E">
        <w:rPr>
          <w:w w:val="90"/>
        </w:rPr>
        <w:t>IDENTIFICACIÓN Y DEFINICIÓN DE FACTORES DE CAMBIO</w:t>
      </w:r>
    </w:p>
    <w:p w14:paraId="1BB94052" w14:textId="77777777" w:rsidR="002B092E" w:rsidRPr="002B092E" w:rsidRDefault="002B092E" w:rsidP="002B092E">
      <w:pPr>
        <w:pStyle w:val="Textoindependiente"/>
        <w:spacing w:before="2"/>
        <w:ind w:left="0"/>
      </w:pPr>
    </w:p>
    <w:p w14:paraId="2CE54176" w14:textId="77777777" w:rsidR="002B092E" w:rsidRPr="002B092E" w:rsidRDefault="002B092E" w:rsidP="002B092E">
      <w:pPr>
        <w:pStyle w:val="Prrafodelista"/>
        <w:widowControl w:val="0"/>
        <w:numPr>
          <w:ilvl w:val="0"/>
          <w:numId w:val="15"/>
        </w:numPr>
        <w:tabs>
          <w:tab w:val="left" w:pos="834"/>
          <w:tab w:val="left" w:pos="10115"/>
        </w:tabs>
        <w:autoSpaceDE w:val="0"/>
        <w:autoSpaceDN w:val="0"/>
        <w:spacing w:before="55" w:after="0" w:line="254" w:lineRule="auto"/>
        <w:ind w:right="142" w:firstLine="331"/>
        <w:contextualSpacing w:val="0"/>
        <w:jc w:val="both"/>
        <w:rPr>
          <w:rFonts w:ascii="Arial" w:hAnsi="Arial" w:cs="Arial"/>
          <w:sz w:val="24"/>
          <w:szCs w:val="24"/>
        </w:rPr>
      </w:pPr>
      <w:r w:rsidRPr="002B092E">
        <w:rPr>
          <w:rFonts w:ascii="Arial" w:hAnsi="Arial" w:cs="Arial"/>
          <w:i/>
          <w:spacing w:val="-3"/>
          <w:w w:val="85"/>
          <w:sz w:val="24"/>
          <w:szCs w:val="24"/>
          <w:shd w:val="clear" w:color="auto" w:fill="D0CECE"/>
        </w:rPr>
        <w:t>Variable: Nombre largo y Nombre corto</w:t>
      </w:r>
      <w:r w:rsidRPr="002B092E">
        <w:rPr>
          <w:rFonts w:ascii="Arial" w:hAnsi="Arial" w:cs="Arial"/>
          <w:i/>
          <w:spacing w:val="-1"/>
          <w:w w:val="82"/>
          <w:sz w:val="24"/>
          <w:szCs w:val="24"/>
          <w:shd w:val="clear" w:color="auto" w:fill="D0CECE"/>
        </w:rPr>
        <w:t xml:space="preserve"> </w:t>
      </w:r>
      <w:r w:rsidRPr="002B092E">
        <w:rPr>
          <w:rFonts w:ascii="Arial" w:hAnsi="Arial" w:cs="Arial"/>
          <w:i/>
          <w:spacing w:val="-4"/>
          <w:w w:val="75"/>
          <w:sz w:val="24"/>
          <w:szCs w:val="24"/>
          <w:shd w:val="clear" w:color="auto" w:fill="D0CECE"/>
        </w:rPr>
        <w:t xml:space="preserve"> </w:t>
      </w:r>
      <w:r w:rsidRPr="002B092E">
        <w:rPr>
          <w:rFonts w:ascii="Arial" w:hAnsi="Arial" w:cs="Arial"/>
          <w:i/>
          <w:w w:val="75"/>
          <w:sz w:val="24"/>
          <w:szCs w:val="24"/>
          <w:shd w:val="clear" w:color="auto" w:fill="D0CECE"/>
        </w:rPr>
        <w:t xml:space="preserve"> </w:t>
      </w:r>
      <w:r w:rsidRPr="002B092E">
        <w:rPr>
          <w:rFonts w:ascii="Arial" w:hAnsi="Arial" w:cs="Arial"/>
          <w:i/>
          <w:sz w:val="24"/>
          <w:szCs w:val="24"/>
          <w:shd w:val="clear" w:color="auto" w:fill="D0CECE"/>
        </w:rPr>
        <w:tab/>
      </w:r>
      <w:r w:rsidRPr="002B092E">
        <w:rPr>
          <w:rFonts w:ascii="Arial" w:hAnsi="Arial" w:cs="Arial"/>
          <w:i/>
          <w:sz w:val="24"/>
          <w:szCs w:val="24"/>
        </w:rPr>
        <w:t xml:space="preserve"> </w:t>
      </w:r>
    </w:p>
    <w:p w14:paraId="720D2421" w14:textId="77777777" w:rsidR="002B092E" w:rsidRPr="002B092E" w:rsidRDefault="002B092E" w:rsidP="002B092E">
      <w:pPr>
        <w:rPr>
          <w:rFonts w:ascii="Arial" w:hAnsi="Arial" w:cs="Arial"/>
          <w:w w:val="95"/>
          <w:sz w:val="24"/>
          <w:szCs w:val="24"/>
        </w:rPr>
      </w:pPr>
    </w:p>
    <w:p w14:paraId="7D300523" w14:textId="77777777" w:rsidR="002B092E" w:rsidRPr="002B092E" w:rsidRDefault="002B092E" w:rsidP="002B092E">
      <w:pPr>
        <w:rPr>
          <w:rFonts w:ascii="Arial" w:hAnsi="Arial" w:cs="Arial"/>
          <w:w w:val="95"/>
          <w:sz w:val="24"/>
          <w:szCs w:val="24"/>
        </w:rPr>
      </w:pPr>
      <w:r w:rsidRPr="002B092E">
        <w:rPr>
          <w:rFonts w:ascii="Arial" w:hAnsi="Arial" w:cs="Arial"/>
          <w:w w:val="95"/>
          <w:sz w:val="24"/>
          <w:szCs w:val="24"/>
        </w:rPr>
        <w:t>Definición o conceptualización</w:t>
      </w:r>
    </w:p>
    <w:p w14:paraId="20D3ABD3" w14:textId="548B32FB" w:rsidR="002B092E" w:rsidRPr="002B092E" w:rsidRDefault="002B092E" w:rsidP="00233FDB">
      <w:pPr>
        <w:rPr>
          <w:rFonts w:ascii="Arial" w:hAnsi="Arial" w:cs="Arial"/>
          <w:sz w:val="24"/>
          <w:szCs w:val="24"/>
        </w:rPr>
      </w:pPr>
      <w:r w:rsidRPr="002B092E">
        <w:rPr>
          <w:rFonts w:ascii="Arial" w:hAnsi="Arial" w:cs="Arial"/>
          <w:w w:val="95"/>
          <w:sz w:val="24"/>
          <w:szCs w:val="24"/>
        </w:rPr>
        <w:t>Tips de Tendencias o posible evolución futura</w:t>
      </w:r>
    </w:p>
    <w:p w14:paraId="7373897A" w14:textId="77777777" w:rsidR="002B092E" w:rsidRPr="002B092E" w:rsidRDefault="002B092E" w:rsidP="002B092E">
      <w:pPr>
        <w:pStyle w:val="Textoindependiente"/>
        <w:spacing w:before="8"/>
        <w:ind w:left="0"/>
      </w:pPr>
    </w:p>
    <w:p w14:paraId="326E06A1" w14:textId="77777777" w:rsidR="002B092E" w:rsidRPr="002B092E" w:rsidRDefault="002B092E" w:rsidP="002B092E">
      <w:pPr>
        <w:pStyle w:val="Prrafodelista"/>
        <w:widowControl w:val="0"/>
        <w:numPr>
          <w:ilvl w:val="0"/>
          <w:numId w:val="15"/>
        </w:numPr>
        <w:tabs>
          <w:tab w:val="left" w:pos="834"/>
          <w:tab w:val="left" w:pos="10115"/>
        </w:tabs>
        <w:autoSpaceDE w:val="0"/>
        <w:autoSpaceDN w:val="0"/>
        <w:spacing w:before="55" w:after="0" w:line="254" w:lineRule="auto"/>
        <w:ind w:right="142" w:firstLine="331"/>
        <w:contextualSpacing w:val="0"/>
        <w:jc w:val="both"/>
        <w:rPr>
          <w:rFonts w:ascii="Arial" w:hAnsi="Arial" w:cs="Arial"/>
          <w:sz w:val="24"/>
          <w:szCs w:val="24"/>
        </w:rPr>
      </w:pPr>
      <w:r w:rsidRPr="002B092E">
        <w:rPr>
          <w:rFonts w:ascii="Arial" w:hAnsi="Arial" w:cs="Arial"/>
          <w:i/>
          <w:spacing w:val="-3"/>
          <w:w w:val="85"/>
          <w:sz w:val="24"/>
          <w:szCs w:val="24"/>
          <w:shd w:val="clear" w:color="auto" w:fill="D0CECE"/>
        </w:rPr>
        <w:t>Variable: Nombre largo y Nombre corto</w:t>
      </w:r>
      <w:r w:rsidRPr="002B092E">
        <w:rPr>
          <w:rFonts w:ascii="Arial" w:hAnsi="Arial" w:cs="Arial"/>
          <w:i/>
          <w:spacing w:val="-1"/>
          <w:w w:val="82"/>
          <w:sz w:val="24"/>
          <w:szCs w:val="24"/>
          <w:shd w:val="clear" w:color="auto" w:fill="D0CECE"/>
        </w:rPr>
        <w:t xml:space="preserve"> </w:t>
      </w:r>
      <w:r w:rsidRPr="002B092E">
        <w:rPr>
          <w:rFonts w:ascii="Arial" w:hAnsi="Arial" w:cs="Arial"/>
          <w:i/>
          <w:spacing w:val="-4"/>
          <w:w w:val="75"/>
          <w:sz w:val="24"/>
          <w:szCs w:val="24"/>
          <w:shd w:val="clear" w:color="auto" w:fill="D0CECE"/>
        </w:rPr>
        <w:t xml:space="preserve"> </w:t>
      </w:r>
      <w:r w:rsidRPr="002B092E">
        <w:rPr>
          <w:rFonts w:ascii="Arial" w:hAnsi="Arial" w:cs="Arial"/>
          <w:i/>
          <w:w w:val="75"/>
          <w:sz w:val="24"/>
          <w:szCs w:val="24"/>
          <w:shd w:val="clear" w:color="auto" w:fill="D0CECE"/>
        </w:rPr>
        <w:t xml:space="preserve"> </w:t>
      </w:r>
      <w:r w:rsidRPr="002B092E">
        <w:rPr>
          <w:rFonts w:ascii="Arial" w:hAnsi="Arial" w:cs="Arial"/>
          <w:i/>
          <w:sz w:val="24"/>
          <w:szCs w:val="24"/>
          <w:shd w:val="clear" w:color="auto" w:fill="D0CECE"/>
        </w:rPr>
        <w:tab/>
      </w:r>
      <w:r w:rsidRPr="002B092E">
        <w:rPr>
          <w:rFonts w:ascii="Arial" w:hAnsi="Arial" w:cs="Arial"/>
          <w:i/>
          <w:sz w:val="24"/>
          <w:szCs w:val="24"/>
        </w:rPr>
        <w:t xml:space="preserve"> </w:t>
      </w:r>
    </w:p>
    <w:p w14:paraId="42012B53" w14:textId="77777777" w:rsidR="002B092E" w:rsidRPr="002B092E" w:rsidRDefault="002B092E" w:rsidP="002B092E">
      <w:pPr>
        <w:ind w:left="112"/>
        <w:rPr>
          <w:rFonts w:ascii="Arial" w:hAnsi="Arial" w:cs="Arial"/>
          <w:w w:val="95"/>
          <w:sz w:val="24"/>
          <w:szCs w:val="24"/>
        </w:rPr>
      </w:pPr>
    </w:p>
    <w:p w14:paraId="41E7EB04" w14:textId="77777777" w:rsidR="002B092E" w:rsidRPr="002B092E" w:rsidRDefault="002B092E" w:rsidP="002B092E">
      <w:pPr>
        <w:ind w:left="112"/>
        <w:rPr>
          <w:rFonts w:ascii="Arial" w:hAnsi="Arial" w:cs="Arial"/>
          <w:w w:val="95"/>
          <w:sz w:val="24"/>
          <w:szCs w:val="24"/>
        </w:rPr>
      </w:pPr>
      <w:r w:rsidRPr="002B092E">
        <w:rPr>
          <w:rFonts w:ascii="Arial" w:hAnsi="Arial" w:cs="Arial"/>
          <w:w w:val="95"/>
          <w:sz w:val="24"/>
          <w:szCs w:val="24"/>
        </w:rPr>
        <w:t>Definición o conceptualización</w:t>
      </w:r>
    </w:p>
    <w:p w14:paraId="792FC673" w14:textId="77777777" w:rsidR="002B092E" w:rsidRPr="002B092E" w:rsidRDefault="002B092E" w:rsidP="002B092E">
      <w:pPr>
        <w:ind w:left="112"/>
        <w:rPr>
          <w:rFonts w:ascii="Arial" w:hAnsi="Arial" w:cs="Arial"/>
          <w:sz w:val="24"/>
          <w:szCs w:val="24"/>
        </w:rPr>
      </w:pPr>
      <w:r w:rsidRPr="002B092E">
        <w:rPr>
          <w:rFonts w:ascii="Arial" w:hAnsi="Arial" w:cs="Arial"/>
          <w:w w:val="95"/>
          <w:sz w:val="24"/>
          <w:szCs w:val="24"/>
        </w:rPr>
        <w:t>Tips de Tendencias o posible evolución futura</w:t>
      </w:r>
    </w:p>
    <w:p w14:paraId="38DD2D5A" w14:textId="77777777" w:rsidR="002B092E" w:rsidRDefault="002B092E" w:rsidP="002B092E">
      <w:pPr>
        <w:jc w:val="both"/>
        <w:rPr>
          <w:rFonts w:ascii="Arial" w:hAnsi="Arial" w:cs="Arial"/>
          <w:sz w:val="24"/>
          <w:szCs w:val="24"/>
        </w:rPr>
      </w:pPr>
    </w:p>
    <w:p w14:paraId="6FFE954B" w14:textId="77777777" w:rsidR="00233FDB" w:rsidRPr="002B092E" w:rsidRDefault="00233FDB" w:rsidP="002B092E">
      <w:pPr>
        <w:jc w:val="both"/>
        <w:rPr>
          <w:rFonts w:ascii="Arial" w:hAnsi="Arial" w:cs="Arial"/>
          <w:sz w:val="24"/>
          <w:szCs w:val="24"/>
        </w:rPr>
      </w:pPr>
    </w:p>
    <w:p w14:paraId="1821AE0A" w14:textId="77777777" w:rsidR="002B092E" w:rsidRPr="002B092E" w:rsidRDefault="002B092E" w:rsidP="002B092E">
      <w:pPr>
        <w:pStyle w:val="Prrafodelista"/>
        <w:widowControl w:val="0"/>
        <w:numPr>
          <w:ilvl w:val="0"/>
          <w:numId w:val="15"/>
        </w:numPr>
        <w:tabs>
          <w:tab w:val="left" w:pos="834"/>
          <w:tab w:val="left" w:pos="10115"/>
        </w:tabs>
        <w:autoSpaceDE w:val="0"/>
        <w:autoSpaceDN w:val="0"/>
        <w:spacing w:before="55" w:after="0" w:line="254" w:lineRule="auto"/>
        <w:ind w:right="142" w:firstLine="314"/>
        <w:contextualSpacing w:val="0"/>
        <w:jc w:val="both"/>
        <w:rPr>
          <w:rFonts w:ascii="Arial" w:hAnsi="Arial" w:cs="Arial"/>
          <w:sz w:val="24"/>
          <w:szCs w:val="24"/>
        </w:rPr>
      </w:pPr>
      <w:r w:rsidRPr="002B092E">
        <w:rPr>
          <w:rFonts w:ascii="Arial" w:hAnsi="Arial" w:cs="Arial"/>
          <w:i/>
          <w:spacing w:val="-3"/>
          <w:w w:val="85"/>
          <w:sz w:val="24"/>
          <w:szCs w:val="24"/>
          <w:shd w:val="clear" w:color="auto" w:fill="D0CECE"/>
        </w:rPr>
        <w:lastRenderedPageBreak/>
        <w:t>Variable: Nombre largo y Nombre corto</w:t>
      </w:r>
      <w:r w:rsidRPr="002B092E">
        <w:rPr>
          <w:rFonts w:ascii="Arial" w:hAnsi="Arial" w:cs="Arial"/>
          <w:i/>
          <w:spacing w:val="-1"/>
          <w:w w:val="82"/>
          <w:sz w:val="24"/>
          <w:szCs w:val="24"/>
          <w:shd w:val="clear" w:color="auto" w:fill="D0CECE"/>
        </w:rPr>
        <w:t xml:space="preserve"> </w:t>
      </w:r>
      <w:r w:rsidRPr="002B092E">
        <w:rPr>
          <w:rFonts w:ascii="Arial" w:hAnsi="Arial" w:cs="Arial"/>
          <w:i/>
          <w:spacing w:val="-4"/>
          <w:w w:val="75"/>
          <w:sz w:val="24"/>
          <w:szCs w:val="24"/>
          <w:shd w:val="clear" w:color="auto" w:fill="D0CECE"/>
        </w:rPr>
        <w:t xml:space="preserve"> </w:t>
      </w:r>
      <w:r w:rsidRPr="002B092E">
        <w:rPr>
          <w:rFonts w:ascii="Arial" w:hAnsi="Arial" w:cs="Arial"/>
          <w:i/>
          <w:w w:val="75"/>
          <w:sz w:val="24"/>
          <w:szCs w:val="24"/>
          <w:shd w:val="clear" w:color="auto" w:fill="D0CECE"/>
        </w:rPr>
        <w:t xml:space="preserve"> </w:t>
      </w:r>
      <w:r w:rsidRPr="002B092E">
        <w:rPr>
          <w:rFonts w:ascii="Arial" w:hAnsi="Arial" w:cs="Arial"/>
          <w:i/>
          <w:sz w:val="24"/>
          <w:szCs w:val="24"/>
          <w:shd w:val="clear" w:color="auto" w:fill="D0CECE"/>
        </w:rPr>
        <w:tab/>
      </w:r>
      <w:r w:rsidRPr="002B092E">
        <w:rPr>
          <w:rFonts w:ascii="Arial" w:hAnsi="Arial" w:cs="Arial"/>
          <w:i/>
          <w:sz w:val="24"/>
          <w:szCs w:val="24"/>
        </w:rPr>
        <w:t xml:space="preserve"> </w:t>
      </w:r>
    </w:p>
    <w:p w14:paraId="5F1E6F07" w14:textId="77777777" w:rsidR="002B092E" w:rsidRPr="002B092E" w:rsidRDefault="002B092E" w:rsidP="002B092E">
      <w:pPr>
        <w:ind w:left="112"/>
        <w:rPr>
          <w:rFonts w:ascii="Arial" w:hAnsi="Arial" w:cs="Arial"/>
          <w:w w:val="95"/>
          <w:sz w:val="24"/>
          <w:szCs w:val="24"/>
        </w:rPr>
      </w:pPr>
    </w:p>
    <w:p w14:paraId="2D963EA1" w14:textId="77777777" w:rsidR="002B092E" w:rsidRPr="002B092E" w:rsidRDefault="002B092E" w:rsidP="002B092E">
      <w:pPr>
        <w:ind w:left="112"/>
        <w:rPr>
          <w:rFonts w:ascii="Arial" w:hAnsi="Arial" w:cs="Arial"/>
          <w:w w:val="95"/>
          <w:sz w:val="24"/>
          <w:szCs w:val="24"/>
        </w:rPr>
      </w:pPr>
      <w:r w:rsidRPr="002B092E">
        <w:rPr>
          <w:rFonts w:ascii="Arial" w:hAnsi="Arial" w:cs="Arial"/>
          <w:w w:val="95"/>
          <w:sz w:val="24"/>
          <w:szCs w:val="24"/>
        </w:rPr>
        <w:t>Definición o conceptualización</w:t>
      </w:r>
    </w:p>
    <w:p w14:paraId="264D5968" w14:textId="501DDABA" w:rsidR="002B092E" w:rsidRPr="00233FDB" w:rsidRDefault="002B092E" w:rsidP="00233FDB">
      <w:pPr>
        <w:ind w:left="112"/>
        <w:rPr>
          <w:rFonts w:ascii="Arial" w:hAnsi="Arial" w:cs="Arial"/>
          <w:sz w:val="24"/>
          <w:szCs w:val="24"/>
        </w:rPr>
      </w:pPr>
      <w:r w:rsidRPr="002B092E">
        <w:rPr>
          <w:rFonts w:ascii="Arial" w:hAnsi="Arial" w:cs="Arial"/>
          <w:w w:val="95"/>
          <w:sz w:val="24"/>
          <w:szCs w:val="24"/>
        </w:rPr>
        <w:t>Tips de Tendencias o posible evolución futura</w:t>
      </w:r>
    </w:p>
    <w:p w14:paraId="006BC214" w14:textId="77777777" w:rsidR="002B092E" w:rsidRPr="002B092E" w:rsidRDefault="002B092E" w:rsidP="002B092E">
      <w:pPr>
        <w:pStyle w:val="Prrafodelista"/>
        <w:tabs>
          <w:tab w:val="left" w:pos="834"/>
          <w:tab w:val="left" w:pos="10115"/>
        </w:tabs>
        <w:spacing w:before="54" w:line="254" w:lineRule="auto"/>
        <w:ind w:left="443" w:right="142"/>
        <w:rPr>
          <w:rFonts w:ascii="Arial" w:hAnsi="Arial" w:cs="Arial"/>
          <w:w w:val="95"/>
          <w:sz w:val="24"/>
          <w:szCs w:val="24"/>
        </w:rPr>
      </w:pPr>
    </w:p>
    <w:p w14:paraId="41011DD5" w14:textId="77777777" w:rsidR="002B092E" w:rsidRPr="002B092E" w:rsidRDefault="002B092E" w:rsidP="002B092E">
      <w:pPr>
        <w:pStyle w:val="Prrafodelista"/>
        <w:tabs>
          <w:tab w:val="left" w:pos="834"/>
          <w:tab w:val="left" w:pos="10115"/>
        </w:tabs>
        <w:spacing w:before="54" w:line="254" w:lineRule="auto"/>
        <w:ind w:left="443" w:right="142"/>
        <w:rPr>
          <w:rFonts w:ascii="Arial" w:hAnsi="Arial" w:cs="Arial"/>
          <w:w w:val="95"/>
          <w:sz w:val="24"/>
          <w:szCs w:val="24"/>
        </w:rPr>
      </w:pPr>
    </w:p>
    <w:p w14:paraId="62E2406E" w14:textId="77777777" w:rsidR="002B092E" w:rsidRPr="002B092E" w:rsidRDefault="002B092E" w:rsidP="002B092E">
      <w:pPr>
        <w:pStyle w:val="Prrafodelista"/>
        <w:widowControl w:val="0"/>
        <w:numPr>
          <w:ilvl w:val="0"/>
          <w:numId w:val="17"/>
        </w:numPr>
        <w:autoSpaceDE w:val="0"/>
        <w:autoSpaceDN w:val="0"/>
        <w:spacing w:after="0" w:line="240" w:lineRule="auto"/>
        <w:ind w:left="567" w:hanging="141"/>
        <w:contextualSpacing w:val="0"/>
        <w:rPr>
          <w:rFonts w:ascii="Arial" w:hAnsi="Arial" w:cs="Arial"/>
          <w:sz w:val="24"/>
          <w:szCs w:val="24"/>
        </w:rPr>
      </w:pPr>
      <w:r w:rsidRPr="002B092E">
        <w:rPr>
          <w:rFonts w:ascii="Arial" w:hAnsi="Arial" w:cs="Arial"/>
          <w:w w:val="85"/>
          <w:sz w:val="24"/>
          <w:szCs w:val="24"/>
          <w:shd w:val="clear" w:color="auto" w:fill="D0CECE"/>
        </w:rPr>
        <w:t>Variable: Nombre largo y Nombre corto</w:t>
      </w:r>
      <w:r w:rsidRPr="002B092E">
        <w:rPr>
          <w:rFonts w:ascii="Arial" w:hAnsi="Arial" w:cs="Arial"/>
          <w:spacing w:val="-1"/>
          <w:w w:val="82"/>
          <w:sz w:val="24"/>
          <w:szCs w:val="24"/>
          <w:shd w:val="clear" w:color="auto" w:fill="D0CECE"/>
        </w:rPr>
        <w:t xml:space="preserve"> </w:t>
      </w:r>
      <w:r w:rsidRPr="002B092E">
        <w:rPr>
          <w:rFonts w:ascii="Arial" w:hAnsi="Arial" w:cs="Arial"/>
          <w:spacing w:val="-4"/>
          <w:w w:val="75"/>
          <w:sz w:val="24"/>
          <w:szCs w:val="24"/>
          <w:shd w:val="clear" w:color="auto" w:fill="D0CECE"/>
        </w:rPr>
        <w:t xml:space="preserve"> </w:t>
      </w:r>
      <w:r w:rsidRPr="002B092E">
        <w:rPr>
          <w:rFonts w:ascii="Arial" w:hAnsi="Arial" w:cs="Arial"/>
          <w:w w:val="75"/>
          <w:sz w:val="24"/>
          <w:szCs w:val="24"/>
          <w:shd w:val="clear" w:color="auto" w:fill="D0CECE"/>
        </w:rPr>
        <w:t xml:space="preserve"> </w:t>
      </w:r>
      <w:r w:rsidRPr="002B092E">
        <w:rPr>
          <w:rFonts w:ascii="Arial" w:hAnsi="Arial" w:cs="Arial"/>
          <w:sz w:val="24"/>
          <w:szCs w:val="24"/>
          <w:shd w:val="clear" w:color="auto" w:fill="D0CECE"/>
        </w:rPr>
        <w:tab/>
      </w:r>
      <w:r w:rsidRPr="002B092E">
        <w:rPr>
          <w:rFonts w:ascii="Arial" w:hAnsi="Arial" w:cs="Arial"/>
          <w:sz w:val="24"/>
          <w:szCs w:val="24"/>
        </w:rPr>
        <w:t xml:space="preserve"> </w:t>
      </w:r>
    </w:p>
    <w:p w14:paraId="1CCEAF47" w14:textId="77777777" w:rsidR="002B092E" w:rsidRPr="002B092E" w:rsidRDefault="002B092E" w:rsidP="002B092E">
      <w:pPr>
        <w:ind w:left="112"/>
        <w:rPr>
          <w:rFonts w:ascii="Arial" w:hAnsi="Arial" w:cs="Arial"/>
          <w:w w:val="95"/>
          <w:sz w:val="24"/>
          <w:szCs w:val="24"/>
        </w:rPr>
      </w:pPr>
    </w:p>
    <w:p w14:paraId="4026FF2D" w14:textId="77777777" w:rsidR="002B092E" w:rsidRPr="002B092E" w:rsidRDefault="002B092E" w:rsidP="002B092E">
      <w:pPr>
        <w:ind w:left="112"/>
        <w:rPr>
          <w:rFonts w:ascii="Arial" w:hAnsi="Arial" w:cs="Arial"/>
          <w:w w:val="95"/>
          <w:sz w:val="24"/>
          <w:szCs w:val="24"/>
        </w:rPr>
      </w:pPr>
      <w:r w:rsidRPr="002B092E">
        <w:rPr>
          <w:rFonts w:ascii="Arial" w:hAnsi="Arial" w:cs="Arial"/>
          <w:w w:val="95"/>
          <w:sz w:val="24"/>
          <w:szCs w:val="24"/>
        </w:rPr>
        <w:t>Definición o conceptualización</w:t>
      </w:r>
    </w:p>
    <w:p w14:paraId="331826A8" w14:textId="77777777" w:rsidR="002B092E" w:rsidRPr="002B092E" w:rsidRDefault="002B092E" w:rsidP="002B092E">
      <w:pPr>
        <w:ind w:left="112"/>
        <w:rPr>
          <w:rFonts w:ascii="Arial" w:hAnsi="Arial" w:cs="Arial"/>
          <w:sz w:val="24"/>
          <w:szCs w:val="24"/>
        </w:rPr>
      </w:pPr>
      <w:r w:rsidRPr="002B092E">
        <w:rPr>
          <w:rFonts w:ascii="Arial" w:hAnsi="Arial" w:cs="Arial"/>
          <w:w w:val="95"/>
          <w:sz w:val="24"/>
          <w:szCs w:val="24"/>
        </w:rPr>
        <w:t>Tips de Tendencias o posible evolución futura</w:t>
      </w:r>
    </w:p>
    <w:p w14:paraId="299ADF1A" w14:textId="77777777" w:rsidR="002B092E" w:rsidRPr="002B092E" w:rsidRDefault="002B092E" w:rsidP="00233FDB">
      <w:pPr>
        <w:pStyle w:val="Textoindependiente"/>
        <w:spacing w:line="254" w:lineRule="auto"/>
        <w:ind w:left="0" w:right="170"/>
        <w:jc w:val="both"/>
      </w:pPr>
    </w:p>
    <w:p w14:paraId="0CC85A58" w14:textId="77777777" w:rsidR="00EF7779" w:rsidRPr="002B092E" w:rsidRDefault="00EF7779" w:rsidP="00EF7779">
      <w:pPr>
        <w:pStyle w:val="Textoindependiente"/>
        <w:spacing w:before="6"/>
        <w:ind w:left="0"/>
      </w:pPr>
    </w:p>
    <w:p w14:paraId="66399015" w14:textId="6070829B" w:rsidR="007A2CCC" w:rsidRPr="002B092E" w:rsidRDefault="00233FDB" w:rsidP="007A2CCC">
      <w:pPr>
        <w:pStyle w:val="NormalWeb"/>
        <w:jc w:val="center"/>
        <w:rPr>
          <w:rFonts w:ascii="Arial" w:hAnsi="Arial" w:cs="Arial"/>
          <w:b/>
          <w:bCs/>
        </w:rPr>
      </w:pPr>
      <w:r w:rsidRPr="002B092E">
        <w:rPr>
          <w:rFonts w:ascii="Arial" w:hAnsi="Arial" w:cs="Arial"/>
          <w:b/>
          <w:bCs/>
        </w:rPr>
        <w:t>VARIABLES</w:t>
      </w:r>
    </w:p>
    <w:p w14:paraId="49595B62" w14:textId="77777777" w:rsidR="007A2CCC" w:rsidRPr="008962DD" w:rsidRDefault="007A2CCC" w:rsidP="007A2CCC">
      <w:pPr>
        <w:pStyle w:val="Ttulo3"/>
        <w:rPr>
          <w:rFonts w:ascii="Arial" w:eastAsia="Times New Roman" w:hAnsi="Arial" w:cs="Arial"/>
          <w:color w:val="auto"/>
          <w:sz w:val="24"/>
          <w:szCs w:val="24"/>
          <w:u w:val="single"/>
          <w:lang w:eastAsia="es-CO"/>
        </w:rPr>
      </w:pPr>
      <w:r w:rsidRPr="008962DD">
        <w:rPr>
          <w:rFonts w:ascii="Arial" w:eastAsia="Times New Roman" w:hAnsi="Arial" w:cs="Arial"/>
          <w:color w:val="auto"/>
          <w:sz w:val="24"/>
          <w:szCs w:val="24"/>
          <w:u w:val="single"/>
          <w:lang w:eastAsia="es-CO"/>
        </w:rPr>
        <w:t>Variable: Políticas de regulación financiera</w:t>
      </w:r>
    </w:p>
    <w:p w14:paraId="04138BB5" w14:textId="77777777" w:rsidR="007A2CCC" w:rsidRPr="002B092E" w:rsidRDefault="007A2CCC" w:rsidP="007A2CCC">
      <w:pPr>
        <w:numPr>
          <w:ilvl w:val="0"/>
          <w:numId w:val="9"/>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Nombre largo</w:t>
      </w:r>
      <w:r w:rsidRPr="002B092E">
        <w:rPr>
          <w:rFonts w:ascii="Arial" w:eastAsia="Times New Roman" w:hAnsi="Arial" w:cs="Arial"/>
          <w:sz w:val="24"/>
          <w:szCs w:val="24"/>
          <w:lang w:eastAsia="es-CO"/>
        </w:rPr>
        <w:t>: Políticas de regulación financiera</w:t>
      </w:r>
    </w:p>
    <w:p w14:paraId="7CE34EB4" w14:textId="77777777" w:rsidR="007A2CCC" w:rsidRPr="002B092E" w:rsidRDefault="007A2CCC" w:rsidP="007A2CCC">
      <w:pPr>
        <w:numPr>
          <w:ilvl w:val="0"/>
          <w:numId w:val="9"/>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Nombre corto</w:t>
      </w:r>
      <w:r w:rsidRPr="002B092E">
        <w:rPr>
          <w:rFonts w:ascii="Arial" w:eastAsia="Times New Roman" w:hAnsi="Arial" w:cs="Arial"/>
          <w:sz w:val="24"/>
          <w:szCs w:val="24"/>
          <w:lang w:eastAsia="es-CO"/>
        </w:rPr>
        <w:t>: Regulación financiera</w:t>
      </w:r>
    </w:p>
    <w:p w14:paraId="374F592F" w14:textId="77777777" w:rsidR="007A2CCC" w:rsidRPr="008962DD" w:rsidRDefault="007A2CCC" w:rsidP="007A2CCC">
      <w:pPr>
        <w:pStyle w:val="Ttulo4"/>
        <w:rPr>
          <w:rFonts w:ascii="Arial" w:eastAsia="Times New Roman" w:hAnsi="Arial" w:cs="Arial"/>
          <w:b/>
          <w:bCs/>
          <w:i w:val="0"/>
          <w:iCs w:val="0"/>
          <w:color w:val="auto"/>
          <w:sz w:val="24"/>
          <w:szCs w:val="24"/>
          <w:lang w:eastAsia="es-CO"/>
        </w:rPr>
      </w:pPr>
      <w:r w:rsidRPr="008962DD">
        <w:rPr>
          <w:rFonts w:ascii="Arial" w:eastAsia="Times New Roman" w:hAnsi="Arial" w:cs="Arial"/>
          <w:b/>
          <w:bCs/>
          <w:i w:val="0"/>
          <w:iCs w:val="0"/>
          <w:color w:val="auto"/>
          <w:sz w:val="24"/>
          <w:szCs w:val="24"/>
          <w:lang w:eastAsia="es-CO"/>
        </w:rPr>
        <w:t>Definición:</w:t>
      </w:r>
    </w:p>
    <w:p w14:paraId="7A1D3B69" w14:textId="77777777" w:rsidR="007A2CCC" w:rsidRPr="002B092E" w:rsidRDefault="007A2CCC" w:rsidP="007A2CCC">
      <w:pPr>
        <w:pStyle w:val="NormalWeb"/>
        <w:rPr>
          <w:rFonts w:ascii="Arial" w:hAnsi="Arial" w:cs="Arial"/>
        </w:rPr>
      </w:pPr>
      <w:r w:rsidRPr="002B092E">
        <w:rPr>
          <w:rFonts w:ascii="Arial" w:hAnsi="Arial" w:cs="Arial"/>
        </w:rPr>
        <w:t>Las políticas de regulación financiera son normativas impuestas por organismos gubernamentales o instituciones internacionales que establecen las reglas para el funcionamiento del sector financiero. Estas regulaciones buscan asegurar la estabilidad económica, proteger a los consumidores y garantizar que las instituciones financieras operen de manera ética y responsable.</w:t>
      </w:r>
    </w:p>
    <w:p w14:paraId="4E7D1518" w14:textId="77777777" w:rsidR="007A2CCC" w:rsidRPr="002B092E" w:rsidRDefault="007A2CCC" w:rsidP="007A2CCC">
      <w:pPr>
        <w:pStyle w:val="Ttulo4"/>
        <w:rPr>
          <w:rFonts w:ascii="Arial" w:eastAsia="Times New Roman" w:hAnsi="Arial" w:cs="Arial"/>
          <w:b/>
          <w:bCs/>
          <w:i w:val="0"/>
          <w:iCs w:val="0"/>
          <w:color w:val="auto"/>
          <w:sz w:val="24"/>
          <w:szCs w:val="24"/>
          <w:lang w:eastAsia="es-CO"/>
        </w:rPr>
      </w:pPr>
      <w:r w:rsidRPr="002B092E">
        <w:rPr>
          <w:rFonts w:ascii="Arial" w:eastAsia="Times New Roman" w:hAnsi="Arial" w:cs="Arial"/>
          <w:b/>
          <w:bCs/>
          <w:i w:val="0"/>
          <w:iCs w:val="0"/>
          <w:color w:val="auto"/>
          <w:sz w:val="24"/>
          <w:szCs w:val="24"/>
          <w:lang w:eastAsia="es-CO"/>
        </w:rPr>
        <w:t>Tendencias o Posible Evolución Futura:</w:t>
      </w:r>
    </w:p>
    <w:p w14:paraId="2F9F0D91" w14:textId="77777777" w:rsidR="007A2CCC" w:rsidRDefault="007A2CCC" w:rsidP="007A2CCC">
      <w:pPr>
        <w:numPr>
          <w:ilvl w:val="0"/>
          <w:numId w:val="10"/>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Aumento en la formalización</w:t>
      </w:r>
      <w:r w:rsidRPr="002B092E">
        <w:rPr>
          <w:rFonts w:ascii="Arial" w:eastAsia="Times New Roman" w:hAnsi="Arial" w:cs="Arial"/>
          <w:sz w:val="24"/>
          <w:szCs w:val="24"/>
          <w:lang w:eastAsia="es-CO"/>
        </w:rPr>
        <w:t>: A medida que el sector financiero informal se formalice, las empresas como Sistecrédito deberán cumplir con más requisitos legales y de transparencia.</w:t>
      </w:r>
    </w:p>
    <w:p w14:paraId="19AF2B62" w14:textId="77777777" w:rsidR="00233FDB" w:rsidRPr="002B092E" w:rsidRDefault="00233FDB" w:rsidP="00233FDB">
      <w:pPr>
        <w:spacing w:before="100" w:beforeAutospacing="1" w:after="100" w:afterAutospacing="1" w:line="240" w:lineRule="auto"/>
        <w:ind w:left="720"/>
        <w:rPr>
          <w:rFonts w:ascii="Arial" w:eastAsia="Times New Roman" w:hAnsi="Arial" w:cs="Arial"/>
          <w:sz w:val="24"/>
          <w:szCs w:val="24"/>
          <w:lang w:eastAsia="es-CO"/>
        </w:rPr>
      </w:pPr>
    </w:p>
    <w:p w14:paraId="03D830F9" w14:textId="77777777" w:rsidR="007A2CCC" w:rsidRDefault="007A2CCC" w:rsidP="007A2CCC">
      <w:pPr>
        <w:numPr>
          <w:ilvl w:val="0"/>
          <w:numId w:val="10"/>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Protección del consumidor</w:t>
      </w:r>
      <w:r w:rsidRPr="002B092E">
        <w:rPr>
          <w:rFonts w:ascii="Arial" w:eastAsia="Times New Roman" w:hAnsi="Arial" w:cs="Arial"/>
          <w:sz w:val="24"/>
          <w:szCs w:val="24"/>
          <w:lang w:eastAsia="es-CO"/>
        </w:rPr>
        <w:t>: Las normativas serán cada vez más estrictas en cuanto a la protección de los derechos del consumidor, obligando a las empresas a ofrecer productos más claros y responsables.</w:t>
      </w:r>
    </w:p>
    <w:p w14:paraId="18979872" w14:textId="77777777" w:rsidR="00233FDB" w:rsidRPr="002B092E" w:rsidRDefault="00233FDB" w:rsidP="00233FDB">
      <w:pPr>
        <w:spacing w:before="100" w:beforeAutospacing="1" w:after="100" w:afterAutospacing="1" w:line="240" w:lineRule="auto"/>
        <w:rPr>
          <w:rFonts w:ascii="Arial" w:eastAsia="Times New Roman" w:hAnsi="Arial" w:cs="Arial"/>
          <w:sz w:val="24"/>
          <w:szCs w:val="24"/>
          <w:lang w:eastAsia="es-CO"/>
        </w:rPr>
      </w:pPr>
    </w:p>
    <w:p w14:paraId="55B4D571" w14:textId="5ECD582F" w:rsidR="008962DD" w:rsidRDefault="007A2CCC" w:rsidP="008962DD">
      <w:pPr>
        <w:numPr>
          <w:ilvl w:val="0"/>
          <w:numId w:val="10"/>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lastRenderedPageBreak/>
        <w:t>Compliance y ciberseguridad</w:t>
      </w:r>
      <w:r w:rsidRPr="002B092E">
        <w:rPr>
          <w:rFonts w:ascii="Arial" w:eastAsia="Times New Roman" w:hAnsi="Arial" w:cs="Arial"/>
          <w:sz w:val="24"/>
          <w:szCs w:val="24"/>
          <w:lang w:eastAsia="es-CO"/>
        </w:rPr>
        <w:t>: Las políticas también se centrarán en asegurar que las empresas financieras cumplan con normas estrictas de ciberseguridad para proteger la información de los usuarios, en respuesta al incremento de fraudes digitales.</w:t>
      </w:r>
    </w:p>
    <w:p w14:paraId="1B47D712" w14:textId="77777777" w:rsidR="008962DD" w:rsidRPr="008962DD" w:rsidRDefault="008962DD" w:rsidP="008962DD">
      <w:pPr>
        <w:spacing w:before="100" w:beforeAutospacing="1" w:after="100" w:afterAutospacing="1" w:line="240" w:lineRule="auto"/>
        <w:rPr>
          <w:rFonts w:ascii="Arial" w:eastAsia="Times New Roman" w:hAnsi="Arial" w:cs="Arial"/>
          <w:sz w:val="24"/>
          <w:szCs w:val="24"/>
          <w:lang w:eastAsia="es-CO"/>
        </w:rPr>
      </w:pPr>
    </w:p>
    <w:p w14:paraId="5694452C" w14:textId="77777777" w:rsidR="007A2CCC" w:rsidRPr="002B092E" w:rsidRDefault="007A2CCC" w:rsidP="007A2CCC">
      <w:pPr>
        <w:numPr>
          <w:ilvl w:val="0"/>
          <w:numId w:val="10"/>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Regulación del crédito no bancario</w:t>
      </w:r>
      <w:r w:rsidRPr="002B092E">
        <w:rPr>
          <w:rFonts w:ascii="Arial" w:eastAsia="Times New Roman" w:hAnsi="Arial" w:cs="Arial"/>
          <w:sz w:val="24"/>
          <w:szCs w:val="24"/>
          <w:lang w:eastAsia="es-CO"/>
        </w:rPr>
        <w:t>: En el futuro, las instituciones no bancarias podrían ser objeto de mayor control por parte de entidades gubernamentales, lo que podría modificar sus márgenes de operación y acceso a nuevos mercados.</w:t>
      </w:r>
    </w:p>
    <w:p w14:paraId="112E81ED" w14:textId="77777777" w:rsidR="007A2CCC" w:rsidRPr="002B092E" w:rsidRDefault="007A2CCC" w:rsidP="007A2CCC">
      <w:pPr>
        <w:pStyle w:val="NormalWeb"/>
        <w:rPr>
          <w:rFonts w:ascii="Arial" w:hAnsi="Arial" w:cs="Arial"/>
        </w:rPr>
      </w:pPr>
    </w:p>
    <w:p w14:paraId="403B2BE0" w14:textId="1B0B02E4" w:rsidR="007A2CCC" w:rsidRPr="008962DD" w:rsidRDefault="008962DD" w:rsidP="007A2CCC">
      <w:pPr>
        <w:pStyle w:val="Ttulo3"/>
        <w:rPr>
          <w:rFonts w:ascii="Arial" w:eastAsia="Times New Roman" w:hAnsi="Arial" w:cs="Arial"/>
          <w:color w:val="auto"/>
          <w:sz w:val="24"/>
          <w:szCs w:val="24"/>
          <w:u w:val="single"/>
          <w:lang w:eastAsia="es-CO"/>
        </w:rPr>
      </w:pPr>
      <w:r w:rsidRPr="008962DD">
        <w:rPr>
          <w:rFonts w:ascii="Arial" w:eastAsia="Times New Roman" w:hAnsi="Arial" w:cs="Arial"/>
          <w:color w:val="auto"/>
          <w:sz w:val="24"/>
          <w:szCs w:val="24"/>
          <w:u w:val="single"/>
          <w:lang w:eastAsia="es-CO"/>
        </w:rPr>
        <w:t xml:space="preserve">       </w:t>
      </w:r>
      <w:r w:rsidR="007A2CCC" w:rsidRPr="008962DD">
        <w:rPr>
          <w:rFonts w:ascii="Arial" w:eastAsia="Times New Roman" w:hAnsi="Arial" w:cs="Arial"/>
          <w:color w:val="auto"/>
          <w:sz w:val="24"/>
          <w:szCs w:val="24"/>
          <w:u w:val="single"/>
          <w:lang w:eastAsia="es-CO"/>
        </w:rPr>
        <w:t>Variable: Automatización de procesos</w:t>
      </w:r>
    </w:p>
    <w:p w14:paraId="390F14DB" w14:textId="77777777" w:rsidR="007A2CCC" w:rsidRPr="002B092E" w:rsidRDefault="007A2CCC" w:rsidP="007A2CCC">
      <w:pPr>
        <w:numPr>
          <w:ilvl w:val="0"/>
          <w:numId w:val="11"/>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Nombre largo</w:t>
      </w:r>
      <w:r w:rsidRPr="002B092E">
        <w:rPr>
          <w:rFonts w:ascii="Arial" w:eastAsia="Times New Roman" w:hAnsi="Arial" w:cs="Arial"/>
          <w:sz w:val="24"/>
          <w:szCs w:val="24"/>
          <w:lang w:eastAsia="es-CO"/>
        </w:rPr>
        <w:t>: Automatización de procesos en el sector financiero</w:t>
      </w:r>
    </w:p>
    <w:p w14:paraId="129FDF4B" w14:textId="77777777" w:rsidR="007A2CCC" w:rsidRPr="002B092E" w:rsidRDefault="007A2CCC" w:rsidP="007A2CCC">
      <w:pPr>
        <w:numPr>
          <w:ilvl w:val="0"/>
          <w:numId w:val="11"/>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Nombre corto</w:t>
      </w:r>
      <w:r w:rsidRPr="002B092E">
        <w:rPr>
          <w:rFonts w:ascii="Arial" w:eastAsia="Times New Roman" w:hAnsi="Arial" w:cs="Arial"/>
          <w:sz w:val="24"/>
          <w:szCs w:val="24"/>
          <w:lang w:eastAsia="es-CO"/>
        </w:rPr>
        <w:t>: Automatización de procesos</w:t>
      </w:r>
    </w:p>
    <w:p w14:paraId="1A45E989" w14:textId="77777777" w:rsidR="007A2CCC" w:rsidRPr="002B092E" w:rsidRDefault="007A2CCC" w:rsidP="007A2CCC">
      <w:pPr>
        <w:pStyle w:val="Ttulo4"/>
        <w:rPr>
          <w:rFonts w:ascii="Arial" w:eastAsia="Times New Roman" w:hAnsi="Arial" w:cs="Arial"/>
          <w:i w:val="0"/>
          <w:iCs w:val="0"/>
          <w:color w:val="auto"/>
          <w:sz w:val="24"/>
          <w:szCs w:val="24"/>
          <w:lang w:eastAsia="es-CO"/>
        </w:rPr>
      </w:pPr>
      <w:r w:rsidRPr="002B092E">
        <w:rPr>
          <w:rFonts w:ascii="Arial" w:eastAsia="Times New Roman" w:hAnsi="Arial" w:cs="Arial"/>
          <w:i w:val="0"/>
          <w:iCs w:val="0"/>
          <w:color w:val="auto"/>
          <w:sz w:val="24"/>
          <w:szCs w:val="24"/>
          <w:lang w:eastAsia="es-CO"/>
        </w:rPr>
        <w:t>Definición o Conceptualización:</w:t>
      </w:r>
    </w:p>
    <w:p w14:paraId="071CE379" w14:textId="77777777" w:rsidR="007A2CCC" w:rsidRPr="002B092E" w:rsidRDefault="007A2CCC" w:rsidP="007A2CCC">
      <w:pPr>
        <w:pStyle w:val="NormalWeb"/>
        <w:rPr>
          <w:rFonts w:ascii="Arial" w:hAnsi="Arial" w:cs="Arial"/>
        </w:rPr>
      </w:pPr>
      <w:r w:rsidRPr="002B092E">
        <w:rPr>
          <w:rFonts w:ascii="Arial" w:hAnsi="Arial" w:cs="Arial"/>
        </w:rPr>
        <w:t>La automatización de procesos en el sector financiero se refiere a la implementación de tecnologías que permiten la realización de tareas repetitivas de manera automática, sin intervención humana, optimizando la eficiencia y reduciendo los errores operativos. Esto incluye la automatización de aprobaciones de crédito, análisis de riesgo, procesamiento de pagos, y gestión de cuentas, entre otros.</w:t>
      </w:r>
    </w:p>
    <w:p w14:paraId="7A4F3CFF" w14:textId="77777777" w:rsidR="007A2CCC" w:rsidRPr="002B092E" w:rsidRDefault="007A2CCC" w:rsidP="007A2CCC">
      <w:pPr>
        <w:pStyle w:val="Ttulo4"/>
        <w:rPr>
          <w:rFonts w:ascii="Arial" w:eastAsia="Times New Roman" w:hAnsi="Arial" w:cs="Arial"/>
          <w:i w:val="0"/>
          <w:iCs w:val="0"/>
          <w:color w:val="auto"/>
          <w:sz w:val="24"/>
          <w:szCs w:val="24"/>
          <w:lang w:eastAsia="es-CO"/>
        </w:rPr>
      </w:pPr>
      <w:r w:rsidRPr="002B092E">
        <w:rPr>
          <w:rFonts w:ascii="Arial" w:eastAsia="Times New Roman" w:hAnsi="Arial" w:cs="Arial"/>
          <w:i w:val="0"/>
          <w:iCs w:val="0"/>
          <w:color w:val="auto"/>
          <w:sz w:val="24"/>
          <w:szCs w:val="24"/>
          <w:lang w:eastAsia="es-CO"/>
        </w:rPr>
        <w:t>Tendencias o Posible Evolución Futura:</w:t>
      </w:r>
    </w:p>
    <w:p w14:paraId="4CE3EAA3" w14:textId="77777777" w:rsidR="007A2CCC" w:rsidRPr="002B092E" w:rsidRDefault="007A2CCC" w:rsidP="007A2CCC">
      <w:pPr>
        <w:numPr>
          <w:ilvl w:val="0"/>
          <w:numId w:val="12"/>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Inteligencia artificial (IA) y aprendizaje automático</w:t>
      </w:r>
      <w:r w:rsidRPr="002B092E">
        <w:rPr>
          <w:rFonts w:ascii="Arial" w:eastAsia="Times New Roman" w:hAnsi="Arial" w:cs="Arial"/>
          <w:sz w:val="24"/>
          <w:szCs w:val="24"/>
          <w:lang w:eastAsia="es-CO"/>
        </w:rPr>
        <w:t>: Se espera un aumento en la adopción de IA y aprendizaje automático para automatizar tareas complejas como la evaluación de riesgos crediticios, el análisis de fraudes y la atención al cliente a través de chatbots.</w:t>
      </w:r>
    </w:p>
    <w:p w14:paraId="5EAD4D8C" w14:textId="77777777" w:rsidR="007A2CCC" w:rsidRPr="002B092E" w:rsidRDefault="007A2CCC" w:rsidP="007A2CCC">
      <w:pPr>
        <w:numPr>
          <w:ilvl w:val="0"/>
          <w:numId w:val="12"/>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Robotic Process Automation (RPA)</w:t>
      </w:r>
      <w:r w:rsidRPr="002B092E">
        <w:rPr>
          <w:rFonts w:ascii="Arial" w:eastAsia="Times New Roman" w:hAnsi="Arial" w:cs="Arial"/>
          <w:sz w:val="24"/>
          <w:szCs w:val="24"/>
          <w:lang w:eastAsia="es-CO"/>
        </w:rPr>
        <w:t>: La RPA será clave para la automatización de procesos manuales y repetitivos, permitiendo a las instituciones financieras como Sistecrédito reducir costos operativos y mejorar la velocidad de respuesta.</w:t>
      </w:r>
    </w:p>
    <w:p w14:paraId="3984E800" w14:textId="77777777" w:rsidR="007A2CCC" w:rsidRPr="002B092E" w:rsidRDefault="007A2CCC" w:rsidP="007A2CCC">
      <w:pPr>
        <w:numPr>
          <w:ilvl w:val="0"/>
          <w:numId w:val="12"/>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Mejora en la experiencia del cliente</w:t>
      </w:r>
      <w:r w:rsidRPr="002B092E">
        <w:rPr>
          <w:rFonts w:ascii="Arial" w:eastAsia="Times New Roman" w:hAnsi="Arial" w:cs="Arial"/>
          <w:sz w:val="24"/>
          <w:szCs w:val="24"/>
          <w:lang w:eastAsia="es-CO"/>
        </w:rPr>
        <w:t>: La automatización permitirá ofrecer servicios financieros más rápidos y personalizados, lo que mejorará la experiencia del usuario y facilitará el acceso al crédito.</w:t>
      </w:r>
    </w:p>
    <w:p w14:paraId="3AC5104E" w14:textId="77777777" w:rsidR="007A2CCC" w:rsidRPr="002B092E" w:rsidRDefault="007A2CCC" w:rsidP="007A2CCC">
      <w:pPr>
        <w:numPr>
          <w:ilvl w:val="0"/>
          <w:numId w:val="12"/>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Reducción de errores humanos</w:t>
      </w:r>
      <w:r w:rsidRPr="002B092E">
        <w:rPr>
          <w:rFonts w:ascii="Arial" w:eastAsia="Times New Roman" w:hAnsi="Arial" w:cs="Arial"/>
          <w:sz w:val="24"/>
          <w:szCs w:val="24"/>
          <w:lang w:eastAsia="es-CO"/>
        </w:rPr>
        <w:t>: La automatización reducirá la dependencia de procesos manuales, minimizando los errores que pueden surgir en tareas repetitivas como la gestión de datos o la aprobación de créditos.</w:t>
      </w:r>
    </w:p>
    <w:p w14:paraId="350F650A" w14:textId="77777777" w:rsidR="007A2CCC" w:rsidRPr="002B092E" w:rsidRDefault="007A2CCC" w:rsidP="007A2CCC">
      <w:pPr>
        <w:numPr>
          <w:ilvl w:val="0"/>
          <w:numId w:val="12"/>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lastRenderedPageBreak/>
        <w:t>Desplazamiento de empleos tradicionales</w:t>
      </w:r>
      <w:r w:rsidRPr="002B092E">
        <w:rPr>
          <w:rFonts w:ascii="Arial" w:eastAsia="Times New Roman" w:hAnsi="Arial" w:cs="Arial"/>
          <w:sz w:val="24"/>
          <w:szCs w:val="24"/>
          <w:lang w:eastAsia="es-CO"/>
        </w:rPr>
        <w:t>: Si bien la automatización mejora la eficiencia, también podría reducir la demanda de empleos operativos tradicionales, requiriendo que los empleados se adapten a roles más especializados en la gestión y supervisión de procesos automatizados.</w:t>
      </w:r>
    </w:p>
    <w:p w14:paraId="2AA40F45" w14:textId="77777777" w:rsidR="007A2CCC" w:rsidRPr="002B092E" w:rsidRDefault="007A2CCC" w:rsidP="007A2CCC">
      <w:pPr>
        <w:pStyle w:val="Ttulo3"/>
        <w:rPr>
          <w:rFonts w:ascii="Arial" w:eastAsia="Times New Roman" w:hAnsi="Arial" w:cs="Arial"/>
          <w:b/>
          <w:bCs/>
          <w:color w:val="auto"/>
          <w:sz w:val="24"/>
          <w:szCs w:val="24"/>
          <w:lang w:eastAsia="es-CO"/>
        </w:rPr>
      </w:pPr>
      <w:r w:rsidRPr="002B092E">
        <w:rPr>
          <w:rFonts w:ascii="Arial" w:eastAsia="Times New Roman" w:hAnsi="Arial" w:cs="Arial"/>
          <w:color w:val="auto"/>
          <w:sz w:val="24"/>
          <w:szCs w:val="24"/>
          <w:lang w:eastAsia="es-CO"/>
        </w:rPr>
        <w:t>Variable: Ciberseguridad y protección de datos</w:t>
      </w:r>
    </w:p>
    <w:p w14:paraId="72EA8D59" w14:textId="77777777" w:rsidR="007A2CCC" w:rsidRPr="002B092E" w:rsidRDefault="007A2CCC" w:rsidP="007A2CCC">
      <w:pPr>
        <w:numPr>
          <w:ilvl w:val="0"/>
          <w:numId w:val="13"/>
        </w:numPr>
        <w:spacing w:before="100" w:beforeAutospacing="1" w:after="100" w:afterAutospacing="1" w:line="240" w:lineRule="auto"/>
        <w:rPr>
          <w:rFonts w:ascii="Arial" w:eastAsia="Times New Roman" w:hAnsi="Arial" w:cs="Arial"/>
          <w:b/>
          <w:bCs/>
          <w:sz w:val="24"/>
          <w:szCs w:val="24"/>
          <w:lang w:eastAsia="es-CO"/>
        </w:rPr>
      </w:pPr>
      <w:r w:rsidRPr="002B092E">
        <w:rPr>
          <w:rFonts w:ascii="Arial" w:eastAsia="Times New Roman" w:hAnsi="Arial" w:cs="Arial"/>
          <w:sz w:val="24"/>
          <w:szCs w:val="24"/>
          <w:lang w:eastAsia="es-CO"/>
        </w:rPr>
        <w:t>Nombre largo</w:t>
      </w:r>
      <w:r w:rsidRPr="002B092E">
        <w:rPr>
          <w:rFonts w:ascii="Arial" w:eastAsia="Times New Roman" w:hAnsi="Arial" w:cs="Arial"/>
          <w:b/>
          <w:bCs/>
          <w:sz w:val="24"/>
          <w:szCs w:val="24"/>
          <w:lang w:eastAsia="es-CO"/>
        </w:rPr>
        <w:t>: Ciberseguridad y protección de datos en el sector financiero</w:t>
      </w:r>
    </w:p>
    <w:p w14:paraId="2B3D93E2" w14:textId="77777777" w:rsidR="007A2CCC" w:rsidRPr="002B092E" w:rsidRDefault="007A2CCC" w:rsidP="007A2CCC">
      <w:pPr>
        <w:numPr>
          <w:ilvl w:val="0"/>
          <w:numId w:val="13"/>
        </w:numPr>
        <w:spacing w:before="100" w:beforeAutospacing="1" w:after="100" w:afterAutospacing="1" w:line="240" w:lineRule="auto"/>
        <w:rPr>
          <w:rFonts w:ascii="Arial" w:eastAsia="Times New Roman" w:hAnsi="Arial" w:cs="Arial"/>
          <w:b/>
          <w:bCs/>
          <w:sz w:val="24"/>
          <w:szCs w:val="24"/>
          <w:lang w:eastAsia="es-CO"/>
        </w:rPr>
      </w:pPr>
      <w:r w:rsidRPr="002B092E">
        <w:rPr>
          <w:rFonts w:ascii="Arial" w:eastAsia="Times New Roman" w:hAnsi="Arial" w:cs="Arial"/>
          <w:sz w:val="24"/>
          <w:szCs w:val="24"/>
          <w:lang w:eastAsia="es-CO"/>
        </w:rPr>
        <w:t>Nombre corto</w:t>
      </w:r>
      <w:r w:rsidRPr="002B092E">
        <w:rPr>
          <w:rFonts w:ascii="Arial" w:eastAsia="Times New Roman" w:hAnsi="Arial" w:cs="Arial"/>
          <w:b/>
          <w:bCs/>
          <w:sz w:val="24"/>
          <w:szCs w:val="24"/>
          <w:lang w:eastAsia="es-CO"/>
        </w:rPr>
        <w:t>: Ciberseguridad</w:t>
      </w:r>
    </w:p>
    <w:p w14:paraId="745F0503" w14:textId="77777777" w:rsidR="007A2CCC" w:rsidRPr="002B092E" w:rsidRDefault="007A2CCC" w:rsidP="007A2CCC">
      <w:pPr>
        <w:pStyle w:val="Ttulo4"/>
        <w:rPr>
          <w:rFonts w:ascii="Arial" w:eastAsia="Times New Roman" w:hAnsi="Arial" w:cs="Arial"/>
          <w:b/>
          <w:bCs/>
          <w:i w:val="0"/>
          <w:iCs w:val="0"/>
          <w:color w:val="auto"/>
          <w:sz w:val="24"/>
          <w:szCs w:val="24"/>
          <w:lang w:eastAsia="es-CO"/>
        </w:rPr>
      </w:pPr>
      <w:r w:rsidRPr="002B092E">
        <w:rPr>
          <w:rFonts w:ascii="Arial" w:eastAsia="Times New Roman" w:hAnsi="Arial" w:cs="Arial"/>
          <w:b/>
          <w:bCs/>
          <w:i w:val="0"/>
          <w:iCs w:val="0"/>
          <w:color w:val="auto"/>
          <w:sz w:val="24"/>
          <w:szCs w:val="24"/>
          <w:lang w:eastAsia="es-CO"/>
        </w:rPr>
        <w:t>Definición:</w:t>
      </w:r>
    </w:p>
    <w:p w14:paraId="7C5041F7" w14:textId="77777777" w:rsidR="007A2CCC" w:rsidRPr="002B092E" w:rsidRDefault="007A2CCC" w:rsidP="007A2CCC">
      <w:pPr>
        <w:pStyle w:val="NormalWeb"/>
        <w:rPr>
          <w:rFonts w:ascii="Arial" w:hAnsi="Arial" w:cs="Arial"/>
        </w:rPr>
      </w:pPr>
      <w:r w:rsidRPr="002B092E">
        <w:rPr>
          <w:rFonts w:ascii="Arial" w:hAnsi="Arial" w:cs="Arial"/>
        </w:rPr>
        <w:t>La ciberseguridad se refiere a las prácticas y tecnologías implementadas para proteger los sistemas, redes, y datos de ataques cibernéticos, accesos no autorizados, y otros tipos de vulnerabilidades. En el sector financiero, la ciberseguridad es fundamental para garantizar la protección de la información confidencial de los clientes y la integridad de las transacciones digitales. La protección de datos incluye la implementación de políticas y medidas que aseguran la privacidad y el correcto uso de la información personal y financiera.</w:t>
      </w:r>
    </w:p>
    <w:p w14:paraId="2DFFA6EE" w14:textId="77777777" w:rsidR="007A2CCC" w:rsidRPr="002B092E" w:rsidRDefault="007A2CCC" w:rsidP="007A2CCC">
      <w:pPr>
        <w:pStyle w:val="Ttulo4"/>
        <w:rPr>
          <w:rFonts w:ascii="Arial" w:eastAsia="Times New Roman" w:hAnsi="Arial" w:cs="Arial"/>
          <w:i w:val="0"/>
          <w:iCs w:val="0"/>
          <w:color w:val="auto"/>
          <w:sz w:val="24"/>
          <w:szCs w:val="24"/>
          <w:lang w:eastAsia="es-CO"/>
        </w:rPr>
      </w:pPr>
      <w:r w:rsidRPr="002B092E">
        <w:rPr>
          <w:rFonts w:ascii="Arial" w:eastAsia="Times New Roman" w:hAnsi="Arial" w:cs="Arial"/>
          <w:i w:val="0"/>
          <w:iCs w:val="0"/>
          <w:color w:val="auto"/>
          <w:sz w:val="24"/>
          <w:szCs w:val="24"/>
          <w:lang w:eastAsia="es-CO"/>
        </w:rPr>
        <w:t>Tendencias o Posible Evolución Futura:</w:t>
      </w:r>
    </w:p>
    <w:p w14:paraId="43B3B83A" w14:textId="77777777" w:rsidR="007A2CCC" w:rsidRPr="002B092E" w:rsidRDefault="007A2CCC" w:rsidP="007A2CCC">
      <w:pPr>
        <w:numPr>
          <w:ilvl w:val="0"/>
          <w:numId w:val="14"/>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Incremento en ataques cibernéticos</w:t>
      </w:r>
      <w:r w:rsidRPr="002B092E">
        <w:rPr>
          <w:rFonts w:ascii="Arial" w:eastAsia="Times New Roman" w:hAnsi="Arial" w:cs="Arial"/>
          <w:sz w:val="24"/>
          <w:szCs w:val="24"/>
          <w:lang w:eastAsia="es-CO"/>
        </w:rPr>
        <w:t>: A medida que las instituciones financieras digitalizan sus servicios, también aumentan los riesgos de ataques cibernéticos, lo que obligará a las empresas a reforzar sus medidas de seguridad.</w:t>
      </w:r>
    </w:p>
    <w:p w14:paraId="60AF52A6" w14:textId="77777777" w:rsidR="007A2CCC" w:rsidRPr="002B092E" w:rsidRDefault="007A2CCC" w:rsidP="007A2CCC">
      <w:pPr>
        <w:numPr>
          <w:ilvl w:val="0"/>
          <w:numId w:val="14"/>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Regulaciones más estrictas</w:t>
      </w:r>
      <w:r w:rsidRPr="002B092E">
        <w:rPr>
          <w:rFonts w:ascii="Arial" w:eastAsia="Times New Roman" w:hAnsi="Arial" w:cs="Arial"/>
          <w:sz w:val="24"/>
          <w:szCs w:val="24"/>
          <w:lang w:eastAsia="es-CO"/>
        </w:rPr>
        <w:t>: Las normativas sobre protección de datos personales, como las leyes de privacidad (por ejemplo, GDPR en Europa o leyes locales en Colombia), continuarán evolucionando, exigiendo mayores esfuerzos para garantizar la seguridad de la información.</w:t>
      </w:r>
    </w:p>
    <w:p w14:paraId="41029261" w14:textId="77777777" w:rsidR="007A2CCC" w:rsidRPr="002B092E" w:rsidRDefault="007A2CCC" w:rsidP="007A2CCC">
      <w:pPr>
        <w:numPr>
          <w:ilvl w:val="0"/>
          <w:numId w:val="14"/>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Seguridad basada en IA</w:t>
      </w:r>
      <w:r w:rsidRPr="002B092E">
        <w:rPr>
          <w:rFonts w:ascii="Arial" w:eastAsia="Times New Roman" w:hAnsi="Arial" w:cs="Arial"/>
          <w:sz w:val="24"/>
          <w:szCs w:val="24"/>
          <w:lang w:eastAsia="es-CO"/>
        </w:rPr>
        <w:t>: La inteligencia artificial será clave en la ciberseguridad, permitiendo a las empresas identificar patrones de comportamiento sospechosos y reaccionar de manera proactiva a las amenazas cibernéticas.</w:t>
      </w:r>
    </w:p>
    <w:p w14:paraId="1AB6788B" w14:textId="77777777" w:rsidR="007A2CCC" w:rsidRPr="002B092E" w:rsidRDefault="007A2CCC" w:rsidP="007A2CCC">
      <w:pPr>
        <w:numPr>
          <w:ilvl w:val="0"/>
          <w:numId w:val="14"/>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Confianza del consumidor</w:t>
      </w:r>
      <w:r w:rsidRPr="002B092E">
        <w:rPr>
          <w:rFonts w:ascii="Arial" w:eastAsia="Times New Roman" w:hAnsi="Arial" w:cs="Arial"/>
          <w:sz w:val="24"/>
          <w:szCs w:val="24"/>
          <w:lang w:eastAsia="es-CO"/>
        </w:rPr>
        <w:t>: Los consumidores serán cada vez más conscientes de la importancia de la protección de sus datos personales, lo que obligará a las empresas a transparentar sus políticas de seguridad y proteger sus plataformas para ganar la confianza de los clientes.</w:t>
      </w:r>
    </w:p>
    <w:p w14:paraId="653B3626" w14:textId="77777777" w:rsidR="007A2CCC" w:rsidRPr="002B092E" w:rsidRDefault="007A2CCC" w:rsidP="007A2CCC">
      <w:pPr>
        <w:numPr>
          <w:ilvl w:val="0"/>
          <w:numId w:val="14"/>
        </w:numPr>
        <w:spacing w:before="100" w:beforeAutospacing="1" w:after="100" w:afterAutospacing="1" w:line="240" w:lineRule="auto"/>
        <w:rPr>
          <w:rFonts w:ascii="Arial" w:eastAsia="Times New Roman" w:hAnsi="Arial" w:cs="Arial"/>
          <w:sz w:val="24"/>
          <w:szCs w:val="24"/>
          <w:lang w:eastAsia="es-CO"/>
        </w:rPr>
      </w:pPr>
      <w:r w:rsidRPr="002B092E">
        <w:rPr>
          <w:rFonts w:ascii="Arial" w:eastAsia="Times New Roman" w:hAnsi="Arial" w:cs="Arial"/>
          <w:b/>
          <w:bCs/>
          <w:sz w:val="24"/>
          <w:szCs w:val="24"/>
          <w:lang w:eastAsia="es-CO"/>
        </w:rPr>
        <w:t>Innovaciones en autenticación</w:t>
      </w:r>
      <w:r w:rsidRPr="002B092E">
        <w:rPr>
          <w:rFonts w:ascii="Arial" w:eastAsia="Times New Roman" w:hAnsi="Arial" w:cs="Arial"/>
          <w:sz w:val="24"/>
          <w:szCs w:val="24"/>
          <w:lang w:eastAsia="es-CO"/>
        </w:rPr>
        <w:t>: Las tecnologías de autenticación, como el reconocimiento biométrico y las contraseñas basadas en múltiples factores, se convertirán en herramientas clave para prevenir accesos no autorizados.</w:t>
      </w:r>
    </w:p>
    <w:p w14:paraId="2B993EDA" w14:textId="77777777" w:rsidR="007A2CCC" w:rsidRPr="002B092E" w:rsidRDefault="007A2CCC" w:rsidP="007A2CCC">
      <w:pPr>
        <w:pStyle w:val="NormalWeb"/>
        <w:rPr>
          <w:rFonts w:ascii="Arial" w:hAnsi="Arial" w:cs="Arial"/>
        </w:rPr>
      </w:pPr>
    </w:p>
    <w:p w14:paraId="7D7BF21B" w14:textId="77777777" w:rsidR="00705418" w:rsidRDefault="00705418" w:rsidP="00705418">
      <w:pPr>
        <w:pStyle w:val="Textoindependiente"/>
        <w:spacing w:line="254" w:lineRule="auto"/>
        <w:ind w:left="0" w:right="252"/>
      </w:pPr>
    </w:p>
    <w:p w14:paraId="4AB7CF1F" w14:textId="018D1AD9" w:rsidR="009948C5" w:rsidRDefault="00705418" w:rsidP="00705418">
      <w:pPr>
        <w:pStyle w:val="Textoindependiente"/>
        <w:spacing w:line="254" w:lineRule="auto"/>
        <w:ind w:left="0" w:right="252"/>
        <w:rPr>
          <w:b/>
          <w:bCs/>
        </w:rPr>
      </w:pPr>
      <w:r w:rsidRPr="009948C5">
        <w:rPr>
          <w:b/>
          <w:bCs/>
          <w:w w:val="95"/>
        </w:rPr>
        <w:lastRenderedPageBreak/>
        <w:t>¿Cuál es el Factor de Cambio o variable que tiene mayor importancia o más relevantes para la dinámica futura o el desarrollo del sector, empresa o área?</w:t>
      </w:r>
    </w:p>
    <w:p w14:paraId="2CABBA20" w14:textId="77777777" w:rsidR="00E01180" w:rsidRDefault="00E01180" w:rsidP="009948C5">
      <w:pPr>
        <w:pStyle w:val="Textoindependiente"/>
        <w:spacing w:line="254" w:lineRule="auto"/>
        <w:ind w:left="112" w:right="252"/>
        <w:rPr>
          <w:b/>
          <w:bCs/>
        </w:rPr>
      </w:pPr>
    </w:p>
    <w:p w14:paraId="4165F43D" w14:textId="22CC546C" w:rsidR="00EF7779" w:rsidRPr="008A4B43" w:rsidRDefault="00E01180" w:rsidP="00705418">
      <w:pPr>
        <w:pStyle w:val="Textoindependiente"/>
        <w:spacing w:line="254" w:lineRule="auto"/>
        <w:ind w:left="112" w:right="252"/>
        <w:rPr>
          <w:b/>
          <w:bCs/>
        </w:rPr>
      </w:pPr>
      <w:r w:rsidRPr="00BD7770">
        <w:rPr>
          <w:noProof/>
        </w:rPr>
        <w:drawing>
          <wp:inline distT="0" distB="0" distL="0" distR="0" wp14:anchorId="7280E954" wp14:editId="3880EB85">
            <wp:extent cx="5305888" cy="243204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140" cy="2440864"/>
                    </a:xfrm>
                    <a:prstGeom prst="rect">
                      <a:avLst/>
                    </a:prstGeom>
                    <a:ln>
                      <a:noFill/>
                    </a:ln>
                    <a:effectLst>
                      <a:softEdge rad="112500"/>
                    </a:effectLst>
                  </pic:spPr>
                </pic:pic>
              </a:graphicData>
            </a:graphic>
          </wp:inline>
        </w:drawing>
      </w:r>
    </w:p>
    <w:p w14:paraId="209AE964" w14:textId="3EDCF79A" w:rsidR="004D0D73" w:rsidRDefault="008A4B43" w:rsidP="00A96D81">
      <w:pPr>
        <w:rPr>
          <w:b/>
          <w:bCs/>
        </w:rPr>
      </w:pPr>
      <w:r w:rsidRPr="008A4B43">
        <w:rPr>
          <w:b/>
          <w:bCs/>
        </w:rPr>
        <w:t>PREGUNTAS PARA RESOLVER</w:t>
      </w:r>
    </w:p>
    <w:p w14:paraId="5834CCCA" w14:textId="41BF242C" w:rsidR="00A96D81" w:rsidRDefault="003D2C4B" w:rsidP="00A96D81">
      <w:pPr>
        <w:rPr>
          <w:rFonts w:ascii="Arial" w:hAnsi="Arial" w:cs="Arial"/>
          <w:w w:val="95"/>
          <w:sz w:val="24"/>
          <w:szCs w:val="24"/>
        </w:rPr>
      </w:pPr>
      <w:r>
        <w:rPr>
          <w:rFonts w:ascii="Arial" w:hAnsi="Arial" w:cs="Arial"/>
          <w:w w:val="95"/>
          <w:sz w:val="24"/>
          <w:szCs w:val="24"/>
        </w:rPr>
        <w:t>1.</w:t>
      </w:r>
      <w:r w:rsidR="00FC0B38" w:rsidRPr="00FC0B38">
        <w:rPr>
          <w:rFonts w:ascii="Arial" w:hAnsi="Arial" w:cs="Arial"/>
          <w:w w:val="95"/>
          <w:sz w:val="24"/>
          <w:szCs w:val="24"/>
        </w:rPr>
        <w:t xml:space="preserve">Revise </w:t>
      </w:r>
      <w:r w:rsidR="00FC0B38" w:rsidRPr="00FC0B38">
        <w:rPr>
          <w:rFonts w:ascii="Arial" w:hAnsi="Arial" w:cs="Arial"/>
          <w:spacing w:val="-39"/>
          <w:w w:val="95"/>
          <w:sz w:val="24"/>
          <w:szCs w:val="24"/>
        </w:rPr>
        <w:t>si</w:t>
      </w:r>
      <w:r w:rsidR="00FB0B91" w:rsidRPr="00FC0B38">
        <w:rPr>
          <w:rFonts w:ascii="Arial" w:hAnsi="Arial" w:cs="Arial"/>
          <w:spacing w:val="-37"/>
          <w:w w:val="95"/>
          <w:sz w:val="24"/>
          <w:szCs w:val="24"/>
        </w:rPr>
        <w:t xml:space="preserve"> </w:t>
      </w:r>
      <w:r w:rsidR="00FB0B91" w:rsidRPr="00FC0B38">
        <w:rPr>
          <w:rFonts w:ascii="Arial" w:hAnsi="Arial" w:cs="Arial"/>
          <w:w w:val="95"/>
          <w:sz w:val="24"/>
          <w:szCs w:val="24"/>
        </w:rPr>
        <w:t>en</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el</w:t>
      </w:r>
      <w:r w:rsidR="00FB0B91" w:rsidRPr="00FC0B38">
        <w:rPr>
          <w:rFonts w:ascii="Arial" w:hAnsi="Arial" w:cs="Arial"/>
          <w:spacing w:val="-39"/>
          <w:w w:val="95"/>
          <w:sz w:val="24"/>
          <w:szCs w:val="24"/>
        </w:rPr>
        <w:t xml:space="preserve"> </w:t>
      </w:r>
      <w:r w:rsidR="00FB0B91" w:rsidRPr="00FC0B38">
        <w:rPr>
          <w:rFonts w:ascii="Arial" w:hAnsi="Arial" w:cs="Arial"/>
          <w:w w:val="95"/>
          <w:sz w:val="24"/>
          <w:szCs w:val="24"/>
        </w:rPr>
        <w:t>gráfico</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o</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diagrama</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están</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todos</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y</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cada</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uno</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de</w:t>
      </w:r>
      <w:r w:rsidR="00FB0B91" w:rsidRPr="00FC0B38">
        <w:rPr>
          <w:rFonts w:ascii="Arial" w:hAnsi="Arial" w:cs="Arial"/>
          <w:spacing w:val="-39"/>
          <w:w w:val="95"/>
          <w:sz w:val="24"/>
          <w:szCs w:val="24"/>
        </w:rPr>
        <w:t xml:space="preserve"> </w:t>
      </w:r>
      <w:r w:rsidR="00FB0B91" w:rsidRPr="00FC0B38">
        <w:rPr>
          <w:rFonts w:ascii="Arial" w:hAnsi="Arial" w:cs="Arial"/>
          <w:w w:val="95"/>
          <w:sz w:val="24"/>
          <w:szCs w:val="24"/>
        </w:rPr>
        <w:t>los</w:t>
      </w:r>
      <w:r w:rsidR="00FB0B91" w:rsidRPr="00FC0B38">
        <w:rPr>
          <w:rFonts w:ascii="Arial" w:hAnsi="Arial" w:cs="Arial"/>
          <w:spacing w:val="-37"/>
          <w:w w:val="95"/>
          <w:sz w:val="24"/>
          <w:szCs w:val="24"/>
        </w:rPr>
        <w:t xml:space="preserve"> </w:t>
      </w:r>
      <w:r w:rsidR="00FB0B91" w:rsidRPr="00FC0B38">
        <w:rPr>
          <w:rFonts w:ascii="Arial" w:hAnsi="Arial" w:cs="Arial"/>
          <w:w w:val="95"/>
          <w:sz w:val="24"/>
          <w:szCs w:val="24"/>
        </w:rPr>
        <w:t>factores</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de</w:t>
      </w:r>
      <w:r w:rsidR="00FB0B91" w:rsidRPr="00FC0B38">
        <w:rPr>
          <w:rFonts w:ascii="Arial" w:hAnsi="Arial" w:cs="Arial"/>
          <w:spacing w:val="-39"/>
          <w:w w:val="95"/>
          <w:sz w:val="24"/>
          <w:szCs w:val="24"/>
        </w:rPr>
        <w:t xml:space="preserve"> </w:t>
      </w:r>
      <w:r w:rsidR="00FB0B91" w:rsidRPr="00FC0B38">
        <w:rPr>
          <w:rFonts w:ascii="Arial" w:hAnsi="Arial" w:cs="Arial"/>
          <w:w w:val="95"/>
          <w:sz w:val="24"/>
          <w:szCs w:val="24"/>
        </w:rPr>
        <w:t>cambio</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calificados,</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si</w:t>
      </w:r>
      <w:r w:rsidR="00FB0B91" w:rsidRPr="00FC0B38">
        <w:rPr>
          <w:rFonts w:ascii="Arial" w:hAnsi="Arial" w:cs="Arial"/>
          <w:spacing w:val="-38"/>
          <w:w w:val="95"/>
          <w:sz w:val="24"/>
          <w:szCs w:val="24"/>
        </w:rPr>
        <w:t xml:space="preserve"> </w:t>
      </w:r>
      <w:r w:rsidR="00FB0B91" w:rsidRPr="00FC0B38">
        <w:rPr>
          <w:rFonts w:ascii="Arial" w:hAnsi="Arial" w:cs="Arial"/>
          <w:w w:val="95"/>
          <w:sz w:val="24"/>
          <w:szCs w:val="24"/>
        </w:rPr>
        <w:t xml:space="preserve">no </w:t>
      </w:r>
      <w:r w:rsidR="00FB0B91" w:rsidRPr="00FC0B38">
        <w:rPr>
          <w:rFonts w:ascii="Arial" w:hAnsi="Arial" w:cs="Arial"/>
          <w:sz w:val="24"/>
          <w:szCs w:val="24"/>
        </w:rPr>
        <w:t>están</w:t>
      </w:r>
      <w:r w:rsidR="00FB0B91" w:rsidRPr="00FC0B38">
        <w:rPr>
          <w:rFonts w:ascii="Arial" w:hAnsi="Arial" w:cs="Arial"/>
          <w:spacing w:val="-36"/>
          <w:sz w:val="24"/>
          <w:szCs w:val="24"/>
        </w:rPr>
        <w:t xml:space="preserve"> </w:t>
      </w:r>
      <w:r w:rsidR="00FB0B91" w:rsidRPr="00FC0B38">
        <w:rPr>
          <w:rFonts w:ascii="Arial" w:hAnsi="Arial" w:cs="Arial"/>
          <w:sz w:val="24"/>
          <w:szCs w:val="24"/>
        </w:rPr>
        <w:t>todos</w:t>
      </w:r>
      <w:r w:rsidR="00FB0B91" w:rsidRPr="00FC0B38">
        <w:rPr>
          <w:rFonts w:ascii="Arial" w:hAnsi="Arial" w:cs="Arial"/>
          <w:spacing w:val="-35"/>
          <w:sz w:val="24"/>
          <w:szCs w:val="24"/>
        </w:rPr>
        <w:t xml:space="preserve"> </w:t>
      </w:r>
      <w:r w:rsidR="00FB0B91" w:rsidRPr="00FC0B38">
        <w:rPr>
          <w:rFonts w:ascii="Arial" w:hAnsi="Arial" w:cs="Arial"/>
          <w:sz w:val="24"/>
          <w:szCs w:val="24"/>
        </w:rPr>
        <w:t>debe</w:t>
      </w:r>
      <w:r w:rsidR="00FB0B91" w:rsidRPr="00FC0B38">
        <w:rPr>
          <w:rFonts w:ascii="Arial" w:hAnsi="Arial" w:cs="Arial"/>
          <w:spacing w:val="-36"/>
          <w:sz w:val="24"/>
          <w:szCs w:val="24"/>
        </w:rPr>
        <w:t xml:space="preserve"> </w:t>
      </w:r>
      <w:r w:rsidR="00FB0B91" w:rsidRPr="00FC0B38">
        <w:rPr>
          <w:rFonts w:ascii="Arial" w:hAnsi="Arial" w:cs="Arial"/>
          <w:sz w:val="24"/>
          <w:szCs w:val="24"/>
        </w:rPr>
        <w:t>ajustar</w:t>
      </w:r>
      <w:r w:rsidR="00FB0B91" w:rsidRPr="00FC0B38">
        <w:rPr>
          <w:rFonts w:ascii="Arial" w:hAnsi="Arial" w:cs="Arial"/>
          <w:spacing w:val="-36"/>
          <w:sz w:val="24"/>
          <w:szCs w:val="24"/>
        </w:rPr>
        <w:t xml:space="preserve"> </w:t>
      </w:r>
      <w:r w:rsidR="00FB0B91" w:rsidRPr="00FC0B38">
        <w:rPr>
          <w:rFonts w:ascii="Arial" w:hAnsi="Arial" w:cs="Arial"/>
          <w:sz w:val="24"/>
          <w:szCs w:val="24"/>
        </w:rPr>
        <w:t>el</w:t>
      </w:r>
      <w:r w:rsidR="00FB0B91" w:rsidRPr="00FC0B38">
        <w:rPr>
          <w:rFonts w:ascii="Arial" w:hAnsi="Arial" w:cs="Arial"/>
          <w:spacing w:val="-36"/>
          <w:sz w:val="24"/>
          <w:szCs w:val="24"/>
        </w:rPr>
        <w:t xml:space="preserve"> </w:t>
      </w:r>
      <w:r w:rsidR="00FB0B91" w:rsidRPr="00FC0B38">
        <w:rPr>
          <w:rFonts w:ascii="Arial" w:hAnsi="Arial" w:cs="Arial"/>
          <w:sz w:val="24"/>
          <w:szCs w:val="24"/>
        </w:rPr>
        <w:t>gráfico</w:t>
      </w:r>
      <w:r w:rsidR="00FB0B91" w:rsidRPr="00FC0B38">
        <w:rPr>
          <w:rFonts w:ascii="Arial" w:hAnsi="Arial" w:cs="Arial"/>
          <w:spacing w:val="-35"/>
          <w:sz w:val="24"/>
          <w:szCs w:val="24"/>
        </w:rPr>
        <w:t xml:space="preserve"> </w:t>
      </w:r>
      <w:r w:rsidR="00FB0B91" w:rsidRPr="00FC0B38">
        <w:rPr>
          <w:rFonts w:ascii="Arial" w:hAnsi="Arial" w:cs="Arial"/>
          <w:sz w:val="24"/>
          <w:szCs w:val="24"/>
        </w:rPr>
        <w:t>(esto</w:t>
      </w:r>
      <w:r w:rsidR="00FB0B91" w:rsidRPr="00FC0B38">
        <w:rPr>
          <w:rFonts w:ascii="Arial" w:hAnsi="Arial" w:cs="Arial"/>
          <w:spacing w:val="-36"/>
          <w:sz w:val="24"/>
          <w:szCs w:val="24"/>
        </w:rPr>
        <w:t xml:space="preserve"> </w:t>
      </w:r>
      <w:r w:rsidR="00FB0B91" w:rsidRPr="00FC0B38">
        <w:rPr>
          <w:rFonts w:ascii="Arial" w:hAnsi="Arial" w:cs="Arial"/>
          <w:sz w:val="24"/>
          <w:szCs w:val="24"/>
        </w:rPr>
        <w:t>se</w:t>
      </w:r>
      <w:r w:rsidR="00FB0B91" w:rsidRPr="00FC0B38">
        <w:rPr>
          <w:rFonts w:ascii="Arial" w:hAnsi="Arial" w:cs="Arial"/>
          <w:spacing w:val="-36"/>
          <w:sz w:val="24"/>
          <w:szCs w:val="24"/>
        </w:rPr>
        <w:t xml:space="preserve"> </w:t>
      </w:r>
      <w:r w:rsidR="00FB0B91" w:rsidRPr="00FC0B38">
        <w:rPr>
          <w:rFonts w:ascii="Arial" w:hAnsi="Arial" w:cs="Arial"/>
          <w:sz w:val="24"/>
          <w:szCs w:val="24"/>
        </w:rPr>
        <w:t>refiere</w:t>
      </w:r>
      <w:r w:rsidR="00FB0B91" w:rsidRPr="00FC0B38">
        <w:rPr>
          <w:rFonts w:ascii="Arial" w:hAnsi="Arial" w:cs="Arial"/>
          <w:spacing w:val="-36"/>
          <w:sz w:val="24"/>
          <w:szCs w:val="24"/>
        </w:rPr>
        <w:t xml:space="preserve"> </w:t>
      </w:r>
      <w:r w:rsidR="00FB0B91" w:rsidRPr="00FC0B38">
        <w:rPr>
          <w:rFonts w:ascii="Arial" w:hAnsi="Arial" w:cs="Arial"/>
          <w:sz w:val="24"/>
          <w:szCs w:val="24"/>
        </w:rPr>
        <w:t>a</w:t>
      </w:r>
      <w:r w:rsidR="00FB0B91" w:rsidRPr="00FC0B38">
        <w:rPr>
          <w:rFonts w:ascii="Arial" w:hAnsi="Arial" w:cs="Arial"/>
          <w:spacing w:val="-35"/>
          <w:sz w:val="24"/>
          <w:szCs w:val="24"/>
        </w:rPr>
        <w:t xml:space="preserve"> </w:t>
      </w:r>
      <w:r w:rsidR="00FB0B91" w:rsidRPr="00FC0B38">
        <w:rPr>
          <w:rFonts w:ascii="Arial" w:hAnsi="Arial" w:cs="Arial"/>
          <w:sz w:val="24"/>
          <w:szCs w:val="24"/>
        </w:rPr>
        <w:t>forma,</w:t>
      </w:r>
      <w:r w:rsidR="00FB0B91" w:rsidRPr="00FC0B38">
        <w:rPr>
          <w:rFonts w:ascii="Arial" w:hAnsi="Arial" w:cs="Arial"/>
          <w:spacing w:val="-35"/>
          <w:sz w:val="24"/>
          <w:szCs w:val="24"/>
        </w:rPr>
        <w:t xml:space="preserve"> </w:t>
      </w:r>
      <w:r w:rsidR="00FB0B91" w:rsidRPr="00FC0B38">
        <w:rPr>
          <w:rFonts w:ascii="Arial" w:hAnsi="Arial" w:cs="Arial"/>
          <w:sz w:val="24"/>
          <w:szCs w:val="24"/>
        </w:rPr>
        <w:t>ejes,</w:t>
      </w:r>
      <w:r w:rsidR="00FB0B91" w:rsidRPr="00FC0B38">
        <w:rPr>
          <w:rFonts w:ascii="Arial" w:hAnsi="Arial" w:cs="Arial"/>
          <w:spacing w:val="-36"/>
          <w:sz w:val="24"/>
          <w:szCs w:val="24"/>
        </w:rPr>
        <w:t xml:space="preserve"> </w:t>
      </w:r>
      <w:r w:rsidR="00FB0B91" w:rsidRPr="00FC0B38">
        <w:rPr>
          <w:rFonts w:ascii="Arial" w:hAnsi="Arial" w:cs="Arial"/>
          <w:sz w:val="24"/>
          <w:szCs w:val="24"/>
        </w:rPr>
        <w:t>distribuir</w:t>
      </w:r>
      <w:r w:rsidR="00FB0B91" w:rsidRPr="00FC0B38">
        <w:rPr>
          <w:rFonts w:ascii="Arial" w:hAnsi="Arial" w:cs="Arial"/>
          <w:spacing w:val="-36"/>
          <w:sz w:val="24"/>
          <w:szCs w:val="24"/>
        </w:rPr>
        <w:t xml:space="preserve"> </w:t>
      </w:r>
      <w:r w:rsidR="00FB0B91" w:rsidRPr="00FC0B38">
        <w:rPr>
          <w:rFonts w:ascii="Arial" w:hAnsi="Arial" w:cs="Arial"/>
          <w:sz w:val="24"/>
          <w:szCs w:val="24"/>
        </w:rPr>
        <w:t>bien</w:t>
      </w:r>
      <w:r w:rsidR="00FB0B91" w:rsidRPr="00FC0B38">
        <w:rPr>
          <w:rFonts w:ascii="Arial" w:hAnsi="Arial" w:cs="Arial"/>
          <w:spacing w:val="-36"/>
          <w:sz w:val="24"/>
          <w:szCs w:val="24"/>
        </w:rPr>
        <w:t xml:space="preserve"> </w:t>
      </w:r>
      <w:r w:rsidR="00FB0B91" w:rsidRPr="00FC0B38">
        <w:rPr>
          <w:rFonts w:ascii="Arial" w:hAnsi="Arial" w:cs="Arial"/>
          <w:sz w:val="24"/>
          <w:szCs w:val="24"/>
        </w:rPr>
        <w:t>los</w:t>
      </w:r>
      <w:r w:rsidR="00FB0B91" w:rsidRPr="00FC0B38">
        <w:rPr>
          <w:rFonts w:ascii="Arial" w:hAnsi="Arial" w:cs="Arial"/>
          <w:spacing w:val="-35"/>
          <w:sz w:val="24"/>
          <w:szCs w:val="24"/>
        </w:rPr>
        <w:t xml:space="preserve"> </w:t>
      </w:r>
      <w:r w:rsidR="00FB0B91" w:rsidRPr="00FC0B38">
        <w:rPr>
          <w:rFonts w:ascii="Arial" w:hAnsi="Arial" w:cs="Arial"/>
          <w:sz w:val="24"/>
          <w:szCs w:val="24"/>
        </w:rPr>
        <w:t>títulos</w:t>
      </w:r>
      <w:r w:rsidR="00FB0B91" w:rsidRPr="00FC0B38">
        <w:rPr>
          <w:rFonts w:ascii="Arial" w:hAnsi="Arial" w:cs="Arial"/>
          <w:spacing w:val="-35"/>
          <w:sz w:val="24"/>
          <w:szCs w:val="24"/>
        </w:rPr>
        <w:t xml:space="preserve"> </w:t>
      </w:r>
      <w:r w:rsidR="00FB0B91" w:rsidRPr="00FC0B38">
        <w:rPr>
          <w:rFonts w:ascii="Arial" w:hAnsi="Arial" w:cs="Arial"/>
          <w:sz w:val="24"/>
          <w:szCs w:val="24"/>
        </w:rPr>
        <w:t>de</w:t>
      </w:r>
      <w:r w:rsidR="00FB0B91" w:rsidRPr="00FC0B38">
        <w:rPr>
          <w:rFonts w:ascii="Arial" w:hAnsi="Arial" w:cs="Arial"/>
          <w:spacing w:val="-36"/>
          <w:sz w:val="24"/>
          <w:szCs w:val="24"/>
        </w:rPr>
        <w:t xml:space="preserve"> </w:t>
      </w:r>
      <w:r w:rsidR="00FB0B91" w:rsidRPr="00FC0B38">
        <w:rPr>
          <w:rFonts w:ascii="Arial" w:hAnsi="Arial" w:cs="Arial"/>
          <w:sz w:val="24"/>
          <w:szCs w:val="24"/>
        </w:rPr>
        <w:t xml:space="preserve">los </w:t>
      </w:r>
      <w:r w:rsidR="00FB0B91" w:rsidRPr="00FC0B38">
        <w:rPr>
          <w:rFonts w:ascii="Arial" w:hAnsi="Arial" w:cs="Arial"/>
          <w:w w:val="95"/>
          <w:sz w:val="24"/>
          <w:szCs w:val="24"/>
        </w:rPr>
        <w:t>factores</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en</w:t>
      </w:r>
      <w:r w:rsidR="00FB0B91" w:rsidRPr="00FC0B38">
        <w:rPr>
          <w:rFonts w:ascii="Arial" w:hAnsi="Arial" w:cs="Arial"/>
          <w:spacing w:val="-26"/>
          <w:w w:val="95"/>
          <w:sz w:val="24"/>
          <w:szCs w:val="24"/>
        </w:rPr>
        <w:t xml:space="preserve"> </w:t>
      </w:r>
      <w:r w:rsidR="00FB0B91" w:rsidRPr="00FC0B38">
        <w:rPr>
          <w:rFonts w:ascii="Arial" w:hAnsi="Arial" w:cs="Arial"/>
          <w:w w:val="95"/>
          <w:sz w:val="24"/>
          <w:szCs w:val="24"/>
        </w:rPr>
        <w:t>el</w:t>
      </w:r>
      <w:r w:rsidR="00FB0B91" w:rsidRPr="00FC0B38">
        <w:rPr>
          <w:rFonts w:ascii="Arial" w:hAnsi="Arial" w:cs="Arial"/>
          <w:spacing w:val="-28"/>
          <w:w w:val="95"/>
          <w:sz w:val="24"/>
          <w:szCs w:val="24"/>
        </w:rPr>
        <w:t xml:space="preserve"> </w:t>
      </w:r>
      <w:r w:rsidR="00FB0B91" w:rsidRPr="00FC0B38">
        <w:rPr>
          <w:rFonts w:ascii="Arial" w:hAnsi="Arial" w:cs="Arial"/>
          <w:w w:val="95"/>
          <w:sz w:val="24"/>
          <w:szCs w:val="24"/>
        </w:rPr>
        <w:t>gráfico).</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Explique</w:t>
      </w:r>
      <w:r w:rsidR="00FB0B91" w:rsidRPr="00FC0B38">
        <w:rPr>
          <w:rFonts w:ascii="Arial" w:hAnsi="Arial" w:cs="Arial"/>
          <w:spacing w:val="-28"/>
          <w:w w:val="95"/>
          <w:sz w:val="24"/>
          <w:szCs w:val="24"/>
        </w:rPr>
        <w:t xml:space="preserve"> </w:t>
      </w:r>
      <w:r w:rsidR="00FB0B91" w:rsidRPr="00FC0B38">
        <w:rPr>
          <w:rFonts w:ascii="Arial" w:hAnsi="Arial" w:cs="Arial"/>
          <w:w w:val="95"/>
          <w:sz w:val="24"/>
          <w:szCs w:val="24"/>
        </w:rPr>
        <w:t>de</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manera</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breve</w:t>
      </w:r>
      <w:r w:rsidR="00FB0B91" w:rsidRPr="00FC0B38">
        <w:rPr>
          <w:rFonts w:ascii="Arial" w:hAnsi="Arial" w:cs="Arial"/>
          <w:spacing w:val="-26"/>
          <w:w w:val="95"/>
          <w:sz w:val="24"/>
          <w:szCs w:val="24"/>
        </w:rPr>
        <w:t xml:space="preserve"> </w:t>
      </w:r>
      <w:r w:rsidR="00FB0B91" w:rsidRPr="00FC0B38">
        <w:rPr>
          <w:rFonts w:ascii="Arial" w:hAnsi="Arial" w:cs="Arial"/>
          <w:w w:val="95"/>
          <w:sz w:val="24"/>
          <w:szCs w:val="24"/>
        </w:rPr>
        <w:t>si</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debieron</w:t>
      </w:r>
      <w:r w:rsidR="00FB0B91" w:rsidRPr="00FC0B38">
        <w:rPr>
          <w:rFonts w:ascii="Arial" w:hAnsi="Arial" w:cs="Arial"/>
          <w:spacing w:val="-26"/>
          <w:w w:val="95"/>
          <w:sz w:val="24"/>
          <w:szCs w:val="24"/>
        </w:rPr>
        <w:t xml:space="preserve"> </w:t>
      </w:r>
      <w:r w:rsidR="00FB0B91" w:rsidRPr="00FC0B38">
        <w:rPr>
          <w:rFonts w:ascii="Arial" w:hAnsi="Arial" w:cs="Arial"/>
          <w:w w:val="95"/>
          <w:sz w:val="24"/>
          <w:szCs w:val="24"/>
        </w:rPr>
        <w:t>realizar</w:t>
      </w:r>
      <w:r w:rsidR="00FB0B91" w:rsidRPr="00FC0B38">
        <w:rPr>
          <w:rFonts w:ascii="Arial" w:hAnsi="Arial" w:cs="Arial"/>
          <w:spacing w:val="-28"/>
          <w:w w:val="95"/>
          <w:sz w:val="24"/>
          <w:szCs w:val="24"/>
        </w:rPr>
        <w:t xml:space="preserve"> </w:t>
      </w:r>
      <w:r w:rsidR="00FB0B91" w:rsidRPr="00FC0B38">
        <w:rPr>
          <w:rFonts w:ascii="Arial" w:hAnsi="Arial" w:cs="Arial"/>
          <w:w w:val="95"/>
          <w:sz w:val="24"/>
          <w:szCs w:val="24"/>
        </w:rPr>
        <w:t>ajustes</w:t>
      </w:r>
      <w:r w:rsidR="00FB0B91" w:rsidRPr="00FC0B38">
        <w:rPr>
          <w:rFonts w:ascii="Arial" w:hAnsi="Arial" w:cs="Arial"/>
          <w:spacing w:val="-26"/>
          <w:w w:val="95"/>
          <w:sz w:val="24"/>
          <w:szCs w:val="24"/>
        </w:rPr>
        <w:t xml:space="preserve"> </w:t>
      </w:r>
      <w:r w:rsidR="00FB0B91" w:rsidRPr="00FC0B38">
        <w:rPr>
          <w:rFonts w:ascii="Arial" w:hAnsi="Arial" w:cs="Arial"/>
          <w:w w:val="95"/>
          <w:sz w:val="24"/>
          <w:szCs w:val="24"/>
        </w:rPr>
        <w:t>y</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porque</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los</w:t>
      </w:r>
      <w:r w:rsidR="00FB0B91" w:rsidRPr="00FC0B38">
        <w:rPr>
          <w:rFonts w:ascii="Arial" w:hAnsi="Arial" w:cs="Arial"/>
          <w:spacing w:val="-27"/>
          <w:w w:val="95"/>
          <w:sz w:val="24"/>
          <w:szCs w:val="24"/>
        </w:rPr>
        <w:t xml:space="preserve"> </w:t>
      </w:r>
      <w:r w:rsidR="00FB0B91" w:rsidRPr="00FC0B38">
        <w:rPr>
          <w:rFonts w:ascii="Arial" w:hAnsi="Arial" w:cs="Arial"/>
          <w:w w:val="95"/>
          <w:sz w:val="24"/>
          <w:szCs w:val="24"/>
        </w:rPr>
        <w:t>hicieron</w:t>
      </w:r>
    </w:p>
    <w:p w14:paraId="7C52990A" w14:textId="50A8923E" w:rsidR="00705418" w:rsidRDefault="00705418" w:rsidP="00A96D81">
      <w:pPr>
        <w:rPr>
          <w:rFonts w:ascii="Arial" w:hAnsi="Arial" w:cs="Arial"/>
          <w:w w:val="95"/>
          <w:sz w:val="24"/>
          <w:szCs w:val="24"/>
        </w:rPr>
      </w:pPr>
      <w:r>
        <w:rPr>
          <w:rFonts w:ascii="Arial" w:hAnsi="Arial" w:cs="Arial"/>
          <w:w w:val="95"/>
          <w:sz w:val="24"/>
          <w:szCs w:val="24"/>
        </w:rPr>
        <w:t xml:space="preserve">No se le realizaron ajustes </w:t>
      </w:r>
    </w:p>
    <w:p w14:paraId="32546AB2" w14:textId="077A826C" w:rsidR="00F8325D" w:rsidRDefault="003F4372" w:rsidP="00A96D81">
      <w:pPr>
        <w:rPr>
          <w:rFonts w:ascii="Arial" w:hAnsi="Arial" w:cs="Arial"/>
          <w:w w:val="95"/>
          <w:sz w:val="24"/>
          <w:szCs w:val="24"/>
        </w:rPr>
      </w:pPr>
      <w:r w:rsidRPr="00BD7770">
        <w:rPr>
          <w:noProof/>
          <w:sz w:val="24"/>
          <w:szCs w:val="24"/>
        </w:rPr>
        <w:drawing>
          <wp:inline distT="0" distB="0" distL="0" distR="0" wp14:anchorId="0F1C57B2" wp14:editId="5DFE3A25">
            <wp:extent cx="4869180" cy="3086100"/>
            <wp:effectExtent l="0" t="0" r="7620" b="0"/>
            <wp:docPr id="2087420901" name="Imagen 208742090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20901" name="Imagen 2087420901" descr="Gráfico, Gráfico de dispersión&#10;&#10;Descripción generada automáticamente"/>
                    <pic:cNvPicPr/>
                  </pic:nvPicPr>
                  <pic:blipFill>
                    <a:blip r:embed="rId7"/>
                    <a:stretch>
                      <a:fillRect/>
                    </a:stretch>
                  </pic:blipFill>
                  <pic:spPr>
                    <a:xfrm>
                      <a:off x="0" y="0"/>
                      <a:ext cx="4897687" cy="3104168"/>
                    </a:xfrm>
                    <a:prstGeom prst="rect">
                      <a:avLst/>
                    </a:prstGeom>
                    <a:ln>
                      <a:noFill/>
                    </a:ln>
                    <a:effectLst>
                      <a:softEdge rad="112500"/>
                    </a:effectLst>
                  </pic:spPr>
                </pic:pic>
              </a:graphicData>
            </a:graphic>
          </wp:inline>
        </w:drawing>
      </w:r>
    </w:p>
    <w:p w14:paraId="63F49594" w14:textId="77777777" w:rsidR="00760DFE" w:rsidRDefault="00760DFE" w:rsidP="00A96D81">
      <w:pPr>
        <w:rPr>
          <w:rFonts w:ascii="Arial" w:hAnsi="Arial" w:cs="Arial"/>
          <w:w w:val="95"/>
          <w:sz w:val="24"/>
          <w:szCs w:val="24"/>
        </w:rPr>
      </w:pPr>
    </w:p>
    <w:p w14:paraId="5E70D38D" w14:textId="77777777" w:rsidR="00E34F36" w:rsidRDefault="00E34F36" w:rsidP="00A96D81">
      <w:pPr>
        <w:rPr>
          <w:rFonts w:ascii="Arial" w:hAnsi="Arial" w:cs="Arial"/>
          <w:w w:val="95"/>
          <w:sz w:val="24"/>
          <w:szCs w:val="24"/>
        </w:rPr>
      </w:pPr>
    </w:p>
    <w:p w14:paraId="11234B17" w14:textId="256018EB" w:rsidR="00E34F36" w:rsidRPr="003D2C4B" w:rsidRDefault="003D2C4B" w:rsidP="003D2C4B">
      <w:pPr>
        <w:widowControl w:val="0"/>
        <w:tabs>
          <w:tab w:val="left" w:pos="548"/>
        </w:tabs>
        <w:autoSpaceDE w:val="0"/>
        <w:autoSpaceDN w:val="0"/>
        <w:spacing w:after="0" w:line="254" w:lineRule="auto"/>
        <w:ind w:left="186" w:right="168"/>
        <w:jc w:val="both"/>
        <w:rPr>
          <w:rFonts w:ascii="Arial" w:hAnsi="Arial" w:cs="Arial"/>
          <w:b/>
          <w:bCs/>
          <w:sz w:val="24"/>
          <w:szCs w:val="24"/>
        </w:rPr>
      </w:pPr>
      <w:r>
        <w:rPr>
          <w:rFonts w:ascii="Arial" w:hAnsi="Arial" w:cs="Arial"/>
          <w:w w:val="95"/>
          <w:sz w:val="24"/>
          <w:szCs w:val="24"/>
        </w:rPr>
        <w:lastRenderedPageBreak/>
        <w:t>2.</w:t>
      </w:r>
      <w:r w:rsidR="00E34F36" w:rsidRPr="003D2C4B">
        <w:rPr>
          <w:rFonts w:ascii="Arial" w:hAnsi="Arial" w:cs="Arial"/>
          <w:w w:val="95"/>
          <w:sz w:val="24"/>
          <w:szCs w:val="24"/>
        </w:rPr>
        <w:t>Identifique</w:t>
      </w:r>
      <w:r w:rsidR="00E34F36" w:rsidRPr="003D2C4B">
        <w:rPr>
          <w:rFonts w:ascii="Arial" w:hAnsi="Arial" w:cs="Arial"/>
          <w:spacing w:val="-35"/>
          <w:w w:val="95"/>
          <w:sz w:val="24"/>
          <w:szCs w:val="24"/>
        </w:rPr>
        <w:t xml:space="preserve"> </w:t>
      </w:r>
      <w:r w:rsidR="00E34F36" w:rsidRPr="003D2C4B">
        <w:rPr>
          <w:rFonts w:ascii="Arial" w:hAnsi="Arial" w:cs="Arial"/>
          <w:w w:val="95"/>
          <w:sz w:val="24"/>
          <w:szCs w:val="24"/>
        </w:rPr>
        <w:t>y</w:t>
      </w:r>
      <w:r w:rsidR="00E34F36" w:rsidRPr="003D2C4B">
        <w:rPr>
          <w:rFonts w:ascii="Arial" w:hAnsi="Arial" w:cs="Arial"/>
          <w:spacing w:val="-33"/>
          <w:w w:val="95"/>
          <w:sz w:val="24"/>
          <w:szCs w:val="24"/>
        </w:rPr>
        <w:t xml:space="preserve"> </w:t>
      </w:r>
      <w:r w:rsidR="00E34F36" w:rsidRPr="003D2C4B">
        <w:rPr>
          <w:rFonts w:ascii="Arial" w:hAnsi="Arial" w:cs="Arial"/>
          <w:w w:val="95"/>
          <w:sz w:val="24"/>
          <w:szCs w:val="24"/>
        </w:rPr>
        <w:t>nombre</w:t>
      </w:r>
      <w:r w:rsidR="00E34F36" w:rsidRPr="003D2C4B">
        <w:rPr>
          <w:rFonts w:ascii="Arial" w:hAnsi="Arial" w:cs="Arial"/>
          <w:spacing w:val="-35"/>
          <w:w w:val="95"/>
          <w:sz w:val="24"/>
          <w:szCs w:val="24"/>
        </w:rPr>
        <w:t xml:space="preserve"> </w:t>
      </w:r>
      <w:r w:rsidR="00E34F36" w:rsidRPr="003D2C4B">
        <w:rPr>
          <w:rFonts w:ascii="Arial" w:hAnsi="Arial" w:cs="Arial"/>
          <w:w w:val="95"/>
          <w:sz w:val="24"/>
          <w:szCs w:val="24"/>
        </w:rPr>
        <w:t>cada</w:t>
      </w:r>
      <w:r w:rsidR="00E34F36" w:rsidRPr="003D2C4B">
        <w:rPr>
          <w:rFonts w:ascii="Arial" w:hAnsi="Arial" w:cs="Arial"/>
          <w:spacing w:val="-33"/>
          <w:w w:val="95"/>
          <w:sz w:val="24"/>
          <w:szCs w:val="24"/>
        </w:rPr>
        <w:t xml:space="preserve"> </w:t>
      </w:r>
      <w:r w:rsidR="00E34F36" w:rsidRPr="003D2C4B">
        <w:rPr>
          <w:rFonts w:ascii="Arial" w:hAnsi="Arial" w:cs="Arial"/>
          <w:w w:val="95"/>
          <w:sz w:val="24"/>
          <w:szCs w:val="24"/>
        </w:rPr>
        <w:t>una</w:t>
      </w:r>
      <w:r w:rsidR="00E34F36" w:rsidRPr="003D2C4B">
        <w:rPr>
          <w:rFonts w:ascii="Arial" w:hAnsi="Arial" w:cs="Arial"/>
          <w:spacing w:val="-35"/>
          <w:w w:val="95"/>
          <w:sz w:val="24"/>
          <w:szCs w:val="24"/>
        </w:rPr>
        <w:t xml:space="preserve"> </w:t>
      </w:r>
      <w:r w:rsidR="00E34F36" w:rsidRPr="003D2C4B">
        <w:rPr>
          <w:rFonts w:ascii="Arial" w:hAnsi="Arial" w:cs="Arial"/>
          <w:w w:val="95"/>
          <w:sz w:val="24"/>
          <w:szCs w:val="24"/>
        </w:rPr>
        <w:t>de</w:t>
      </w:r>
      <w:r w:rsidR="00E34F36" w:rsidRPr="003D2C4B">
        <w:rPr>
          <w:rFonts w:ascii="Arial" w:hAnsi="Arial" w:cs="Arial"/>
          <w:spacing w:val="-34"/>
          <w:w w:val="95"/>
          <w:sz w:val="24"/>
          <w:szCs w:val="24"/>
        </w:rPr>
        <w:t xml:space="preserve"> </w:t>
      </w:r>
      <w:r w:rsidR="00E34F36" w:rsidRPr="003D2C4B">
        <w:rPr>
          <w:rFonts w:ascii="Arial" w:hAnsi="Arial" w:cs="Arial"/>
          <w:w w:val="95"/>
          <w:sz w:val="24"/>
          <w:szCs w:val="24"/>
        </w:rPr>
        <w:t>las</w:t>
      </w:r>
      <w:r w:rsidR="00E34F36" w:rsidRPr="003D2C4B">
        <w:rPr>
          <w:rFonts w:ascii="Arial" w:hAnsi="Arial" w:cs="Arial"/>
          <w:spacing w:val="-35"/>
          <w:w w:val="95"/>
          <w:sz w:val="24"/>
          <w:szCs w:val="24"/>
        </w:rPr>
        <w:t xml:space="preserve"> </w:t>
      </w:r>
      <w:r w:rsidR="00E34F36" w:rsidRPr="003D2C4B">
        <w:rPr>
          <w:rFonts w:ascii="Arial" w:hAnsi="Arial" w:cs="Arial"/>
          <w:w w:val="95"/>
          <w:sz w:val="24"/>
          <w:szCs w:val="24"/>
        </w:rPr>
        <w:t>zonas</w:t>
      </w:r>
      <w:r w:rsidR="00E34F36" w:rsidRPr="003D2C4B">
        <w:rPr>
          <w:rFonts w:ascii="Arial" w:hAnsi="Arial" w:cs="Arial"/>
          <w:spacing w:val="-35"/>
          <w:w w:val="95"/>
          <w:sz w:val="24"/>
          <w:szCs w:val="24"/>
        </w:rPr>
        <w:t xml:space="preserve"> </w:t>
      </w:r>
      <w:r w:rsidR="00E34F36" w:rsidRPr="003D2C4B">
        <w:rPr>
          <w:rFonts w:ascii="Arial" w:hAnsi="Arial" w:cs="Arial"/>
          <w:w w:val="95"/>
          <w:sz w:val="24"/>
          <w:szCs w:val="24"/>
        </w:rPr>
        <w:t>resultado</w:t>
      </w:r>
      <w:r w:rsidR="00E34F36" w:rsidRPr="003D2C4B">
        <w:rPr>
          <w:rFonts w:ascii="Arial" w:hAnsi="Arial" w:cs="Arial"/>
          <w:spacing w:val="-33"/>
          <w:w w:val="95"/>
          <w:sz w:val="24"/>
          <w:szCs w:val="24"/>
        </w:rPr>
        <w:t xml:space="preserve"> </w:t>
      </w:r>
      <w:r w:rsidR="00E34F36" w:rsidRPr="003D2C4B">
        <w:rPr>
          <w:rFonts w:ascii="Arial" w:hAnsi="Arial" w:cs="Arial"/>
          <w:w w:val="95"/>
          <w:sz w:val="24"/>
          <w:szCs w:val="24"/>
        </w:rPr>
        <w:t>del</w:t>
      </w:r>
      <w:r w:rsidR="00E34F36" w:rsidRPr="003D2C4B">
        <w:rPr>
          <w:rFonts w:ascii="Arial" w:hAnsi="Arial" w:cs="Arial"/>
          <w:spacing w:val="-34"/>
          <w:w w:val="95"/>
          <w:sz w:val="24"/>
          <w:szCs w:val="24"/>
        </w:rPr>
        <w:t xml:space="preserve"> </w:t>
      </w:r>
      <w:r w:rsidR="00E34F36" w:rsidRPr="003D2C4B">
        <w:rPr>
          <w:rFonts w:ascii="Arial" w:hAnsi="Arial" w:cs="Arial"/>
          <w:w w:val="95"/>
          <w:sz w:val="24"/>
          <w:szCs w:val="24"/>
        </w:rPr>
        <w:t>análisis</w:t>
      </w:r>
      <w:r w:rsidR="00E34F36" w:rsidRPr="003D2C4B">
        <w:rPr>
          <w:rFonts w:ascii="Arial" w:hAnsi="Arial" w:cs="Arial"/>
          <w:spacing w:val="-34"/>
          <w:w w:val="95"/>
          <w:sz w:val="24"/>
          <w:szCs w:val="24"/>
        </w:rPr>
        <w:t xml:space="preserve"> </w:t>
      </w:r>
      <w:r w:rsidR="00E34F36" w:rsidRPr="003D2C4B">
        <w:rPr>
          <w:rFonts w:ascii="Arial" w:hAnsi="Arial" w:cs="Arial"/>
          <w:w w:val="95"/>
          <w:sz w:val="24"/>
          <w:szCs w:val="24"/>
        </w:rPr>
        <w:t>gráfico,</w:t>
      </w:r>
      <w:r w:rsidR="00E34F36" w:rsidRPr="003D2C4B">
        <w:rPr>
          <w:rFonts w:ascii="Arial" w:hAnsi="Arial" w:cs="Arial"/>
          <w:spacing w:val="-36"/>
          <w:w w:val="95"/>
          <w:sz w:val="24"/>
          <w:szCs w:val="24"/>
        </w:rPr>
        <w:t xml:space="preserve"> </w:t>
      </w:r>
      <w:r w:rsidR="00E34F36" w:rsidRPr="003D2C4B">
        <w:rPr>
          <w:rFonts w:ascii="Arial" w:hAnsi="Arial" w:cs="Arial"/>
          <w:w w:val="95"/>
          <w:sz w:val="24"/>
          <w:szCs w:val="24"/>
        </w:rPr>
        <w:t>tenga</w:t>
      </w:r>
      <w:r w:rsidR="00E34F36" w:rsidRPr="003D2C4B">
        <w:rPr>
          <w:rFonts w:ascii="Arial" w:hAnsi="Arial" w:cs="Arial"/>
          <w:spacing w:val="-31"/>
          <w:w w:val="95"/>
          <w:sz w:val="24"/>
          <w:szCs w:val="24"/>
        </w:rPr>
        <w:t xml:space="preserve"> </w:t>
      </w:r>
      <w:r w:rsidR="00E34F36" w:rsidRPr="003D2C4B">
        <w:rPr>
          <w:rFonts w:ascii="Arial" w:hAnsi="Arial" w:cs="Arial"/>
          <w:w w:val="95"/>
          <w:sz w:val="24"/>
          <w:szCs w:val="24"/>
        </w:rPr>
        <w:t>en</w:t>
      </w:r>
      <w:r w:rsidR="00E34F36" w:rsidRPr="003D2C4B">
        <w:rPr>
          <w:rFonts w:ascii="Arial" w:hAnsi="Arial" w:cs="Arial"/>
          <w:spacing w:val="-35"/>
          <w:w w:val="95"/>
          <w:sz w:val="24"/>
          <w:szCs w:val="24"/>
        </w:rPr>
        <w:t xml:space="preserve"> </w:t>
      </w:r>
      <w:r w:rsidR="00E34F36" w:rsidRPr="003D2C4B">
        <w:rPr>
          <w:rFonts w:ascii="Arial" w:hAnsi="Arial" w:cs="Arial"/>
          <w:b/>
          <w:bCs/>
          <w:w w:val="95"/>
          <w:sz w:val="24"/>
          <w:szCs w:val="24"/>
        </w:rPr>
        <w:t>cuenta</w:t>
      </w:r>
      <w:r w:rsidR="00E34F36" w:rsidRPr="003D2C4B">
        <w:rPr>
          <w:rFonts w:ascii="Arial" w:hAnsi="Arial" w:cs="Arial"/>
          <w:b/>
          <w:bCs/>
          <w:spacing w:val="-34"/>
          <w:w w:val="95"/>
          <w:sz w:val="24"/>
          <w:szCs w:val="24"/>
        </w:rPr>
        <w:t xml:space="preserve"> </w:t>
      </w:r>
      <w:r w:rsidR="00E34F36" w:rsidRPr="003D2C4B">
        <w:rPr>
          <w:rFonts w:ascii="Arial" w:hAnsi="Arial" w:cs="Arial"/>
          <w:b/>
          <w:bCs/>
          <w:w w:val="95"/>
          <w:sz w:val="24"/>
          <w:szCs w:val="24"/>
        </w:rPr>
        <w:t>y</w:t>
      </w:r>
      <w:r w:rsidR="00E34F36" w:rsidRPr="003D2C4B">
        <w:rPr>
          <w:rFonts w:ascii="Arial" w:hAnsi="Arial" w:cs="Arial"/>
          <w:b/>
          <w:bCs/>
          <w:spacing w:val="-35"/>
          <w:w w:val="95"/>
          <w:sz w:val="24"/>
          <w:szCs w:val="24"/>
        </w:rPr>
        <w:t xml:space="preserve"> </w:t>
      </w:r>
      <w:r w:rsidR="00E34F36" w:rsidRPr="003D2C4B">
        <w:rPr>
          <w:rFonts w:ascii="Arial" w:hAnsi="Arial" w:cs="Arial"/>
          <w:b/>
          <w:bCs/>
          <w:w w:val="95"/>
          <w:sz w:val="24"/>
          <w:szCs w:val="24"/>
        </w:rPr>
        <w:t>analice los</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factores</w:t>
      </w:r>
      <w:r w:rsidR="00E34F36" w:rsidRPr="003D2C4B">
        <w:rPr>
          <w:rFonts w:ascii="Arial" w:hAnsi="Arial" w:cs="Arial"/>
          <w:b/>
          <w:bCs/>
          <w:spacing w:val="-27"/>
          <w:w w:val="95"/>
          <w:sz w:val="24"/>
          <w:szCs w:val="24"/>
        </w:rPr>
        <w:t xml:space="preserve"> </w:t>
      </w:r>
      <w:r w:rsidR="00E34F36" w:rsidRPr="003D2C4B">
        <w:rPr>
          <w:rFonts w:ascii="Arial" w:hAnsi="Arial" w:cs="Arial"/>
          <w:b/>
          <w:bCs/>
          <w:w w:val="95"/>
          <w:sz w:val="24"/>
          <w:szCs w:val="24"/>
        </w:rPr>
        <w:t>de</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cambio o variables</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que</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se</w:t>
      </w:r>
      <w:r w:rsidR="00E34F36" w:rsidRPr="003D2C4B">
        <w:rPr>
          <w:rFonts w:ascii="Arial" w:hAnsi="Arial" w:cs="Arial"/>
          <w:b/>
          <w:bCs/>
          <w:spacing w:val="-28"/>
          <w:w w:val="95"/>
          <w:sz w:val="24"/>
          <w:szCs w:val="24"/>
        </w:rPr>
        <w:t xml:space="preserve"> </w:t>
      </w:r>
      <w:r w:rsidR="00E34F36" w:rsidRPr="003D2C4B">
        <w:rPr>
          <w:rFonts w:ascii="Arial" w:hAnsi="Arial" w:cs="Arial"/>
          <w:b/>
          <w:bCs/>
          <w:w w:val="95"/>
          <w:sz w:val="24"/>
          <w:szCs w:val="24"/>
        </w:rPr>
        <w:t>ubican</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en</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cada</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zona.,</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que</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signifiquen</w:t>
      </w:r>
      <w:r w:rsidR="00E34F36" w:rsidRPr="003D2C4B">
        <w:rPr>
          <w:rFonts w:ascii="Arial" w:hAnsi="Arial" w:cs="Arial"/>
          <w:b/>
          <w:bCs/>
          <w:spacing w:val="-28"/>
          <w:w w:val="95"/>
          <w:sz w:val="24"/>
          <w:szCs w:val="24"/>
        </w:rPr>
        <w:t xml:space="preserve"> </w:t>
      </w:r>
      <w:r w:rsidR="00E34F36" w:rsidRPr="003D2C4B">
        <w:rPr>
          <w:rFonts w:ascii="Arial" w:hAnsi="Arial" w:cs="Arial"/>
          <w:b/>
          <w:bCs/>
          <w:w w:val="95"/>
          <w:sz w:val="24"/>
          <w:szCs w:val="24"/>
        </w:rPr>
        <w:t>que</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estén</w:t>
      </w:r>
      <w:r w:rsidR="00E34F36" w:rsidRPr="003D2C4B">
        <w:rPr>
          <w:rFonts w:ascii="Arial" w:hAnsi="Arial" w:cs="Arial"/>
          <w:b/>
          <w:bCs/>
          <w:spacing w:val="-28"/>
          <w:w w:val="95"/>
          <w:sz w:val="24"/>
          <w:szCs w:val="24"/>
        </w:rPr>
        <w:t xml:space="preserve"> </w:t>
      </w:r>
      <w:r w:rsidR="00E34F36" w:rsidRPr="003D2C4B">
        <w:rPr>
          <w:rFonts w:ascii="Arial" w:hAnsi="Arial" w:cs="Arial"/>
          <w:b/>
          <w:bCs/>
          <w:w w:val="95"/>
          <w:sz w:val="24"/>
          <w:szCs w:val="24"/>
        </w:rPr>
        <w:t>en</w:t>
      </w:r>
      <w:r w:rsidR="00E34F36" w:rsidRPr="003D2C4B">
        <w:rPr>
          <w:rFonts w:ascii="Arial" w:hAnsi="Arial" w:cs="Arial"/>
          <w:b/>
          <w:bCs/>
          <w:spacing w:val="-29"/>
          <w:w w:val="95"/>
          <w:sz w:val="24"/>
          <w:szCs w:val="24"/>
        </w:rPr>
        <w:t xml:space="preserve"> </w:t>
      </w:r>
      <w:r w:rsidR="00E34F36" w:rsidRPr="003D2C4B">
        <w:rPr>
          <w:rFonts w:ascii="Arial" w:hAnsi="Arial" w:cs="Arial"/>
          <w:b/>
          <w:bCs/>
          <w:w w:val="95"/>
          <w:sz w:val="24"/>
          <w:szCs w:val="24"/>
        </w:rPr>
        <w:t>esas</w:t>
      </w:r>
      <w:r w:rsidR="00E34F36" w:rsidRPr="003D2C4B">
        <w:rPr>
          <w:rFonts w:ascii="Arial" w:hAnsi="Arial" w:cs="Arial"/>
          <w:b/>
          <w:bCs/>
          <w:spacing w:val="-27"/>
          <w:w w:val="95"/>
          <w:sz w:val="24"/>
          <w:szCs w:val="24"/>
        </w:rPr>
        <w:t xml:space="preserve"> </w:t>
      </w:r>
      <w:r w:rsidR="00E34F36" w:rsidRPr="003D2C4B">
        <w:rPr>
          <w:rFonts w:ascii="Arial" w:hAnsi="Arial" w:cs="Arial"/>
          <w:b/>
          <w:bCs/>
          <w:w w:val="95"/>
          <w:sz w:val="24"/>
          <w:szCs w:val="24"/>
        </w:rPr>
        <w:t>zonas?</w:t>
      </w:r>
    </w:p>
    <w:p w14:paraId="24E24211" w14:textId="77777777" w:rsidR="00200324" w:rsidRPr="008404B4" w:rsidRDefault="00200324" w:rsidP="00200324">
      <w:pPr>
        <w:widowControl w:val="0"/>
        <w:tabs>
          <w:tab w:val="left" w:pos="548"/>
        </w:tabs>
        <w:autoSpaceDE w:val="0"/>
        <w:autoSpaceDN w:val="0"/>
        <w:spacing w:after="0" w:line="254" w:lineRule="auto"/>
        <w:ind w:right="168"/>
        <w:jc w:val="both"/>
        <w:rPr>
          <w:rFonts w:ascii="Arial" w:hAnsi="Arial" w:cs="Arial"/>
          <w:b/>
          <w:bCs/>
          <w:sz w:val="24"/>
          <w:szCs w:val="24"/>
        </w:rPr>
      </w:pPr>
    </w:p>
    <w:p w14:paraId="0BA63B25" w14:textId="77777777" w:rsidR="00200324" w:rsidRPr="008404B4" w:rsidRDefault="00200324" w:rsidP="00200324">
      <w:pPr>
        <w:widowControl w:val="0"/>
        <w:tabs>
          <w:tab w:val="left" w:pos="548"/>
        </w:tabs>
        <w:autoSpaceDE w:val="0"/>
        <w:autoSpaceDN w:val="0"/>
        <w:spacing w:after="0" w:line="254" w:lineRule="auto"/>
        <w:ind w:right="168"/>
        <w:jc w:val="both"/>
        <w:rPr>
          <w:rFonts w:ascii="Arial" w:hAnsi="Arial" w:cs="Arial"/>
          <w:b/>
          <w:bCs/>
          <w:sz w:val="24"/>
          <w:szCs w:val="24"/>
        </w:rPr>
      </w:pPr>
    </w:p>
    <w:p w14:paraId="63BAD251" w14:textId="33AA55E6" w:rsidR="00E34F36" w:rsidRPr="008404B4" w:rsidRDefault="00200324" w:rsidP="00200324">
      <w:pPr>
        <w:pStyle w:val="Prrafodelista"/>
        <w:numPr>
          <w:ilvl w:val="0"/>
          <w:numId w:val="19"/>
        </w:numPr>
        <w:rPr>
          <w:rStyle w:val="Textoennegrita"/>
          <w:rFonts w:ascii="Arial" w:hAnsi="Arial" w:cs="Arial"/>
          <w:w w:val="95"/>
          <w:sz w:val="24"/>
          <w:szCs w:val="24"/>
        </w:rPr>
      </w:pPr>
      <w:r w:rsidRPr="008404B4">
        <w:rPr>
          <w:rFonts w:ascii="Arial" w:hAnsi="Arial" w:cs="Arial"/>
          <w:b/>
          <w:bCs/>
          <w:w w:val="95"/>
          <w:sz w:val="24"/>
          <w:szCs w:val="24"/>
        </w:rPr>
        <w:t>Zona movilizadora</w:t>
      </w:r>
      <w:r w:rsidR="009A1B02" w:rsidRPr="008404B4">
        <w:rPr>
          <w:rFonts w:ascii="Arial" w:hAnsi="Arial" w:cs="Arial"/>
          <w:b/>
          <w:bCs/>
          <w:w w:val="95"/>
          <w:sz w:val="24"/>
          <w:szCs w:val="24"/>
        </w:rPr>
        <w:t xml:space="preserve">- </w:t>
      </w:r>
      <w:r w:rsidR="009A1B02" w:rsidRPr="008404B4">
        <w:rPr>
          <w:rStyle w:val="Textoennegrita"/>
          <w:rFonts w:ascii="Arial" w:hAnsi="Arial" w:cs="Arial"/>
          <w:sz w:val="24"/>
          <w:szCs w:val="24"/>
        </w:rPr>
        <w:t>Educación financiera</w:t>
      </w:r>
    </w:p>
    <w:p w14:paraId="190569E0" w14:textId="750B7E8D" w:rsidR="0020399B" w:rsidRPr="008404B4" w:rsidRDefault="004C2E0D" w:rsidP="0020399B">
      <w:pPr>
        <w:pStyle w:val="Prrafodelista"/>
        <w:rPr>
          <w:rFonts w:ascii="Arial" w:hAnsi="Arial" w:cs="Arial"/>
          <w:w w:val="95"/>
          <w:sz w:val="24"/>
          <w:szCs w:val="24"/>
        </w:rPr>
      </w:pPr>
      <w:r w:rsidRPr="008404B4">
        <w:rPr>
          <w:rFonts w:ascii="Arial" w:hAnsi="Arial" w:cs="Arial"/>
          <w:w w:val="95"/>
          <w:sz w:val="24"/>
          <w:szCs w:val="24"/>
        </w:rPr>
        <w:t>indica que es un área donde Sistecrédito puede realizar ajustes dinámicos y cambios importantes para adaptarse a las tendencias del mercado</w:t>
      </w:r>
      <w:r w:rsidR="00BC4FA1" w:rsidRPr="008404B4">
        <w:rPr>
          <w:rFonts w:ascii="Arial" w:hAnsi="Arial" w:cs="Arial"/>
          <w:w w:val="95"/>
          <w:sz w:val="24"/>
          <w:szCs w:val="24"/>
        </w:rPr>
        <w:t xml:space="preserve"> teniendo así Oportunidad de crecimiento y </w:t>
      </w:r>
      <w:r w:rsidR="00607343" w:rsidRPr="008404B4">
        <w:rPr>
          <w:rFonts w:ascii="Arial" w:hAnsi="Arial" w:cs="Arial"/>
          <w:w w:val="95"/>
          <w:sz w:val="24"/>
          <w:szCs w:val="24"/>
        </w:rPr>
        <w:t xml:space="preserve">adaptación, </w:t>
      </w:r>
      <w:r w:rsidR="009C683F" w:rsidRPr="008404B4">
        <w:rPr>
          <w:rFonts w:ascii="Arial" w:hAnsi="Arial" w:cs="Arial"/>
          <w:w w:val="95"/>
          <w:sz w:val="24"/>
          <w:szCs w:val="24"/>
        </w:rPr>
        <w:t xml:space="preserve">donde </w:t>
      </w:r>
      <w:r w:rsidR="009C683F" w:rsidRPr="008404B4">
        <w:rPr>
          <w:rFonts w:ascii="Arial" w:hAnsi="Arial" w:cs="Arial"/>
          <w:sz w:val="24"/>
          <w:szCs w:val="24"/>
        </w:rPr>
        <w:t>puede</w:t>
      </w:r>
      <w:r w:rsidR="00607343" w:rsidRPr="008404B4">
        <w:rPr>
          <w:rFonts w:ascii="Arial" w:hAnsi="Arial" w:cs="Arial"/>
          <w:w w:val="95"/>
          <w:sz w:val="24"/>
          <w:szCs w:val="24"/>
        </w:rPr>
        <w:t xml:space="preserve"> ser necesario invertir en recursos educativos, herramientas de aprendizaje y estrategias de marketing para impactar positivamente a sus usuarios.</w:t>
      </w:r>
    </w:p>
    <w:p w14:paraId="01B7B4CC" w14:textId="77777777" w:rsidR="002A4A04" w:rsidRPr="008404B4" w:rsidRDefault="002A4A04" w:rsidP="0020399B">
      <w:pPr>
        <w:pStyle w:val="Prrafodelista"/>
        <w:rPr>
          <w:rFonts w:ascii="Arial" w:hAnsi="Arial" w:cs="Arial"/>
          <w:w w:val="95"/>
          <w:sz w:val="24"/>
          <w:szCs w:val="24"/>
        </w:rPr>
      </w:pPr>
    </w:p>
    <w:p w14:paraId="419C7D3C" w14:textId="71265CAB" w:rsidR="00FC1D98" w:rsidRPr="008404B4" w:rsidRDefault="00FC1D98" w:rsidP="00200324">
      <w:pPr>
        <w:pStyle w:val="Prrafodelista"/>
        <w:numPr>
          <w:ilvl w:val="0"/>
          <w:numId w:val="19"/>
        </w:numPr>
        <w:rPr>
          <w:rFonts w:ascii="Arial" w:hAnsi="Arial" w:cs="Arial"/>
          <w:b/>
          <w:bCs/>
          <w:w w:val="95"/>
          <w:sz w:val="24"/>
          <w:szCs w:val="24"/>
        </w:rPr>
      </w:pPr>
      <w:r w:rsidRPr="008404B4">
        <w:rPr>
          <w:rFonts w:ascii="Arial" w:hAnsi="Arial" w:cs="Arial"/>
          <w:b/>
          <w:bCs/>
          <w:w w:val="95"/>
          <w:sz w:val="24"/>
          <w:szCs w:val="24"/>
        </w:rPr>
        <w:t>Zona estratégica</w:t>
      </w:r>
      <w:r w:rsidR="002A4A04" w:rsidRPr="008404B4">
        <w:rPr>
          <w:rFonts w:ascii="Arial" w:hAnsi="Arial" w:cs="Arial"/>
          <w:b/>
          <w:bCs/>
          <w:w w:val="95"/>
          <w:sz w:val="24"/>
          <w:szCs w:val="24"/>
        </w:rPr>
        <w:t>-Inclusión financiera</w:t>
      </w:r>
    </w:p>
    <w:p w14:paraId="26AA408D" w14:textId="0B90C6E3" w:rsidR="005A6217" w:rsidRPr="008404B4" w:rsidRDefault="002A4A04" w:rsidP="005A6217">
      <w:pPr>
        <w:pStyle w:val="Prrafodelista"/>
        <w:rPr>
          <w:rFonts w:ascii="Arial" w:hAnsi="Arial" w:cs="Arial"/>
          <w:w w:val="95"/>
          <w:sz w:val="24"/>
          <w:szCs w:val="24"/>
        </w:rPr>
      </w:pPr>
      <w:r w:rsidRPr="008404B4">
        <w:rPr>
          <w:rFonts w:ascii="Arial" w:hAnsi="Arial" w:cs="Arial"/>
          <w:w w:val="95"/>
          <w:sz w:val="24"/>
          <w:szCs w:val="24"/>
        </w:rPr>
        <w:t>implica que es un área fundamental y prioritaria para la empresa</w:t>
      </w:r>
      <w:r w:rsidR="00482B04" w:rsidRPr="008404B4">
        <w:rPr>
          <w:rFonts w:ascii="Arial" w:hAnsi="Arial" w:cs="Arial"/>
          <w:w w:val="95"/>
          <w:sz w:val="24"/>
          <w:szCs w:val="24"/>
        </w:rPr>
        <w:t xml:space="preserve">. Donde está en el núcleo de los esfuerzos de Sistecrédito para expandirse y crecer. Al estar en esta zona, la empresa debe centrar gran parte de su planificación y ejecución estratégica en cómo llegar a segmentos no atendidos de la </w:t>
      </w:r>
      <w:r w:rsidR="005A6217" w:rsidRPr="008404B4">
        <w:rPr>
          <w:rFonts w:ascii="Arial" w:hAnsi="Arial" w:cs="Arial"/>
          <w:w w:val="95"/>
          <w:sz w:val="24"/>
          <w:szCs w:val="24"/>
        </w:rPr>
        <w:t xml:space="preserve">población, </w:t>
      </w:r>
      <w:r w:rsidR="00751D25" w:rsidRPr="008404B4">
        <w:rPr>
          <w:rFonts w:ascii="Arial" w:hAnsi="Arial" w:cs="Arial"/>
          <w:w w:val="95"/>
          <w:sz w:val="24"/>
          <w:szCs w:val="24"/>
        </w:rPr>
        <w:t>donde también</w:t>
      </w:r>
      <w:r w:rsidR="001F1686" w:rsidRPr="008404B4">
        <w:rPr>
          <w:rFonts w:ascii="Arial" w:hAnsi="Arial" w:cs="Arial"/>
          <w:w w:val="95"/>
          <w:sz w:val="24"/>
          <w:szCs w:val="24"/>
        </w:rPr>
        <w:t xml:space="preserve"> </w:t>
      </w:r>
      <w:r w:rsidR="005A6217" w:rsidRPr="008404B4">
        <w:rPr>
          <w:rFonts w:ascii="Arial" w:hAnsi="Arial" w:cs="Arial"/>
          <w:w w:val="95"/>
          <w:sz w:val="24"/>
          <w:szCs w:val="24"/>
        </w:rPr>
        <w:t>se alinee</w:t>
      </w:r>
      <w:r w:rsidR="001F1686" w:rsidRPr="008404B4">
        <w:rPr>
          <w:rFonts w:ascii="Arial" w:hAnsi="Arial" w:cs="Arial"/>
          <w:w w:val="95"/>
          <w:sz w:val="24"/>
          <w:szCs w:val="24"/>
        </w:rPr>
        <w:t xml:space="preserve"> con el compromiso de generar impacto social. </w:t>
      </w:r>
    </w:p>
    <w:p w14:paraId="4E64C8AF" w14:textId="77777777" w:rsidR="005A6217" w:rsidRPr="008404B4" w:rsidRDefault="005A6217" w:rsidP="005A6217">
      <w:pPr>
        <w:pStyle w:val="Prrafodelista"/>
        <w:rPr>
          <w:rFonts w:ascii="Arial" w:hAnsi="Arial" w:cs="Arial"/>
          <w:w w:val="95"/>
          <w:sz w:val="24"/>
          <w:szCs w:val="24"/>
        </w:rPr>
      </w:pPr>
    </w:p>
    <w:p w14:paraId="6DDFEC98" w14:textId="6F2AC47C" w:rsidR="00FC1D98" w:rsidRPr="008404B4" w:rsidRDefault="00FC1D98" w:rsidP="008404B4">
      <w:pPr>
        <w:pStyle w:val="Prrafodelista"/>
        <w:numPr>
          <w:ilvl w:val="0"/>
          <w:numId w:val="19"/>
        </w:numPr>
        <w:rPr>
          <w:rFonts w:ascii="Arial" w:hAnsi="Arial" w:cs="Arial"/>
          <w:b/>
          <w:bCs/>
          <w:w w:val="95"/>
          <w:sz w:val="24"/>
          <w:szCs w:val="24"/>
        </w:rPr>
      </w:pPr>
      <w:r w:rsidRPr="008404B4">
        <w:rPr>
          <w:rFonts w:ascii="Arial" w:hAnsi="Arial" w:cs="Arial"/>
          <w:b/>
          <w:bCs/>
          <w:w w:val="95"/>
          <w:sz w:val="24"/>
          <w:szCs w:val="24"/>
        </w:rPr>
        <w:t xml:space="preserve">Zona de apoyo </w:t>
      </w:r>
      <w:r w:rsidR="00751D25" w:rsidRPr="008404B4">
        <w:rPr>
          <w:rFonts w:ascii="Arial" w:hAnsi="Arial" w:cs="Arial"/>
          <w:b/>
          <w:bCs/>
          <w:w w:val="95"/>
          <w:sz w:val="24"/>
          <w:szCs w:val="24"/>
        </w:rPr>
        <w:t>y soporte</w:t>
      </w:r>
      <w:r w:rsidR="00922C94" w:rsidRPr="008404B4">
        <w:rPr>
          <w:rFonts w:ascii="Arial" w:hAnsi="Arial" w:cs="Arial"/>
          <w:b/>
          <w:bCs/>
          <w:w w:val="95"/>
          <w:sz w:val="24"/>
          <w:szCs w:val="24"/>
        </w:rPr>
        <w:t xml:space="preserve"> </w:t>
      </w:r>
    </w:p>
    <w:p w14:paraId="5D84E585" w14:textId="2F84706F" w:rsidR="008404B4" w:rsidRDefault="008404B4" w:rsidP="008404B4">
      <w:pPr>
        <w:pStyle w:val="Prrafodelista"/>
        <w:rPr>
          <w:rFonts w:ascii="Arial" w:hAnsi="Arial" w:cs="Arial"/>
          <w:w w:val="95"/>
          <w:sz w:val="24"/>
          <w:szCs w:val="24"/>
        </w:rPr>
      </w:pPr>
      <w:r w:rsidRPr="008404B4">
        <w:rPr>
          <w:rFonts w:ascii="Arial" w:hAnsi="Arial" w:cs="Arial"/>
          <w:w w:val="95"/>
          <w:sz w:val="24"/>
          <w:szCs w:val="24"/>
        </w:rPr>
        <w:t>las variables que han quedado en la zona de apoyo y soporte pueden ser fundamentales, pero no críticas para la estrategia principal de la empresa. Estas variables incluyen aquellas que, si bien son necesarias para el funcionamiento adecuado del negocio, no representan áreas prioritarias de cambio o desarrollo inmediato.</w:t>
      </w:r>
    </w:p>
    <w:p w14:paraId="21A28FCC" w14:textId="77777777" w:rsidR="002D6319" w:rsidRPr="00A8017A" w:rsidRDefault="002D6319" w:rsidP="008404B4">
      <w:pPr>
        <w:pStyle w:val="Prrafodelista"/>
        <w:rPr>
          <w:rFonts w:ascii="Arial" w:hAnsi="Arial" w:cs="Arial"/>
          <w:b/>
          <w:bCs/>
          <w:w w:val="95"/>
          <w:sz w:val="24"/>
          <w:szCs w:val="24"/>
        </w:rPr>
      </w:pPr>
    </w:p>
    <w:p w14:paraId="41477FA0" w14:textId="72E37534" w:rsidR="002D6319" w:rsidRPr="00A8017A" w:rsidRDefault="002D6319" w:rsidP="002D6319">
      <w:pPr>
        <w:widowControl w:val="0"/>
        <w:tabs>
          <w:tab w:val="left" w:pos="548"/>
        </w:tabs>
        <w:autoSpaceDE w:val="0"/>
        <w:autoSpaceDN w:val="0"/>
        <w:spacing w:after="0" w:line="254" w:lineRule="auto"/>
        <w:ind w:left="186" w:right="168"/>
        <w:jc w:val="both"/>
        <w:rPr>
          <w:b/>
          <w:bCs/>
          <w:sz w:val="24"/>
          <w:szCs w:val="24"/>
        </w:rPr>
      </w:pPr>
      <w:r w:rsidRPr="00A8017A">
        <w:rPr>
          <w:b/>
          <w:bCs/>
          <w:w w:val="95"/>
          <w:sz w:val="24"/>
          <w:szCs w:val="24"/>
        </w:rPr>
        <w:t>3</w:t>
      </w:r>
      <w:r w:rsidR="00A8017A" w:rsidRPr="00A8017A">
        <w:rPr>
          <w:b/>
          <w:bCs/>
          <w:w w:val="95"/>
          <w:sz w:val="24"/>
          <w:szCs w:val="24"/>
        </w:rPr>
        <w:t>.</w:t>
      </w:r>
      <w:r w:rsidRPr="00A8017A">
        <w:rPr>
          <w:b/>
          <w:bCs/>
          <w:w w:val="95"/>
          <w:sz w:val="24"/>
          <w:szCs w:val="24"/>
        </w:rPr>
        <w:t xml:space="preserve">En el gráfico, realice el sistema de relaciones, donde relaciones las variables (movilizadoras y estratégicas) con el resto de </w:t>
      </w:r>
      <w:r w:rsidR="00A8017A" w:rsidRPr="00A8017A">
        <w:rPr>
          <w:b/>
          <w:bCs/>
          <w:w w:val="95"/>
          <w:sz w:val="24"/>
          <w:szCs w:val="24"/>
        </w:rPr>
        <w:t>las variables</w:t>
      </w:r>
      <w:r w:rsidRPr="00A8017A">
        <w:rPr>
          <w:b/>
          <w:bCs/>
          <w:w w:val="95"/>
          <w:sz w:val="24"/>
          <w:szCs w:val="24"/>
        </w:rPr>
        <w:t xml:space="preserve"> de apoyo del sistema, según la afinidad conceptual y funcional en el sector, empresa o área y que</w:t>
      </w:r>
      <w:r w:rsidRPr="00A8017A">
        <w:rPr>
          <w:b/>
          <w:bCs/>
          <w:spacing w:val="-50"/>
          <w:w w:val="95"/>
          <w:sz w:val="24"/>
          <w:szCs w:val="24"/>
        </w:rPr>
        <w:t xml:space="preserve"> </w:t>
      </w:r>
      <w:r w:rsidRPr="00A8017A">
        <w:rPr>
          <w:b/>
          <w:bCs/>
          <w:w w:val="95"/>
          <w:sz w:val="24"/>
          <w:szCs w:val="24"/>
        </w:rPr>
        <w:t>pueden</w:t>
      </w:r>
      <w:r w:rsidRPr="00A8017A">
        <w:rPr>
          <w:b/>
          <w:bCs/>
          <w:spacing w:val="-48"/>
          <w:w w:val="95"/>
          <w:sz w:val="24"/>
          <w:szCs w:val="24"/>
        </w:rPr>
        <w:t xml:space="preserve"> </w:t>
      </w:r>
      <w:r w:rsidRPr="00A8017A">
        <w:rPr>
          <w:b/>
          <w:bCs/>
          <w:w w:val="95"/>
          <w:sz w:val="24"/>
          <w:szCs w:val="24"/>
        </w:rPr>
        <w:t>tributarle</w:t>
      </w:r>
      <w:r w:rsidRPr="00A8017A">
        <w:rPr>
          <w:b/>
          <w:bCs/>
          <w:spacing w:val="-49"/>
          <w:w w:val="95"/>
          <w:sz w:val="24"/>
          <w:szCs w:val="24"/>
        </w:rPr>
        <w:t xml:space="preserve"> </w:t>
      </w:r>
      <w:r w:rsidRPr="00A8017A">
        <w:rPr>
          <w:b/>
          <w:bCs/>
          <w:w w:val="95"/>
          <w:sz w:val="24"/>
          <w:szCs w:val="24"/>
        </w:rPr>
        <w:t>a la dinámica futura del sector, empresa o área.</w:t>
      </w:r>
    </w:p>
    <w:p w14:paraId="6EF7F77C" w14:textId="77777777" w:rsidR="002D6319" w:rsidRDefault="002D6319" w:rsidP="002D6319">
      <w:pPr>
        <w:pStyle w:val="Textoindependiente"/>
        <w:ind w:left="284"/>
        <w:rPr>
          <w:b/>
          <w:bCs/>
        </w:rPr>
      </w:pPr>
    </w:p>
    <w:tbl>
      <w:tblPr>
        <w:tblStyle w:val="Tablaconcuadrcula"/>
        <w:tblW w:w="0" w:type="auto"/>
        <w:tblInd w:w="284" w:type="dxa"/>
        <w:tblLook w:val="04A0" w:firstRow="1" w:lastRow="0" w:firstColumn="1" w:lastColumn="0" w:noHBand="0" w:noVBand="1"/>
      </w:tblPr>
      <w:tblGrid>
        <w:gridCol w:w="4258"/>
        <w:gridCol w:w="4286"/>
      </w:tblGrid>
      <w:tr w:rsidR="00FC7502" w14:paraId="515B9F62" w14:textId="77777777" w:rsidTr="0006790E">
        <w:tc>
          <w:tcPr>
            <w:tcW w:w="4258" w:type="dxa"/>
          </w:tcPr>
          <w:p w14:paraId="0DF0EF10" w14:textId="42454334" w:rsidR="00FC7502" w:rsidRPr="005043F9" w:rsidRDefault="005B000A" w:rsidP="002D6319">
            <w:pPr>
              <w:pStyle w:val="Textoindependiente"/>
              <w:ind w:left="0"/>
            </w:pPr>
            <w:r w:rsidRPr="005043F9">
              <w:t>Educación financiera</w:t>
            </w:r>
          </w:p>
        </w:tc>
        <w:tc>
          <w:tcPr>
            <w:tcW w:w="4286" w:type="dxa"/>
          </w:tcPr>
          <w:p w14:paraId="6B6EB2D9" w14:textId="77777777" w:rsidR="00FC7502" w:rsidRDefault="005043F9" w:rsidP="002D6319">
            <w:pPr>
              <w:pStyle w:val="Textoindependiente"/>
              <w:ind w:left="0"/>
              <w:rPr>
                <w:rStyle w:val="Textoennegrita"/>
                <w:b w:val="0"/>
                <w:bCs w:val="0"/>
              </w:rPr>
            </w:pPr>
            <w:r w:rsidRPr="005043F9">
              <w:t>Transformación digital en el consumo</w:t>
            </w:r>
            <w:r w:rsidR="00141034" w:rsidRPr="002B092E">
              <w:rPr>
                <w:rStyle w:val="Textoennegrita"/>
              </w:rPr>
              <w:t xml:space="preserve"> </w:t>
            </w:r>
            <w:r w:rsidR="00141034" w:rsidRPr="00141034">
              <w:rPr>
                <w:rStyle w:val="Textoennegrita"/>
                <w:b w:val="0"/>
                <w:bCs w:val="0"/>
              </w:rPr>
              <w:t>Crecimiento económico colombiano</w:t>
            </w:r>
          </w:p>
          <w:p w14:paraId="6F0FEF48" w14:textId="3B42B1AC" w:rsidR="002B36B7" w:rsidRPr="002B36B7" w:rsidRDefault="002B36B7" w:rsidP="002D6319">
            <w:pPr>
              <w:pStyle w:val="Textoindependiente"/>
              <w:ind w:left="0"/>
              <w:rPr>
                <w:b/>
                <w:bCs/>
              </w:rPr>
            </w:pPr>
            <w:r w:rsidRPr="002B36B7">
              <w:rPr>
                <w:rStyle w:val="Textoennegrita"/>
                <w:b w:val="0"/>
                <w:bCs w:val="0"/>
              </w:rPr>
              <w:t>Ciberseguridad y protección de datos</w:t>
            </w:r>
            <w:r w:rsidR="00B35B2B" w:rsidRPr="002B092E">
              <w:rPr>
                <w:rStyle w:val="Textoennegrita"/>
              </w:rPr>
              <w:t xml:space="preserve"> </w:t>
            </w:r>
            <w:r w:rsidR="00B35B2B" w:rsidRPr="00B35B2B">
              <w:rPr>
                <w:rStyle w:val="Textoennegrita"/>
                <w:b w:val="0"/>
                <w:bCs w:val="0"/>
              </w:rPr>
              <w:t>Cambio en las preferencias de consumo</w:t>
            </w:r>
          </w:p>
        </w:tc>
      </w:tr>
      <w:tr w:rsidR="00FC7502" w14:paraId="385477A7" w14:textId="77777777" w:rsidTr="0006790E">
        <w:tc>
          <w:tcPr>
            <w:tcW w:w="4258" w:type="dxa"/>
          </w:tcPr>
          <w:p w14:paraId="42FE40C0" w14:textId="5FEA5137" w:rsidR="00FC7502" w:rsidRPr="006B746D" w:rsidRDefault="006B746D" w:rsidP="002D6319">
            <w:pPr>
              <w:pStyle w:val="Textoindependiente"/>
              <w:ind w:left="0"/>
            </w:pPr>
            <w:r w:rsidRPr="006B746D">
              <w:t>Inclusión financiera</w:t>
            </w:r>
          </w:p>
        </w:tc>
        <w:tc>
          <w:tcPr>
            <w:tcW w:w="4286" w:type="dxa"/>
          </w:tcPr>
          <w:p w14:paraId="101A5E0E" w14:textId="77777777" w:rsidR="00FC7502" w:rsidRDefault="00807064" w:rsidP="002D6319">
            <w:pPr>
              <w:pStyle w:val="Textoindependiente"/>
              <w:ind w:left="0"/>
              <w:rPr>
                <w:rStyle w:val="Textoennegrita"/>
                <w:b w:val="0"/>
                <w:bCs w:val="0"/>
              </w:rPr>
            </w:pPr>
            <w:r w:rsidRPr="00807064">
              <w:rPr>
                <w:rStyle w:val="Textoennegrita"/>
                <w:b w:val="0"/>
                <w:bCs w:val="0"/>
              </w:rPr>
              <w:t>Automatización de procesos</w:t>
            </w:r>
          </w:p>
          <w:p w14:paraId="35B216AF" w14:textId="0C1D17A3" w:rsidR="00E12DB5" w:rsidRPr="00E12DB5" w:rsidRDefault="00E12DB5" w:rsidP="002D6319">
            <w:pPr>
              <w:pStyle w:val="Textoindependiente"/>
              <w:ind w:left="0"/>
              <w:rPr>
                <w:rStyle w:val="Textoennegrita"/>
                <w:b w:val="0"/>
                <w:bCs w:val="0"/>
              </w:rPr>
            </w:pPr>
            <w:r w:rsidRPr="00E12DB5">
              <w:rPr>
                <w:rStyle w:val="Textoennegrita"/>
                <w:b w:val="0"/>
                <w:bCs w:val="0"/>
              </w:rPr>
              <w:t>Transformación digital</w:t>
            </w:r>
          </w:p>
          <w:p w14:paraId="73E8B040" w14:textId="77777777" w:rsidR="00085CA7" w:rsidRDefault="00085CA7" w:rsidP="002D6319">
            <w:pPr>
              <w:pStyle w:val="Textoindependiente"/>
              <w:ind w:left="0"/>
              <w:rPr>
                <w:rStyle w:val="Textoennegrita"/>
                <w:b w:val="0"/>
                <w:bCs w:val="0"/>
              </w:rPr>
            </w:pPr>
            <w:r w:rsidRPr="00085CA7">
              <w:rPr>
                <w:rStyle w:val="Textoennegrita"/>
                <w:b w:val="0"/>
                <w:bCs w:val="0"/>
              </w:rPr>
              <w:t>Inteligencia artificial y big data</w:t>
            </w:r>
          </w:p>
          <w:p w14:paraId="2F06F0E6" w14:textId="1D790D11" w:rsidR="00085CA7" w:rsidRPr="00085CA7" w:rsidRDefault="00085CA7" w:rsidP="002D6319">
            <w:pPr>
              <w:pStyle w:val="Textoindependiente"/>
              <w:ind w:left="0"/>
              <w:rPr>
                <w:b/>
                <w:bCs/>
              </w:rPr>
            </w:pPr>
            <w:r>
              <w:rPr>
                <w:rStyle w:val="Textoennegrita"/>
                <w:b w:val="0"/>
                <w:bCs w:val="0"/>
              </w:rPr>
              <w:t>Economía colab</w:t>
            </w:r>
            <w:r w:rsidR="00EA6C3F">
              <w:rPr>
                <w:rStyle w:val="Textoennegrita"/>
                <w:b w:val="0"/>
                <w:bCs w:val="0"/>
              </w:rPr>
              <w:t>orativa</w:t>
            </w:r>
          </w:p>
        </w:tc>
      </w:tr>
    </w:tbl>
    <w:p w14:paraId="01CDC65E" w14:textId="77777777" w:rsidR="00282BC3" w:rsidRPr="00A8017A" w:rsidRDefault="00282BC3" w:rsidP="002D6319">
      <w:pPr>
        <w:pStyle w:val="Textoindependiente"/>
        <w:ind w:left="284"/>
        <w:rPr>
          <w:b/>
          <w:bCs/>
        </w:rPr>
      </w:pPr>
    </w:p>
    <w:p w14:paraId="39DE527F" w14:textId="77777777" w:rsidR="002D6319" w:rsidRPr="006E147B" w:rsidRDefault="002D6319" w:rsidP="002D6319">
      <w:pPr>
        <w:rPr>
          <w:rFonts w:ascii="Times New Roman" w:eastAsia="Times New Roman" w:hAnsi="Times New Roman" w:cs="Times New Roman"/>
          <w:sz w:val="24"/>
          <w:szCs w:val="24"/>
          <w:lang w:eastAsia="es-CO"/>
        </w:rPr>
      </w:pPr>
    </w:p>
    <w:p w14:paraId="06E95AA7" w14:textId="77777777" w:rsidR="002D6319" w:rsidRPr="008404B4" w:rsidRDefault="002D6319" w:rsidP="008404B4">
      <w:pPr>
        <w:pStyle w:val="Prrafodelista"/>
        <w:rPr>
          <w:rFonts w:ascii="Arial" w:hAnsi="Arial" w:cs="Arial"/>
          <w:w w:val="95"/>
          <w:sz w:val="24"/>
          <w:szCs w:val="24"/>
        </w:rPr>
      </w:pPr>
    </w:p>
    <w:p w14:paraId="1395298F" w14:textId="77777777" w:rsidR="008404B4" w:rsidRPr="008404B4" w:rsidRDefault="008404B4" w:rsidP="005A6217">
      <w:pPr>
        <w:pStyle w:val="Prrafodelista"/>
        <w:rPr>
          <w:rFonts w:ascii="Arial" w:hAnsi="Arial" w:cs="Arial"/>
          <w:w w:val="95"/>
          <w:sz w:val="24"/>
          <w:szCs w:val="24"/>
        </w:rPr>
      </w:pPr>
    </w:p>
    <w:p w14:paraId="1C4D0679" w14:textId="77777777" w:rsidR="008404B4" w:rsidRPr="008404B4" w:rsidRDefault="008404B4" w:rsidP="005A6217">
      <w:pPr>
        <w:pStyle w:val="Prrafodelista"/>
        <w:rPr>
          <w:rFonts w:ascii="Arial" w:hAnsi="Arial" w:cs="Arial"/>
          <w:w w:val="95"/>
          <w:sz w:val="24"/>
          <w:szCs w:val="24"/>
        </w:rPr>
      </w:pPr>
    </w:p>
    <w:p w14:paraId="4F97D1D2" w14:textId="77777777" w:rsidR="00705418" w:rsidRDefault="00705418" w:rsidP="00A96D81">
      <w:pPr>
        <w:rPr>
          <w:rFonts w:ascii="Arial" w:hAnsi="Arial" w:cs="Arial"/>
          <w:w w:val="95"/>
          <w:sz w:val="24"/>
          <w:szCs w:val="24"/>
        </w:rPr>
      </w:pPr>
    </w:p>
    <w:p w14:paraId="4F4CDB19" w14:textId="019C052F" w:rsidR="00FC0B38" w:rsidRPr="00FC0B38" w:rsidRDefault="00FC0B38" w:rsidP="00A96D81">
      <w:pPr>
        <w:rPr>
          <w:rFonts w:ascii="Arial" w:hAnsi="Arial" w:cs="Arial"/>
          <w:sz w:val="24"/>
          <w:szCs w:val="24"/>
        </w:rPr>
      </w:pPr>
    </w:p>
    <w:p w14:paraId="41182345" w14:textId="77777777" w:rsidR="00A96D81" w:rsidRPr="00FC0B38" w:rsidRDefault="00A96D81" w:rsidP="00C37345">
      <w:pPr>
        <w:pStyle w:val="Textoindependiente"/>
        <w:spacing w:before="80"/>
        <w:ind w:left="720" w:right="1356"/>
        <w:rPr>
          <w:b/>
          <w:bCs/>
          <w:w w:val="85"/>
        </w:rPr>
      </w:pPr>
    </w:p>
    <w:p w14:paraId="0558BBFD" w14:textId="4A30F523" w:rsidR="00B47553" w:rsidRPr="00B47553" w:rsidRDefault="00B47553" w:rsidP="00816904">
      <w:pPr>
        <w:pStyle w:val="Textoindependiente"/>
        <w:spacing w:before="80"/>
        <w:ind w:left="1296" w:right="1356"/>
        <w:rPr>
          <w:b/>
          <w:bCs/>
          <w:sz w:val="28"/>
          <w:szCs w:val="28"/>
        </w:rPr>
      </w:pPr>
    </w:p>
    <w:p w14:paraId="37CFB53E" w14:textId="77777777" w:rsidR="00B47553" w:rsidRPr="00B47553" w:rsidRDefault="00B47553" w:rsidP="00816904">
      <w:pPr>
        <w:tabs>
          <w:tab w:val="left" w:pos="3408"/>
        </w:tabs>
        <w:rPr>
          <w:rFonts w:ascii="Arial" w:hAnsi="Arial" w:cs="Arial"/>
          <w:sz w:val="24"/>
          <w:szCs w:val="24"/>
        </w:rPr>
      </w:pPr>
    </w:p>
    <w:sectPr w:rsidR="00B47553" w:rsidRPr="00B47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clip_image001"/>
      </v:shape>
    </w:pict>
  </w:numPicBullet>
  <w:abstractNum w:abstractNumId="0" w15:restartNumberingAfterBreak="0">
    <w:nsid w:val="061C06C8"/>
    <w:multiLevelType w:val="multilevel"/>
    <w:tmpl w:val="AA8E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7584"/>
    <w:multiLevelType w:val="multilevel"/>
    <w:tmpl w:val="4DFC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3753"/>
    <w:multiLevelType w:val="hybridMultilevel"/>
    <w:tmpl w:val="667E82B0"/>
    <w:lvl w:ilvl="0" w:tplc="F866E44A">
      <w:start w:val="1"/>
      <w:numFmt w:val="decimal"/>
      <w:lvlText w:val="%1."/>
      <w:lvlJc w:val="left"/>
      <w:pPr>
        <w:ind w:left="547" w:hanging="361"/>
      </w:pPr>
      <w:rPr>
        <w:rFonts w:ascii="Arial" w:eastAsia="Arial" w:hAnsi="Arial" w:cs="Arial" w:hint="default"/>
        <w:w w:val="90"/>
        <w:sz w:val="24"/>
        <w:szCs w:val="24"/>
        <w:lang w:val="es-ES" w:eastAsia="en-US" w:bidi="ar-SA"/>
      </w:rPr>
    </w:lvl>
    <w:lvl w:ilvl="1" w:tplc="9E7A2A78">
      <w:start w:val="1"/>
      <w:numFmt w:val="decimal"/>
      <w:lvlText w:val="%2."/>
      <w:lvlJc w:val="left"/>
      <w:pPr>
        <w:ind w:left="907" w:hanging="281"/>
      </w:pPr>
      <w:rPr>
        <w:rFonts w:ascii="Arial" w:eastAsia="Arial" w:hAnsi="Arial" w:cs="Arial" w:hint="default"/>
        <w:w w:val="90"/>
        <w:sz w:val="24"/>
        <w:szCs w:val="24"/>
        <w:lang w:val="es-ES" w:eastAsia="en-US" w:bidi="ar-SA"/>
      </w:rPr>
    </w:lvl>
    <w:lvl w:ilvl="2" w:tplc="906E5D8A">
      <w:numFmt w:val="bullet"/>
      <w:lvlText w:val="•"/>
      <w:lvlJc w:val="left"/>
      <w:pPr>
        <w:ind w:left="1940" w:hanging="281"/>
      </w:pPr>
      <w:rPr>
        <w:rFonts w:hint="default"/>
        <w:lang w:val="es-ES" w:eastAsia="en-US" w:bidi="ar-SA"/>
      </w:rPr>
    </w:lvl>
    <w:lvl w:ilvl="3" w:tplc="D13A3D94">
      <w:numFmt w:val="bullet"/>
      <w:lvlText w:val="•"/>
      <w:lvlJc w:val="left"/>
      <w:pPr>
        <w:ind w:left="2980" w:hanging="281"/>
      </w:pPr>
      <w:rPr>
        <w:rFonts w:hint="default"/>
        <w:lang w:val="es-ES" w:eastAsia="en-US" w:bidi="ar-SA"/>
      </w:rPr>
    </w:lvl>
    <w:lvl w:ilvl="4" w:tplc="AFDE4332">
      <w:numFmt w:val="bullet"/>
      <w:lvlText w:val="•"/>
      <w:lvlJc w:val="left"/>
      <w:pPr>
        <w:ind w:left="4020" w:hanging="281"/>
      </w:pPr>
      <w:rPr>
        <w:rFonts w:hint="default"/>
        <w:lang w:val="es-ES" w:eastAsia="en-US" w:bidi="ar-SA"/>
      </w:rPr>
    </w:lvl>
    <w:lvl w:ilvl="5" w:tplc="377E52DA">
      <w:numFmt w:val="bullet"/>
      <w:lvlText w:val="•"/>
      <w:lvlJc w:val="left"/>
      <w:pPr>
        <w:ind w:left="5060" w:hanging="281"/>
      </w:pPr>
      <w:rPr>
        <w:rFonts w:hint="default"/>
        <w:lang w:val="es-ES" w:eastAsia="en-US" w:bidi="ar-SA"/>
      </w:rPr>
    </w:lvl>
    <w:lvl w:ilvl="6" w:tplc="E0281ABC">
      <w:numFmt w:val="bullet"/>
      <w:lvlText w:val="•"/>
      <w:lvlJc w:val="left"/>
      <w:pPr>
        <w:ind w:left="6100" w:hanging="281"/>
      </w:pPr>
      <w:rPr>
        <w:rFonts w:hint="default"/>
        <w:lang w:val="es-ES" w:eastAsia="en-US" w:bidi="ar-SA"/>
      </w:rPr>
    </w:lvl>
    <w:lvl w:ilvl="7" w:tplc="0542EF3E">
      <w:numFmt w:val="bullet"/>
      <w:lvlText w:val="•"/>
      <w:lvlJc w:val="left"/>
      <w:pPr>
        <w:ind w:left="7140" w:hanging="281"/>
      </w:pPr>
      <w:rPr>
        <w:rFonts w:hint="default"/>
        <w:lang w:val="es-ES" w:eastAsia="en-US" w:bidi="ar-SA"/>
      </w:rPr>
    </w:lvl>
    <w:lvl w:ilvl="8" w:tplc="E4F2D548">
      <w:numFmt w:val="bullet"/>
      <w:lvlText w:val="•"/>
      <w:lvlJc w:val="left"/>
      <w:pPr>
        <w:ind w:left="8180" w:hanging="281"/>
      </w:pPr>
      <w:rPr>
        <w:rFonts w:hint="default"/>
        <w:lang w:val="es-ES" w:eastAsia="en-US" w:bidi="ar-SA"/>
      </w:rPr>
    </w:lvl>
  </w:abstractNum>
  <w:abstractNum w:abstractNumId="3" w15:restartNumberingAfterBreak="0">
    <w:nsid w:val="15726E7B"/>
    <w:multiLevelType w:val="hybridMultilevel"/>
    <w:tmpl w:val="802214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6A06E8"/>
    <w:multiLevelType w:val="hybridMultilevel"/>
    <w:tmpl w:val="45565A9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F3141BC"/>
    <w:multiLevelType w:val="hybridMultilevel"/>
    <w:tmpl w:val="D04C94EC"/>
    <w:lvl w:ilvl="0" w:tplc="4C5E31C6">
      <w:start w:val="14"/>
      <w:numFmt w:val="lowerLetter"/>
      <w:lvlText w:val="%1."/>
      <w:lvlJc w:val="left"/>
      <w:pPr>
        <w:ind w:left="83" w:hanging="360"/>
      </w:pPr>
      <w:rPr>
        <w:rFonts w:hint="default"/>
        <w:w w:val="85"/>
      </w:rPr>
    </w:lvl>
    <w:lvl w:ilvl="1" w:tplc="240A0019" w:tentative="1">
      <w:start w:val="1"/>
      <w:numFmt w:val="lowerLetter"/>
      <w:lvlText w:val="%2."/>
      <w:lvlJc w:val="left"/>
      <w:pPr>
        <w:ind w:left="803" w:hanging="360"/>
      </w:pPr>
    </w:lvl>
    <w:lvl w:ilvl="2" w:tplc="240A001B" w:tentative="1">
      <w:start w:val="1"/>
      <w:numFmt w:val="lowerRoman"/>
      <w:lvlText w:val="%3."/>
      <w:lvlJc w:val="right"/>
      <w:pPr>
        <w:ind w:left="1523" w:hanging="180"/>
      </w:pPr>
    </w:lvl>
    <w:lvl w:ilvl="3" w:tplc="240A000F" w:tentative="1">
      <w:start w:val="1"/>
      <w:numFmt w:val="decimal"/>
      <w:lvlText w:val="%4."/>
      <w:lvlJc w:val="left"/>
      <w:pPr>
        <w:ind w:left="2243" w:hanging="360"/>
      </w:pPr>
    </w:lvl>
    <w:lvl w:ilvl="4" w:tplc="240A0019" w:tentative="1">
      <w:start w:val="1"/>
      <w:numFmt w:val="lowerLetter"/>
      <w:lvlText w:val="%5."/>
      <w:lvlJc w:val="left"/>
      <w:pPr>
        <w:ind w:left="2963" w:hanging="360"/>
      </w:pPr>
    </w:lvl>
    <w:lvl w:ilvl="5" w:tplc="240A001B" w:tentative="1">
      <w:start w:val="1"/>
      <w:numFmt w:val="lowerRoman"/>
      <w:lvlText w:val="%6."/>
      <w:lvlJc w:val="right"/>
      <w:pPr>
        <w:ind w:left="3683" w:hanging="180"/>
      </w:pPr>
    </w:lvl>
    <w:lvl w:ilvl="6" w:tplc="240A000F" w:tentative="1">
      <w:start w:val="1"/>
      <w:numFmt w:val="decimal"/>
      <w:lvlText w:val="%7."/>
      <w:lvlJc w:val="left"/>
      <w:pPr>
        <w:ind w:left="4403" w:hanging="360"/>
      </w:pPr>
    </w:lvl>
    <w:lvl w:ilvl="7" w:tplc="240A0019" w:tentative="1">
      <w:start w:val="1"/>
      <w:numFmt w:val="lowerLetter"/>
      <w:lvlText w:val="%8."/>
      <w:lvlJc w:val="left"/>
      <w:pPr>
        <w:ind w:left="5123" w:hanging="360"/>
      </w:pPr>
    </w:lvl>
    <w:lvl w:ilvl="8" w:tplc="240A001B" w:tentative="1">
      <w:start w:val="1"/>
      <w:numFmt w:val="lowerRoman"/>
      <w:lvlText w:val="%9."/>
      <w:lvlJc w:val="right"/>
      <w:pPr>
        <w:ind w:left="5843" w:hanging="180"/>
      </w:pPr>
    </w:lvl>
  </w:abstractNum>
  <w:abstractNum w:abstractNumId="6" w15:restartNumberingAfterBreak="0">
    <w:nsid w:val="204060A2"/>
    <w:multiLevelType w:val="hybridMultilevel"/>
    <w:tmpl w:val="DABAA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A04149"/>
    <w:multiLevelType w:val="hybridMultilevel"/>
    <w:tmpl w:val="9D16F946"/>
    <w:lvl w:ilvl="0" w:tplc="872E6A9A">
      <w:start w:val="1"/>
      <w:numFmt w:val="upperLetter"/>
      <w:lvlText w:val="%1."/>
      <w:lvlJc w:val="left"/>
      <w:pPr>
        <w:ind w:left="833" w:hanging="360"/>
      </w:pPr>
      <w:rPr>
        <w:rFonts w:ascii="Arial" w:eastAsia="Arial" w:hAnsi="Arial" w:cs="Arial" w:hint="default"/>
        <w:spacing w:val="-1"/>
        <w:w w:val="85"/>
        <w:sz w:val="24"/>
        <w:szCs w:val="24"/>
        <w:lang w:val="es-ES" w:eastAsia="en-US" w:bidi="ar-SA"/>
      </w:rPr>
    </w:lvl>
    <w:lvl w:ilvl="1" w:tplc="0FBE44BE">
      <w:numFmt w:val="bullet"/>
      <w:lvlText w:val="•"/>
      <w:lvlJc w:val="left"/>
      <w:pPr>
        <w:ind w:left="1782" w:hanging="360"/>
      </w:pPr>
      <w:rPr>
        <w:rFonts w:hint="default"/>
        <w:lang w:val="es-ES" w:eastAsia="en-US" w:bidi="ar-SA"/>
      </w:rPr>
    </w:lvl>
    <w:lvl w:ilvl="2" w:tplc="866201BE">
      <w:numFmt w:val="bullet"/>
      <w:lvlText w:val="•"/>
      <w:lvlJc w:val="left"/>
      <w:pPr>
        <w:ind w:left="2724" w:hanging="360"/>
      </w:pPr>
      <w:rPr>
        <w:rFonts w:hint="default"/>
        <w:lang w:val="es-ES" w:eastAsia="en-US" w:bidi="ar-SA"/>
      </w:rPr>
    </w:lvl>
    <w:lvl w:ilvl="3" w:tplc="4CFE1CA6">
      <w:numFmt w:val="bullet"/>
      <w:lvlText w:val="•"/>
      <w:lvlJc w:val="left"/>
      <w:pPr>
        <w:ind w:left="3666" w:hanging="360"/>
      </w:pPr>
      <w:rPr>
        <w:rFonts w:hint="default"/>
        <w:lang w:val="es-ES" w:eastAsia="en-US" w:bidi="ar-SA"/>
      </w:rPr>
    </w:lvl>
    <w:lvl w:ilvl="4" w:tplc="54A6EAD2">
      <w:numFmt w:val="bullet"/>
      <w:lvlText w:val="•"/>
      <w:lvlJc w:val="left"/>
      <w:pPr>
        <w:ind w:left="4608" w:hanging="360"/>
      </w:pPr>
      <w:rPr>
        <w:rFonts w:hint="default"/>
        <w:lang w:val="es-ES" w:eastAsia="en-US" w:bidi="ar-SA"/>
      </w:rPr>
    </w:lvl>
    <w:lvl w:ilvl="5" w:tplc="26B4516C">
      <w:numFmt w:val="bullet"/>
      <w:lvlText w:val="•"/>
      <w:lvlJc w:val="left"/>
      <w:pPr>
        <w:ind w:left="5550" w:hanging="360"/>
      </w:pPr>
      <w:rPr>
        <w:rFonts w:hint="default"/>
        <w:lang w:val="es-ES" w:eastAsia="en-US" w:bidi="ar-SA"/>
      </w:rPr>
    </w:lvl>
    <w:lvl w:ilvl="6" w:tplc="F40AA572">
      <w:numFmt w:val="bullet"/>
      <w:lvlText w:val="•"/>
      <w:lvlJc w:val="left"/>
      <w:pPr>
        <w:ind w:left="6492" w:hanging="360"/>
      </w:pPr>
      <w:rPr>
        <w:rFonts w:hint="default"/>
        <w:lang w:val="es-ES" w:eastAsia="en-US" w:bidi="ar-SA"/>
      </w:rPr>
    </w:lvl>
    <w:lvl w:ilvl="7" w:tplc="90326C9A">
      <w:numFmt w:val="bullet"/>
      <w:lvlText w:val="•"/>
      <w:lvlJc w:val="left"/>
      <w:pPr>
        <w:ind w:left="7434" w:hanging="360"/>
      </w:pPr>
      <w:rPr>
        <w:rFonts w:hint="default"/>
        <w:lang w:val="es-ES" w:eastAsia="en-US" w:bidi="ar-SA"/>
      </w:rPr>
    </w:lvl>
    <w:lvl w:ilvl="8" w:tplc="C98C737A">
      <w:numFmt w:val="bullet"/>
      <w:lvlText w:val="•"/>
      <w:lvlJc w:val="left"/>
      <w:pPr>
        <w:ind w:left="8376" w:hanging="360"/>
      </w:pPr>
      <w:rPr>
        <w:rFonts w:hint="default"/>
        <w:lang w:val="es-ES" w:eastAsia="en-US" w:bidi="ar-SA"/>
      </w:rPr>
    </w:lvl>
  </w:abstractNum>
  <w:abstractNum w:abstractNumId="8" w15:restartNumberingAfterBreak="0">
    <w:nsid w:val="2D445120"/>
    <w:multiLevelType w:val="multilevel"/>
    <w:tmpl w:val="F0E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F0458"/>
    <w:multiLevelType w:val="multilevel"/>
    <w:tmpl w:val="B1B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D3C78"/>
    <w:multiLevelType w:val="hybridMultilevel"/>
    <w:tmpl w:val="1F346A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F167CF"/>
    <w:multiLevelType w:val="hybridMultilevel"/>
    <w:tmpl w:val="6554C8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D45E51"/>
    <w:multiLevelType w:val="multilevel"/>
    <w:tmpl w:val="20F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F0033"/>
    <w:multiLevelType w:val="hybridMultilevel"/>
    <w:tmpl w:val="9BEC16B0"/>
    <w:lvl w:ilvl="0" w:tplc="240A000B">
      <w:start w:val="1"/>
      <w:numFmt w:val="bullet"/>
      <w:lvlText w:val=""/>
      <w:lvlJc w:val="left"/>
      <w:pPr>
        <w:ind w:left="2016" w:hanging="360"/>
      </w:pPr>
      <w:rPr>
        <w:rFonts w:ascii="Wingdings" w:hAnsi="Wingdings" w:hint="default"/>
      </w:rPr>
    </w:lvl>
    <w:lvl w:ilvl="1" w:tplc="240A0003" w:tentative="1">
      <w:start w:val="1"/>
      <w:numFmt w:val="bullet"/>
      <w:lvlText w:val="o"/>
      <w:lvlJc w:val="left"/>
      <w:pPr>
        <w:ind w:left="2736" w:hanging="360"/>
      </w:pPr>
      <w:rPr>
        <w:rFonts w:ascii="Courier New" w:hAnsi="Courier New" w:cs="Courier New" w:hint="default"/>
      </w:rPr>
    </w:lvl>
    <w:lvl w:ilvl="2" w:tplc="240A0005" w:tentative="1">
      <w:start w:val="1"/>
      <w:numFmt w:val="bullet"/>
      <w:lvlText w:val=""/>
      <w:lvlJc w:val="left"/>
      <w:pPr>
        <w:ind w:left="3456" w:hanging="360"/>
      </w:pPr>
      <w:rPr>
        <w:rFonts w:ascii="Wingdings" w:hAnsi="Wingdings" w:hint="default"/>
      </w:rPr>
    </w:lvl>
    <w:lvl w:ilvl="3" w:tplc="240A0001" w:tentative="1">
      <w:start w:val="1"/>
      <w:numFmt w:val="bullet"/>
      <w:lvlText w:val=""/>
      <w:lvlJc w:val="left"/>
      <w:pPr>
        <w:ind w:left="4176" w:hanging="360"/>
      </w:pPr>
      <w:rPr>
        <w:rFonts w:ascii="Symbol" w:hAnsi="Symbol" w:hint="default"/>
      </w:rPr>
    </w:lvl>
    <w:lvl w:ilvl="4" w:tplc="240A0003" w:tentative="1">
      <w:start w:val="1"/>
      <w:numFmt w:val="bullet"/>
      <w:lvlText w:val="o"/>
      <w:lvlJc w:val="left"/>
      <w:pPr>
        <w:ind w:left="4896" w:hanging="360"/>
      </w:pPr>
      <w:rPr>
        <w:rFonts w:ascii="Courier New" w:hAnsi="Courier New" w:cs="Courier New" w:hint="default"/>
      </w:rPr>
    </w:lvl>
    <w:lvl w:ilvl="5" w:tplc="240A0005" w:tentative="1">
      <w:start w:val="1"/>
      <w:numFmt w:val="bullet"/>
      <w:lvlText w:val=""/>
      <w:lvlJc w:val="left"/>
      <w:pPr>
        <w:ind w:left="5616" w:hanging="360"/>
      </w:pPr>
      <w:rPr>
        <w:rFonts w:ascii="Wingdings" w:hAnsi="Wingdings" w:hint="default"/>
      </w:rPr>
    </w:lvl>
    <w:lvl w:ilvl="6" w:tplc="240A0001" w:tentative="1">
      <w:start w:val="1"/>
      <w:numFmt w:val="bullet"/>
      <w:lvlText w:val=""/>
      <w:lvlJc w:val="left"/>
      <w:pPr>
        <w:ind w:left="6336" w:hanging="360"/>
      </w:pPr>
      <w:rPr>
        <w:rFonts w:ascii="Symbol" w:hAnsi="Symbol" w:hint="default"/>
      </w:rPr>
    </w:lvl>
    <w:lvl w:ilvl="7" w:tplc="240A0003" w:tentative="1">
      <w:start w:val="1"/>
      <w:numFmt w:val="bullet"/>
      <w:lvlText w:val="o"/>
      <w:lvlJc w:val="left"/>
      <w:pPr>
        <w:ind w:left="7056" w:hanging="360"/>
      </w:pPr>
      <w:rPr>
        <w:rFonts w:ascii="Courier New" w:hAnsi="Courier New" w:cs="Courier New" w:hint="default"/>
      </w:rPr>
    </w:lvl>
    <w:lvl w:ilvl="8" w:tplc="240A0005" w:tentative="1">
      <w:start w:val="1"/>
      <w:numFmt w:val="bullet"/>
      <w:lvlText w:val=""/>
      <w:lvlJc w:val="left"/>
      <w:pPr>
        <w:ind w:left="7776" w:hanging="360"/>
      </w:pPr>
      <w:rPr>
        <w:rFonts w:ascii="Wingdings" w:hAnsi="Wingdings" w:hint="default"/>
      </w:rPr>
    </w:lvl>
  </w:abstractNum>
  <w:abstractNum w:abstractNumId="14" w15:restartNumberingAfterBreak="0">
    <w:nsid w:val="4A6F4800"/>
    <w:multiLevelType w:val="multilevel"/>
    <w:tmpl w:val="D8B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5171A"/>
    <w:multiLevelType w:val="hybridMultilevel"/>
    <w:tmpl w:val="E038801E"/>
    <w:lvl w:ilvl="0" w:tplc="70B8E19E">
      <w:start w:val="1"/>
      <w:numFmt w:val="decimal"/>
      <w:lvlText w:val="%1."/>
      <w:lvlJc w:val="left"/>
      <w:pPr>
        <w:ind w:left="112" w:hanging="389"/>
      </w:pPr>
      <w:rPr>
        <w:rFonts w:hint="default"/>
        <w:i/>
        <w:spacing w:val="-2"/>
        <w:w w:val="66"/>
        <w:lang w:val="es-ES" w:eastAsia="en-US" w:bidi="ar-SA"/>
      </w:rPr>
    </w:lvl>
    <w:lvl w:ilvl="1" w:tplc="26C0E35C">
      <w:numFmt w:val="bullet"/>
      <w:lvlText w:val="•"/>
      <w:lvlJc w:val="left"/>
      <w:pPr>
        <w:ind w:left="1134" w:hanging="389"/>
      </w:pPr>
      <w:rPr>
        <w:rFonts w:hint="default"/>
        <w:lang w:val="es-ES" w:eastAsia="en-US" w:bidi="ar-SA"/>
      </w:rPr>
    </w:lvl>
    <w:lvl w:ilvl="2" w:tplc="D9286B02">
      <w:numFmt w:val="bullet"/>
      <w:lvlText w:val="•"/>
      <w:lvlJc w:val="left"/>
      <w:pPr>
        <w:ind w:left="2148" w:hanging="389"/>
      </w:pPr>
      <w:rPr>
        <w:rFonts w:hint="default"/>
        <w:lang w:val="es-ES" w:eastAsia="en-US" w:bidi="ar-SA"/>
      </w:rPr>
    </w:lvl>
    <w:lvl w:ilvl="3" w:tplc="905A3D2C">
      <w:numFmt w:val="bullet"/>
      <w:lvlText w:val="•"/>
      <w:lvlJc w:val="left"/>
      <w:pPr>
        <w:ind w:left="3162" w:hanging="389"/>
      </w:pPr>
      <w:rPr>
        <w:rFonts w:hint="default"/>
        <w:lang w:val="es-ES" w:eastAsia="en-US" w:bidi="ar-SA"/>
      </w:rPr>
    </w:lvl>
    <w:lvl w:ilvl="4" w:tplc="1D42B5A6">
      <w:numFmt w:val="bullet"/>
      <w:lvlText w:val="•"/>
      <w:lvlJc w:val="left"/>
      <w:pPr>
        <w:ind w:left="4176" w:hanging="389"/>
      </w:pPr>
      <w:rPr>
        <w:rFonts w:hint="default"/>
        <w:lang w:val="es-ES" w:eastAsia="en-US" w:bidi="ar-SA"/>
      </w:rPr>
    </w:lvl>
    <w:lvl w:ilvl="5" w:tplc="35EABB94">
      <w:numFmt w:val="bullet"/>
      <w:lvlText w:val="•"/>
      <w:lvlJc w:val="left"/>
      <w:pPr>
        <w:ind w:left="5190" w:hanging="389"/>
      </w:pPr>
      <w:rPr>
        <w:rFonts w:hint="default"/>
        <w:lang w:val="es-ES" w:eastAsia="en-US" w:bidi="ar-SA"/>
      </w:rPr>
    </w:lvl>
    <w:lvl w:ilvl="6" w:tplc="A6745958">
      <w:numFmt w:val="bullet"/>
      <w:lvlText w:val="•"/>
      <w:lvlJc w:val="left"/>
      <w:pPr>
        <w:ind w:left="6204" w:hanging="389"/>
      </w:pPr>
      <w:rPr>
        <w:rFonts w:hint="default"/>
        <w:lang w:val="es-ES" w:eastAsia="en-US" w:bidi="ar-SA"/>
      </w:rPr>
    </w:lvl>
    <w:lvl w:ilvl="7" w:tplc="D5E42550">
      <w:numFmt w:val="bullet"/>
      <w:lvlText w:val="•"/>
      <w:lvlJc w:val="left"/>
      <w:pPr>
        <w:ind w:left="7218" w:hanging="389"/>
      </w:pPr>
      <w:rPr>
        <w:rFonts w:hint="default"/>
        <w:lang w:val="es-ES" w:eastAsia="en-US" w:bidi="ar-SA"/>
      </w:rPr>
    </w:lvl>
    <w:lvl w:ilvl="8" w:tplc="CD388106">
      <w:numFmt w:val="bullet"/>
      <w:lvlText w:val="•"/>
      <w:lvlJc w:val="left"/>
      <w:pPr>
        <w:ind w:left="8232" w:hanging="389"/>
      </w:pPr>
      <w:rPr>
        <w:rFonts w:hint="default"/>
        <w:lang w:val="es-ES" w:eastAsia="en-US" w:bidi="ar-SA"/>
      </w:rPr>
    </w:lvl>
  </w:abstractNum>
  <w:abstractNum w:abstractNumId="16" w15:restartNumberingAfterBreak="0">
    <w:nsid w:val="59892C68"/>
    <w:multiLevelType w:val="hybridMultilevel"/>
    <w:tmpl w:val="3EA6BA3A"/>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736A76A5"/>
    <w:multiLevelType w:val="multilevel"/>
    <w:tmpl w:val="CD6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889552">
    <w:abstractNumId w:val="16"/>
  </w:num>
  <w:num w:numId="2" w16cid:durableId="1301422300">
    <w:abstractNumId w:val="16"/>
  </w:num>
  <w:num w:numId="3" w16cid:durableId="1448433072">
    <w:abstractNumId w:val="4"/>
  </w:num>
  <w:num w:numId="4" w16cid:durableId="494877817">
    <w:abstractNumId w:val="13"/>
  </w:num>
  <w:num w:numId="5" w16cid:durableId="19401332">
    <w:abstractNumId w:val="11"/>
  </w:num>
  <w:num w:numId="6" w16cid:durableId="1351758804">
    <w:abstractNumId w:val="6"/>
  </w:num>
  <w:num w:numId="7" w16cid:durableId="414860247">
    <w:abstractNumId w:val="1"/>
  </w:num>
  <w:num w:numId="8" w16cid:durableId="1144007737">
    <w:abstractNumId w:val="10"/>
  </w:num>
  <w:num w:numId="9" w16cid:durableId="1657372661">
    <w:abstractNumId w:val="9"/>
  </w:num>
  <w:num w:numId="10" w16cid:durableId="1104763733">
    <w:abstractNumId w:val="14"/>
  </w:num>
  <w:num w:numId="11" w16cid:durableId="1905949015">
    <w:abstractNumId w:val="0"/>
  </w:num>
  <w:num w:numId="12" w16cid:durableId="703096887">
    <w:abstractNumId w:val="17"/>
  </w:num>
  <w:num w:numId="13" w16cid:durableId="1239048874">
    <w:abstractNumId w:val="12"/>
  </w:num>
  <w:num w:numId="14" w16cid:durableId="175965990">
    <w:abstractNumId w:val="8"/>
  </w:num>
  <w:num w:numId="15" w16cid:durableId="568535790">
    <w:abstractNumId w:val="15"/>
  </w:num>
  <w:num w:numId="16" w16cid:durableId="536814017">
    <w:abstractNumId w:val="7"/>
  </w:num>
  <w:num w:numId="17" w16cid:durableId="1440685790">
    <w:abstractNumId w:val="5"/>
  </w:num>
  <w:num w:numId="18" w16cid:durableId="675308810">
    <w:abstractNumId w:val="2"/>
  </w:num>
  <w:num w:numId="19" w16cid:durableId="13507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0F"/>
    <w:rsid w:val="0006790E"/>
    <w:rsid w:val="00085CA7"/>
    <w:rsid w:val="00113F0F"/>
    <w:rsid w:val="00141034"/>
    <w:rsid w:val="00167662"/>
    <w:rsid w:val="001B0AF3"/>
    <w:rsid w:val="001E754E"/>
    <w:rsid w:val="001F1686"/>
    <w:rsid w:val="00200324"/>
    <w:rsid w:val="0020399B"/>
    <w:rsid w:val="00233FDB"/>
    <w:rsid w:val="00282BC3"/>
    <w:rsid w:val="002A4A04"/>
    <w:rsid w:val="002B092E"/>
    <w:rsid w:val="002B36B7"/>
    <w:rsid w:val="002B7640"/>
    <w:rsid w:val="002D6319"/>
    <w:rsid w:val="003043F4"/>
    <w:rsid w:val="003D2C4B"/>
    <w:rsid w:val="003F4372"/>
    <w:rsid w:val="00442011"/>
    <w:rsid w:val="00482B04"/>
    <w:rsid w:val="00495BC7"/>
    <w:rsid w:val="004C2E0D"/>
    <w:rsid w:val="004D0D73"/>
    <w:rsid w:val="004F0871"/>
    <w:rsid w:val="005043F9"/>
    <w:rsid w:val="005A6217"/>
    <w:rsid w:val="005B000A"/>
    <w:rsid w:val="006019E9"/>
    <w:rsid w:val="00607343"/>
    <w:rsid w:val="00633B6C"/>
    <w:rsid w:val="006B746D"/>
    <w:rsid w:val="00705418"/>
    <w:rsid w:val="00751D25"/>
    <w:rsid w:val="00760DFE"/>
    <w:rsid w:val="00763490"/>
    <w:rsid w:val="007A2CCC"/>
    <w:rsid w:val="007E1CB5"/>
    <w:rsid w:val="00807064"/>
    <w:rsid w:val="00816904"/>
    <w:rsid w:val="008404B4"/>
    <w:rsid w:val="00881F4C"/>
    <w:rsid w:val="008962DD"/>
    <w:rsid w:val="008A4B43"/>
    <w:rsid w:val="008E03E4"/>
    <w:rsid w:val="00922C94"/>
    <w:rsid w:val="009948C5"/>
    <w:rsid w:val="009A1B02"/>
    <w:rsid w:val="009C683F"/>
    <w:rsid w:val="00A8017A"/>
    <w:rsid w:val="00A96D81"/>
    <w:rsid w:val="00B35B2B"/>
    <w:rsid w:val="00B47553"/>
    <w:rsid w:val="00BC4FA1"/>
    <w:rsid w:val="00BF14DD"/>
    <w:rsid w:val="00BF1E0E"/>
    <w:rsid w:val="00C37345"/>
    <w:rsid w:val="00CE03E1"/>
    <w:rsid w:val="00D02BFE"/>
    <w:rsid w:val="00D44091"/>
    <w:rsid w:val="00D65859"/>
    <w:rsid w:val="00DD08C8"/>
    <w:rsid w:val="00E01180"/>
    <w:rsid w:val="00E12DB5"/>
    <w:rsid w:val="00E34F36"/>
    <w:rsid w:val="00EA6C3F"/>
    <w:rsid w:val="00EF7779"/>
    <w:rsid w:val="00F42686"/>
    <w:rsid w:val="00F8325D"/>
    <w:rsid w:val="00FB0B91"/>
    <w:rsid w:val="00FC0B38"/>
    <w:rsid w:val="00FC1D98"/>
    <w:rsid w:val="00FC75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3F80"/>
  <w15:chartTrackingRefBased/>
  <w15:docId w15:val="{DDDD1FD4-38D3-439C-A4D3-7CCA2F0C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3F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3F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3F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3F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3F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3F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3F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F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3F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3F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3F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3F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3F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3F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3F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3F0F"/>
    <w:rPr>
      <w:rFonts w:eastAsiaTheme="majorEastAsia" w:cstheme="majorBidi"/>
      <w:color w:val="272727" w:themeColor="text1" w:themeTint="D8"/>
    </w:rPr>
  </w:style>
  <w:style w:type="paragraph" w:styleId="Ttulo">
    <w:name w:val="Title"/>
    <w:basedOn w:val="Normal"/>
    <w:next w:val="Normal"/>
    <w:link w:val="TtuloCar"/>
    <w:uiPriority w:val="10"/>
    <w:qFormat/>
    <w:rsid w:val="0011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3F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3F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3F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3F0F"/>
    <w:pPr>
      <w:spacing w:before="160"/>
      <w:jc w:val="center"/>
    </w:pPr>
    <w:rPr>
      <w:i/>
      <w:iCs/>
      <w:color w:val="404040" w:themeColor="text1" w:themeTint="BF"/>
    </w:rPr>
  </w:style>
  <w:style w:type="character" w:customStyle="1" w:styleId="CitaCar">
    <w:name w:val="Cita Car"/>
    <w:basedOn w:val="Fuentedeprrafopredeter"/>
    <w:link w:val="Cita"/>
    <w:uiPriority w:val="29"/>
    <w:rsid w:val="00113F0F"/>
    <w:rPr>
      <w:i/>
      <w:iCs/>
      <w:color w:val="404040" w:themeColor="text1" w:themeTint="BF"/>
    </w:rPr>
  </w:style>
  <w:style w:type="paragraph" w:styleId="Prrafodelista">
    <w:name w:val="List Paragraph"/>
    <w:basedOn w:val="Normal"/>
    <w:uiPriority w:val="1"/>
    <w:qFormat/>
    <w:rsid w:val="00113F0F"/>
    <w:pPr>
      <w:ind w:left="720"/>
      <w:contextualSpacing/>
    </w:pPr>
  </w:style>
  <w:style w:type="character" w:styleId="nfasisintenso">
    <w:name w:val="Intense Emphasis"/>
    <w:basedOn w:val="Fuentedeprrafopredeter"/>
    <w:uiPriority w:val="21"/>
    <w:qFormat/>
    <w:rsid w:val="00113F0F"/>
    <w:rPr>
      <w:i/>
      <w:iCs/>
      <w:color w:val="0F4761" w:themeColor="accent1" w:themeShade="BF"/>
    </w:rPr>
  </w:style>
  <w:style w:type="paragraph" w:styleId="Citadestacada">
    <w:name w:val="Intense Quote"/>
    <w:basedOn w:val="Normal"/>
    <w:next w:val="Normal"/>
    <w:link w:val="CitadestacadaCar"/>
    <w:uiPriority w:val="30"/>
    <w:qFormat/>
    <w:rsid w:val="0011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3F0F"/>
    <w:rPr>
      <w:i/>
      <w:iCs/>
      <w:color w:val="0F4761" w:themeColor="accent1" w:themeShade="BF"/>
    </w:rPr>
  </w:style>
  <w:style w:type="character" w:styleId="Referenciaintensa">
    <w:name w:val="Intense Reference"/>
    <w:basedOn w:val="Fuentedeprrafopredeter"/>
    <w:uiPriority w:val="32"/>
    <w:qFormat/>
    <w:rsid w:val="00113F0F"/>
    <w:rPr>
      <w:b/>
      <w:bCs/>
      <w:smallCaps/>
      <w:color w:val="0F4761" w:themeColor="accent1" w:themeShade="BF"/>
      <w:spacing w:val="5"/>
    </w:rPr>
  </w:style>
  <w:style w:type="paragraph" w:styleId="Textoindependiente">
    <w:name w:val="Body Text"/>
    <w:basedOn w:val="Normal"/>
    <w:link w:val="TextoindependienteCar"/>
    <w:uiPriority w:val="1"/>
    <w:qFormat/>
    <w:rsid w:val="006019E9"/>
    <w:pPr>
      <w:widowControl w:val="0"/>
      <w:autoSpaceDE w:val="0"/>
      <w:autoSpaceDN w:val="0"/>
      <w:spacing w:after="0" w:line="240" w:lineRule="auto"/>
      <w:ind w:left="833"/>
    </w:pPr>
    <w:rPr>
      <w:rFonts w:ascii="Arial" w:eastAsia="Arial" w:hAnsi="Arial" w:cs="Arial"/>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019E9"/>
    <w:rPr>
      <w:rFonts w:ascii="Arial" w:eastAsia="Arial" w:hAnsi="Arial" w:cs="Arial"/>
      <w:kern w:val="0"/>
      <w:sz w:val="24"/>
      <w:szCs w:val="24"/>
      <w:lang w:val="es-ES"/>
      <w14:ligatures w14:val="none"/>
    </w:rPr>
  </w:style>
  <w:style w:type="character" w:styleId="Textoennegrita">
    <w:name w:val="Strong"/>
    <w:basedOn w:val="Fuentedeprrafopredeter"/>
    <w:uiPriority w:val="22"/>
    <w:qFormat/>
    <w:rsid w:val="002B7640"/>
    <w:rPr>
      <w:b/>
      <w:bCs/>
    </w:rPr>
  </w:style>
  <w:style w:type="paragraph" w:styleId="NormalWeb">
    <w:name w:val="Normal (Web)"/>
    <w:basedOn w:val="Normal"/>
    <w:uiPriority w:val="99"/>
    <w:semiHidden/>
    <w:unhideWhenUsed/>
    <w:rsid w:val="002B764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table" w:styleId="Tablaconcuadrcula">
    <w:name w:val="Table Grid"/>
    <w:basedOn w:val="Tablanormal"/>
    <w:uiPriority w:val="39"/>
    <w:rsid w:val="00FC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84572">
      <w:bodyDiv w:val="1"/>
      <w:marLeft w:val="0"/>
      <w:marRight w:val="0"/>
      <w:marTop w:val="0"/>
      <w:marBottom w:val="0"/>
      <w:divBdr>
        <w:top w:val="none" w:sz="0" w:space="0" w:color="auto"/>
        <w:left w:val="none" w:sz="0" w:space="0" w:color="auto"/>
        <w:bottom w:val="none" w:sz="0" w:space="0" w:color="auto"/>
        <w:right w:val="none" w:sz="0" w:space="0" w:color="auto"/>
      </w:divBdr>
    </w:div>
    <w:div w:id="263340817">
      <w:bodyDiv w:val="1"/>
      <w:marLeft w:val="0"/>
      <w:marRight w:val="0"/>
      <w:marTop w:val="0"/>
      <w:marBottom w:val="0"/>
      <w:divBdr>
        <w:top w:val="none" w:sz="0" w:space="0" w:color="auto"/>
        <w:left w:val="none" w:sz="0" w:space="0" w:color="auto"/>
        <w:bottom w:val="none" w:sz="0" w:space="0" w:color="auto"/>
        <w:right w:val="none" w:sz="0" w:space="0" w:color="auto"/>
      </w:divBdr>
    </w:div>
    <w:div w:id="338431879">
      <w:bodyDiv w:val="1"/>
      <w:marLeft w:val="0"/>
      <w:marRight w:val="0"/>
      <w:marTop w:val="0"/>
      <w:marBottom w:val="0"/>
      <w:divBdr>
        <w:top w:val="none" w:sz="0" w:space="0" w:color="auto"/>
        <w:left w:val="none" w:sz="0" w:space="0" w:color="auto"/>
        <w:bottom w:val="none" w:sz="0" w:space="0" w:color="auto"/>
        <w:right w:val="none" w:sz="0" w:space="0" w:color="auto"/>
      </w:divBdr>
    </w:div>
    <w:div w:id="504127411">
      <w:bodyDiv w:val="1"/>
      <w:marLeft w:val="0"/>
      <w:marRight w:val="0"/>
      <w:marTop w:val="0"/>
      <w:marBottom w:val="0"/>
      <w:divBdr>
        <w:top w:val="none" w:sz="0" w:space="0" w:color="auto"/>
        <w:left w:val="none" w:sz="0" w:space="0" w:color="auto"/>
        <w:bottom w:val="none" w:sz="0" w:space="0" w:color="auto"/>
        <w:right w:val="none" w:sz="0" w:space="0" w:color="auto"/>
      </w:divBdr>
    </w:div>
    <w:div w:id="1103764137">
      <w:bodyDiv w:val="1"/>
      <w:marLeft w:val="0"/>
      <w:marRight w:val="0"/>
      <w:marTop w:val="0"/>
      <w:marBottom w:val="0"/>
      <w:divBdr>
        <w:top w:val="none" w:sz="0" w:space="0" w:color="auto"/>
        <w:left w:val="none" w:sz="0" w:space="0" w:color="auto"/>
        <w:bottom w:val="none" w:sz="0" w:space="0" w:color="auto"/>
        <w:right w:val="none" w:sz="0" w:space="0" w:color="auto"/>
      </w:divBdr>
    </w:div>
    <w:div w:id="19800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68</cp:revision>
  <dcterms:created xsi:type="dcterms:W3CDTF">2024-10-08T19:00:00Z</dcterms:created>
  <dcterms:modified xsi:type="dcterms:W3CDTF">2024-10-18T04:23:00Z</dcterms:modified>
</cp:coreProperties>
</file>