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F307F" w14:textId="77777777" w:rsidR="002E4DD6" w:rsidRPr="009D6260" w:rsidRDefault="002E4DD6" w:rsidP="002E4DD6">
      <w:pPr>
        <w:jc w:val="center"/>
        <w:rPr>
          <w:rFonts w:ascii="Arial" w:hAnsi="Arial" w:cs="Arial"/>
          <w:sz w:val="28"/>
          <w:szCs w:val="28"/>
        </w:rPr>
      </w:pPr>
      <w:r w:rsidRPr="009D6260">
        <w:rPr>
          <w:rFonts w:ascii="Arial" w:hAnsi="Arial" w:cs="Arial"/>
          <w:noProof/>
          <w:sz w:val="28"/>
          <w:szCs w:val="28"/>
        </w:rPr>
        <w:drawing>
          <wp:anchor distT="0" distB="0" distL="114300" distR="114300" simplePos="0" relativeHeight="251659264" behindDoc="0" locked="0" layoutInCell="1" allowOverlap="1" wp14:anchorId="1A28C088" wp14:editId="286EE598">
            <wp:simplePos x="0" y="0"/>
            <wp:positionH relativeFrom="column">
              <wp:posOffset>1701165</wp:posOffset>
            </wp:positionH>
            <wp:positionV relativeFrom="paragraph">
              <wp:posOffset>0</wp:posOffset>
            </wp:positionV>
            <wp:extent cx="3055620" cy="712470"/>
            <wp:effectExtent l="0" t="0" r="0" b="0"/>
            <wp:wrapSquare wrapText="bothSides"/>
            <wp:docPr id="975661899" name="Imagen 975661899" descr="InstituciÃ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stituciÃ³n Universitaria Esume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45101" w14:textId="77777777" w:rsidR="002E4DD6" w:rsidRPr="009D6260" w:rsidRDefault="002E4DD6" w:rsidP="002E4DD6">
      <w:pPr>
        <w:tabs>
          <w:tab w:val="center" w:pos="4419"/>
          <w:tab w:val="left" w:pos="5484"/>
        </w:tabs>
        <w:rPr>
          <w:rFonts w:ascii="Arial" w:hAnsi="Arial" w:cs="Arial"/>
          <w:b/>
          <w:bCs/>
          <w:sz w:val="28"/>
          <w:szCs w:val="28"/>
        </w:rPr>
      </w:pPr>
    </w:p>
    <w:p w14:paraId="7B94572C" w14:textId="77777777" w:rsidR="002E4DD6" w:rsidRPr="009D6260" w:rsidRDefault="002E4DD6" w:rsidP="002E4DD6">
      <w:pPr>
        <w:rPr>
          <w:rFonts w:ascii="Arial" w:hAnsi="Arial" w:cs="Arial"/>
          <w:sz w:val="28"/>
          <w:szCs w:val="28"/>
        </w:rPr>
      </w:pPr>
    </w:p>
    <w:p w14:paraId="04E11B97" w14:textId="77777777" w:rsidR="002E4DD6" w:rsidRPr="00BC4EA3" w:rsidRDefault="002E4DD6" w:rsidP="002E4DD6">
      <w:pPr>
        <w:jc w:val="center"/>
        <w:rPr>
          <w:rFonts w:ascii="Arial" w:hAnsi="Arial" w:cs="Arial"/>
          <w:b/>
          <w:bCs/>
          <w:sz w:val="24"/>
          <w:szCs w:val="24"/>
        </w:rPr>
      </w:pPr>
      <w:r w:rsidRPr="00BC4EA3">
        <w:rPr>
          <w:rFonts w:ascii="Arial" w:hAnsi="Arial" w:cs="Arial"/>
          <w:b/>
          <w:bCs/>
          <w:sz w:val="24"/>
          <w:szCs w:val="24"/>
        </w:rPr>
        <w:t>PRATICA MERCADEO RELACIONAL</w:t>
      </w:r>
    </w:p>
    <w:p w14:paraId="4AEC12D9" w14:textId="77777777" w:rsidR="002E4DD6" w:rsidRDefault="002E4DD6" w:rsidP="002E4DD6">
      <w:pPr>
        <w:jc w:val="center"/>
        <w:rPr>
          <w:rFonts w:ascii="Arial" w:hAnsi="Arial" w:cs="Arial"/>
          <w:b/>
          <w:bCs/>
          <w:sz w:val="24"/>
          <w:szCs w:val="24"/>
        </w:rPr>
      </w:pPr>
      <w:r w:rsidRPr="00BC4EA3">
        <w:rPr>
          <w:rFonts w:ascii="Arial" w:hAnsi="Arial" w:cs="Arial"/>
          <w:b/>
          <w:bCs/>
          <w:sz w:val="24"/>
          <w:szCs w:val="24"/>
        </w:rPr>
        <w:t xml:space="preserve">Entregable </w:t>
      </w:r>
      <w:r>
        <w:rPr>
          <w:rFonts w:ascii="Arial" w:hAnsi="Arial" w:cs="Arial"/>
          <w:b/>
          <w:bCs/>
          <w:sz w:val="24"/>
          <w:szCs w:val="24"/>
        </w:rPr>
        <w:t>2</w:t>
      </w:r>
    </w:p>
    <w:p w14:paraId="5D9BE200" w14:textId="77777777" w:rsidR="002E4DD6" w:rsidRPr="00D719AF" w:rsidRDefault="002E4DD6" w:rsidP="002E4DD6">
      <w:pPr>
        <w:jc w:val="center"/>
        <w:rPr>
          <w:rFonts w:ascii="Arial" w:hAnsi="Arial" w:cs="Arial"/>
          <w:b/>
          <w:bCs/>
          <w:sz w:val="24"/>
          <w:szCs w:val="24"/>
        </w:rPr>
      </w:pPr>
      <w:r w:rsidRPr="00D719AF">
        <w:rPr>
          <w:rFonts w:ascii="Arial" w:hAnsi="Arial" w:cs="Arial"/>
          <w:b/>
          <w:bCs/>
          <w:sz w:val="24"/>
          <w:szCs w:val="24"/>
        </w:rPr>
        <w:t>Análisis del impacto del sistema CRM en la gestión de clientes</w:t>
      </w:r>
    </w:p>
    <w:p w14:paraId="403A0BAB" w14:textId="77777777" w:rsidR="002E4DD6" w:rsidRPr="00BC4EA3" w:rsidRDefault="002E4DD6" w:rsidP="002E4DD6">
      <w:pPr>
        <w:jc w:val="center"/>
        <w:rPr>
          <w:rFonts w:ascii="Arial" w:hAnsi="Arial" w:cs="Arial"/>
          <w:b/>
          <w:bCs/>
          <w:sz w:val="24"/>
          <w:szCs w:val="24"/>
        </w:rPr>
      </w:pPr>
    </w:p>
    <w:p w14:paraId="0DDE67A8" w14:textId="77777777" w:rsidR="002E4DD6" w:rsidRPr="00BC4EA3" w:rsidRDefault="002E4DD6" w:rsidP="002E4DD6">
      <w:pPr>
        <w:rPr>
          <w:rFonts w:ascii="Arial" w:hAnsi="Arial" w:cs="Arial"/>
          <w:sz w:val="24"/>
          <w:szCs w:val="24"/>
        </w:rPr>
      </w:pPr>
    </w:p>
    <w:p w14:paraId="283B44EA" w14:textId="77777777" w:rsidR="002E4DD6" w:rsidRDefault="002E4DD6" w:rsidP="002E4DD6">
      <w:pPr>
        <w:rPr>
          <w:rFonts w:ascii="Arial" w:hAnsi="Arial" w:cs="Arial"/>
          <w:b/>
          <w:bCs/>
          <w:sz w:val="24"/>
          <w:szCs w:val="24"/>
        </w:rPr>
      </w:pPr>
    </w:p>
    <w:p w14:paraId="04CF9748" w14:textId="77777777" w:rsidR="002E4DD6" w:rsidRPr="00BC4EA3" w:rsidRDefault="002E4DD6" w:rsidP="002E4DD6">
      <w:pPr>
        <w:rPr>
          <w:rFonts w:ascii="Arial" w:hAnsi="Arial" w:cs="Arial"/>
          <w:b/>
          <w:bCs/>
          <w:sz w:val="24"/>
          <w:szCs w:val="24"/>
        </w:rPr>
      </w:pPr>
    </w:p>
    <w:p w14:paraId="2AEB6991" w14:textId="77777777" w:rsidR="002E4DD6" w:rsidRDefault="002E4DD6" w:rsidP="002E4DD6">
      <w:pPr>
        <w:jc w:val="center"/>
        <w:rPr>
          <w:rFonts w:ascii="Arial" w:hAnsi="Arial" w:cs="Arial"/>
          <w:b/>
          <w:bCs/>
          <w:sz w:val="24"/>
          <w:szCs w:val="24"/>
        </w:rPr>
      </w:pPr>
      <w:r w:rsidRPr="00BC4EA3">
        <w:rPr>
          <w:rFonts w:ascii="Arial" w:hAnsi="Arial" w:cs="Arial"/>
          <w:b/>
          <w:bCs/>
          <w:sz w:val="24"/>
          <w:szCs w:val="24"/>
        </w:rPr>
        <w:t>INTEGRANTES:</w:t>
      </w:r>
    </w:p>
    <w:p w14:paraId="243DB34C" w14:textId="77777777" w:rsidR="002E4DD6" w:rsidRDefault="002E4DD6" w:rsidP="002E4DD6">
      <w:pPr>
        <w:jc w:val="center"/>
        <w:rPr>
          <w:rFonts w:ascii="Arial" w:hAnsi="Arial" w:cs="Arial"/>
          <w:sz w:val="24"/>
          <w:szCs w:val="24"/>
        </w:rPr>
      </w:pPr>
      <w:r w:rsidRPr="00BC4EA3">
        <w:rPr>
          <w:rFonts w:ascii="Arial" w:hAnsi="Arial" w:cs="Arial"/>
          <w:sz w:val="24"/>
          <w:szCs w:val="24"/>
        </w:rPr>
        <w:t>María Alejandra Marín Velásquez cc 1128481980</w:t>
      </w:r>
    </w:p>
    <w:p w14:paraId="6E14395B" w14:textId="77777777" w:rsidR="002E4DD6" w:rsidRPr="00BC4EA3" w:rsidRDefault="002E4DD6" w:rsidP="002E4DD6">
      <w:pPr>
        <w:rPr>
          <w:rFonts w:ascii="Arial" w:hAnsi="Arial" w:cs="Arial"/>
          <w:sz w:val="24"/>
          <w:szCs w:val="24"/>
        </w:rPr>
      </w:pPr>
    </w:p>
    <w:p w14:paraId="18E95498" w14:textId="77777777" w:rsidR="002E4DD6" w:rsidRDefault="002E4DD6" w:rsidP="002E4DD6">
      <w:pPr>
        <w:jc w:val="center"/>
        <w:rPr>
          <w:rFonts w:ascii="Arial" w:hAnsi="Arial" w:cs="Arial"/>
          <w:sz w:val="24"/>
          <w:szCs w:val="24"/>
        </w:rPr>
      </w:pPr>
    </w:p>
    <w:p w14:paraId="4A5EFA80" w14:textId="77777777" w:rsidR="002E4DD6" w:rsidRDefault="002E4DD6" w:rsidP="002E4DD6">
      <w:pPr>
        <w:jc w:val="center"/>
        <w:rPr>
          <w:rFonts w:ascii="Arial" w:hAnsi="Arial" w:cs="Arial"/>
          <w:sz w:val="24"/>
          <w:szCs w:val="24"/>
        </w:rPr>
      </w:pPr>
    </w:p>
    <w:p w14:paraId="38BCCB94" w14:textId="77777777" w:rsidR="002E4DD6" w:rsidRDefault="002E4DD6" w:rsidP="002E4DD6">
      <w:pPr>
        <w:jc w:val="center"/>
        <w:rPr>
          <w:rFonts w:ascii="Arial" w:hAnsi="Arial" w:cs="Arial"/>
          <w:sz w:val="24"/>
          <w:szCs w:val="24"/>
        </w:rPr>
      </w:pPr>
    </w:p>
    <w:p w14:paraId="3DDAC6C1" w14:textId="77777777" w:rsidR="002E4DD6" w:rsidRPr="00BC4EA3" w:rsidRDefault="002E4DD6" w:rsidP="002E4DD6">
      <w:pPr>
        <w:jc w:val="center"/>
        <w:rPr>
          <w:rFonts w:ascii="Arial" w:hAnsi="Arial" w:cs="Arial"/>
          <w:sz w:val="24"/>
          <w:szCs w:val="24"/>
        </w:rPr>
      </w:pPr>
    </w:p>
    <w:p w14:paraId="0D07B9BA" w14:textId="77777777" w:rsidR="002E4DD6" w:rsidRPr="00BC4EA3" w:rsidRDefault="002E4DD6" w:rsidP="002E4DD6">
      <w:pPr>
        <w:jc w:val="center"/>
        <w:rPr>
          <w:rFonts w:ascii="Arial" w:hAnsi="Arial" w:cs="Arial"/>
          <w:b/>
          <w:bCs/>
          <w:sz w:val="24"/>
          <w:szCs w:val="24"/>
        </w:rPr>
      </w:pPr>
      <w:r w:rsidRPr="00BC4EA3">
        <w:rPr>
          <w:rFonts w:ascii="Arial" w:hAnsi="Arial" w:cs="Arial"/>
          <w:b/>
          <w:bCs/>
          <w:sz w:val="24"/>
          <w:szCs w:val="24"/>
        </w:rPr>
        <w:t>PROFESORA:</w:t>
      </w:r>
    </w:p>
    <w:p w14:paraId="7C6CBF5A" w14:textId="77777777" w:rsidR="002E4DD6" w:rsidRPr="00BC4EA3" w:rsidRDefault="002E4DD6" w:rsidP="002E4DD6">
      <w:pPr>
        <w:spacing w:before="100" w:beforeAutospacing="1" w:after="100" w:afterAutospacing="1" w:line="300" w:lineRule="atLeast"/>
        <w:jc w:val="center"/>
        <w:outlineLvl w:val="2"/>
        <w:rPr>
          <w:rFonts w:ascii="Arial" w:eastAsia="Times New Roman" w:hAnsi="Arial" w:cs="Arial"/>
          <w:color w:val="5F6368"/>
          <w:sz w:val="24"/>
          <w:szCs w:val="24"/>
        </w:rPr>
      </w:pPr>
      <w:r w:rsidRPr="00BC4EA3">
        <w:rPr>
          <w:rFonts w:ascii="Arial" w:eastAsia="Times New Roman" w:hAnsi="Arial" w:cs="Arial"/>
          <w:color w:val="1F1F1F"/>
          <w:sz w:val="24"/>
          <w:szCs w:val="24"/>
        </w:rPr>
        <w:t>Catalina Acevedo Pineda</w:t>
      </w:r>
    </w:p>
    <w:p w14:paraId="72F5D508" w14:textId="77777777" w:rsidR="002E4DD6" w:rsidRPr="00BC4EA3" w:rsidRDefault="002E4DD6" w:rsidP="002E4DD6">
      <w:pPr>
        <w:jc w:val="center"/>
        <w:rPr>
          <w:rFonts w:ascii="Arial" w:hAnsi="Arial" w:cs="Arial"/>
          <w:sz w:val="24"/>
          <w:szCs w:val="24"/>
        </w:rPr>
      </w:pPr>
    </w:p>
    <w:p w14:paraId="5BFA7F21" w14:textId="77777777" w:rsidR="002E4DD6" w:rsidRPr="00BC4EA3" w:rsidRDefault="002E4DD6" w:rsidP="002E4DD6">
      <w:pPr>
        <w:rPr>
          <w:rFonts w:ascii="Arial" w:hAnsi="Arial" w:cs="Arial"/>
          <w:sz w:val="24"/>
          <w:szCs w:val="24"/>
        </w:rPr>
      </w:pPr>
    </w:p>
    <w:p w14:paraId="33EBEC22" w14:textId="77777777" w:rsidR="002E4DD6" w:rsidRPr="00BC4EA3" w:rsidRDefault="002E4DD6" w:rsidP="002E4DD6">
      <w:pPr>
        <w:jc w:val="center"/>
        <w:rPr>
          <w:rFonts w:ascii="Arial" w:hAnsi="Arial" w:cs="Arial"/>
          <w:sz w:val="24"/>
          <w:szCs w:val="24"/>
        </w:rPr>
      </w:pPr>
    </w:p>
    <w:p w14:paraId="7CCE9157" w14:textId="77777777" w:rsidR="002E4DD6" w:rsidRPr="00BC4EA3" w:rsidRDefault="002E4DD6" w:rsidP="002E4DD6">
      <w:pPr>
        <w:jc w:val="center"/>
        <w:rPr>
          <w:rFonts w:ascii="Arial" w:hAnsi="Arial" w:cs="Arial"/>
          <w:sz w:val="24"/>
          <w:szCs w:val="24"/>
        </w:rPr>
      </w:pPr>
    </w:p>
    <w:p w14:paraId="1BAAB144" w14:textId="77777777" w:rsidR="002E4DD6" w:rsidRPr="00BC4EA3" w:rsidRDefault="002E4DD6" w:rsidP="002E4DD6">
      <w:pPr>
        <w:jc w:val="center"/>
        <w:rPr>
          <w:rFonts w:ascii="Arial" w:hAnsi="Arial" w:cs="Arial"/>
          <w:b/>
          <w:bCs/>
          <w:sz w:val="24"/>
          <w:szCs w:val="24"/>
        </w:rPr>
      </w:pPr>
      <w:r w:rsidRPr="00BC4EA3">
        <w:rPr>
          <w:rFonts w:ascii="Arial" w:hAnsi="Arial" w:cs="Arial"/>
          <w:b/>
          <w:bCs/>
          <w:sz w:val="24"/>
          <w:szCs w:val="24"/>
        </w:rPr>
        <w:t>INSTITUCIÓN UNIVERSITARIA ESUMER</w:t>
      </w:r>
    </w:p>
    <w:p w14:paraId="7E5F3E83" w14:textId="77777777" w:rsidR="002E4DD6" w:rsidRPr="00BC4EA3" w:rsidRDefault="002E4DD6" w:rsidP="002E4DD6">
      <w:pPr>
        <w:jc w:val="center"/>
        <w:rPr>
          <w:rFonts w:ascii="Arial" w:hAnsi="Arial" w:cs="Arial"/>
          <w:sz w:val="24"/>
          <w:szCs w:val="24"/>
        </w:rPr>
      </w:pPr>
      <w:r w:rsidRPr="00BC4EA3">
        <w:rPr>
          <w:rFonts w:ascii="Arial" w:hAnsi="Arial" w:cs="Arial"/>
          <w:sz w:val="24"/>
          <w:szCs w:val="24"/>
        </w:rPr>
        <w:t>Medellín</w:t>
      </w:r>
    </w:p>
    <w:p w14:paraId="26EE2C5D" w14:textId="77777777" w:rsidR="002E4DD6" w:rsidRDefault="002E4DD6" w:rsidP="002E4DD6">
      <w:pPr>
        <w:jc w:val="center"/>
        <w:rPr>
          <w:rFonts w:ascii="Arial" w:hAnsi="Arial" w:cs="Arial"/>
          <w:sz w:val="24"/>
          <w:szCs w:val="24"/>
        </w:rPr>
      </w:pPr>
      <w:r w:rsidRPr="00BC4EA3">
        <w:rPr>
          <w:rFonts w:ascii="Arial" w:hAnsi="Arial" w:cs="Arial"/>
          <w:sz w:val="24"/>
          <w:szCs w:val="24"/>
        </w:rPr>
        <w:t>2024</w:t>
      </w:r>
    </w:p>
    <w:p w14:paraId="00BD6456" w14:textId="77777777" w:rsidR="00DD08C8" w:rsidRDefault="00DD08C8"/>
    <w:p w14:paraId="1A26B3A4" w14:textId="77777777" w:rsidR="00DA184F" w:rsidRPr="00DA184F" w:rsidRDefault="00DA184F">
      <w:pPr>
        <w:rPr>
          <w:rFonts w:ascii="Arial" w:hAnsi="Arial" w:cs="Arial"/>
        </w:rPr>
      </w:pPr>
    </w:p>
    <w:p w14:paraId="4DFD0F91" w14:textId="59169F53" w:rsidR="00A97B4D" w:rsidRPr="006D211C" w:rsidRDefault="00D209DF" w:rsidP="006D211C">
      <w:pPr>
        <w:jc w:val="both"/>
        <w:rPr>
          <w:rFonts w:ascii="Arial" w:hAnsi="Arial" w:cs="Arial"/>
          <w:b/>
          <w:bCs/>
          <w:sz w:val="24"/>
          <w:szCs w:val="24"/>
          <w:u w:val="single"/>
        </w:rPr>
      </w:pPr>
      <w:r w:rsidRPr="006D211C">
        <w:rPr>
          <w:rFonts w:ascii="Arial" w:hAnsi="Arial" w:cs="Arial"/>
          <w:b/>
          <w:bCs/>
          <w:sz w:val="24"/>
          <w:szCs w:val="24"/>
          <w:u w:val="single"/>
        </w:rPr>
        <w:lastRenderedPageBreak/>
        <w:t xml:space="preserve">SELECCIONE UN CASO REAL: </w:t>
      </w:r>
      <w:r w:rsidR="006D211C" w:rsidRPr="006D211C">
        <w:rPr>
          <w:rFonts w:ascii="Arial" w:hAnsi="Arial" w:cs="Arial"/>
          <w:b/>
          <w:bCs/>
          <w:sz w:val="24"/>
          <w:szCs w:val="24"/>
          <w:u w:val="single"/>
        </w:rPr>
        <w:t>TIGO COLOMBIA</w:t>
      </w:r>
    </w:p>
    <w:p w14:paraId="2700C885" w14:textId="78DAB082" w:rsidR="00DA184F" w:rsidRPr="006D211C" w:rsidRDefault="00A97B4D" w:rsidP="006D211C">
      <w:pPr>
        <w:jc w:val="both"/>
        <w:rPr>
          <w:rFonts w:ascii="Arial" w:hAnsi="Arial" w:cs="Arial"/>
          <w:sz w:val="24"/>
          <w:szCs w:val="24"/>
        </w:rPr>
      </w:pPr>
      <w:r w:rsidRPr="006D211C">
        <w:rPr>
          <w:rFonts w:ascii="Arial" w:hAnsi="Arial" w:cs="Arial"/>
          <w:sz w:val="24"/>
          <w:szCs w:val="24"/>
        </w:rPr>
        <w:t>Tigo Colombia utiliza un sistema de Customer Relationship Management (CRM) para</w:t>
      </w:r>
      <w:r w:rsidRPr="006D211C">
        <w:rPr>
          <w:rFonts w:ascii="Arial" w:hAnsi="Arial" w:cs="Arial"/>
          <w:sz w:val="24"/>
          <w:szCs w:val="24"/>
        </w:rPr>
        <w:t xml:space="preserve"> </w:t>
      </w:r>
      <w:r w:rsidRPr="006D211C">
        <w:rPr>
          <w:rFonts w:ascii="Arial" w:hAnsi="Arial" w:cs="Arial"/>
          <w:sz w:val="24"/>
          <w:szCs w:val="24"/>
        </w:rPr>
        <w:t>gestionar y mejorar su atención al cliente y la gestión de sus servicios, ya que antes de dicha implementación enfrentaba varios desafíos en la gestión de relación con sus clientes, operando con sistemas más fragmentados y menos integrados, lo que dificultaba la</w:t>
      </w:r>
      <w:r w:rsidRPr="006D211C">
        <w:rPr>
          <w:rFonts w:ascii="Arial" w:hAnsi="Arial" w:cs="Arial"/>
          <w:sz w:val="24"/>
          <w:szCs w:val="24"/>
        </w:rPr>
        <w:t xml:space="preserve"> </w:t>
      </w:r>
      <w:r w:rsidRPr="006D211C">
        <w:rPr>
          <w:rFonts w:ascii="Arial" w:hAnsi="Arial" w:cs="Arial"/>
          <w:sz w:val="24"/>
          <w:szCs w:val="24"/>
        </w:rPr>
        <w:t>centralización de la información y la toma de decisiones basadas en datos</w:t>
      </w:r>
      <w:r w:rsidRPr="006D211C">
        <w:rPr>
          <w:rFonts w:ascii="Arial" w:hAnsi="Arial" w:cs="Arial"/>
          <w:sz w:val="24"/>
          <w:szCs w:val="24"/>
        </w:rPr>
        <w:t xml:space="preserve"> </w:t>
      </w:r>
      <w:r w:rsidRPr="006D211C">
        <w:rPr>
          <w:rFonts w:ascii="Arial" w:hAnsi="Arial" w:cs="Arial"/>
          <w:sz w:val="24"/>
          <w:szCs w:val="24"/>
        </w:rPr>
        <w:t>precisos</w:t>
      </w:r>
      <w:r w:rsidR="004047C4" w:rsidRPr="006D211C">
        <w:rPr>
          <w:rFonts w:ascii="Arial" w:hAnsi="Arial" w:cs="Arial"/>
          <w:sz w:val="24"/>
          <w:szCs w:val="24"/>
        </w:rPr>
        <w:t>.</w:t>
      </w:r>
    </w:p>
    <w:p w14:paraId="6E21001B" w14:textId="5591721F" w:rsidR="004047C4" w:rsidRPr="006D211C" w:rsidRDefault="004047C4" w:rsidP="006D211C">
      <w:pPr>
        <w:jc w:val="both"/>
        <w:rPr>
          <w:rFonts w:ascii="Arial" w:hAnsi="Arial" w:cs="Arial"/>
          <w:sz w:val="24"/>
          <w:szCs w:val="24"/>
        </w:rPr>
      </w:pPr>
      <w:r w:rsidRPr="006D211C">
        <w:rPr>
          <w:rFonts w:ascii="Arial" w:hAnsi="Arial" w:cs="Arial"/>
          <w:sz w:val="24"/>
          <w:szCs w:val="24"/>
        </w:rPr>
        <w:t>Marcelo Cataldo, el presidente de la compañía, asegura que dos fueron las prioridades para dar ese paso. Primero, centrarse en el cliente para atender todas sus necesidades y, en ese sentido, contratar la tecnología y las herramientas necesarias para lograrlo. Y, segundo, un fuerte trabajo de capacitación</w:t>
      </w:r>
      <w:r w:rsidR="00A00FAF" w:rsidRPr="006D211C">
        <w:rPr>
          <w:rFonts w:ascii="Arial" w:hAnsi="Arial" w:cs="Arial"/>
          <w:sz w:val="24"/>
          <w:szCs w:val="24"/>
        </w:rPr>
        <w:t>.</w:t>
      </w:r>
    </w:p>
    <w:p w14:paraId="4A2E6BBA" w14:textId="77777777" w:rsidR="00A00FAF" w:rsidRPr="006D211C" w:rsidRDefault="00A00FAF" w:rsidP="006D211C">
      <w:pPr>
        <w:jc w:val="both"/>
        <w:rPr>
          <w:rFonts w:ascii="Arial" w:hAnsi="Arial" w:cs="Arial"/>
          <w:sz w:val="24"/>
          <w:szCs w:val="24"/>
        </w:rPr>
      </w:pPr>
    </w:p>
    <w:p w14:paraId="0036BD9E" w14:textId="5B413E7F" w:rsidR="00A00FAF" w:rsidRPr="006D211C" w:rsidRDefault="00A00FAF" w:rsidP="006D211C">
      <w:pPr>
        <w:jc w:val="both"/>
        <w:rPr>
          <w:rFonts w:ascii="Arial" w:hAnsi="Arial" w:cs="Arial"/>
          <w:sz w:val="24"/>
          <w:szCs w:val="24"/>
        </w:rPr>
      </w:pPr>
      <w:r w:rsidRPr="006D211C">
        <w:rPr>
          <w:rFonts w:ascii="Arial" w:hAnsi="Arial" w:cs="Arial"/>
          <w:b/>
          <w:bCs/>
          <w:sz w:val="24"/>
          <w:szCs w:val="24"/>
          <w:u w:val="single"/>
        </w:rPr>
        <w:t>INVESTIGUE Y RECOPILE INFORMACIÓN</w:t>
      </w:r>
      <w:r w:rsidRPr="006D211C">
        <w:rPr>
          <w:rFonts w:ascii="Arial" w:hAnsi="Arial" w:cs="Arial"/>
          <w:sz w:val="24"/>
          <w:szCs w:val="24"/>
        </w:rPr>
        <w:t>:</w:t>
      </w:r>
    </w:p>
    <w:p w14:paraId="08C9AA9F" w14:textId="288C45CD" w:rsidR="00FC68F1" w:rsidRPr="00FC68F1" w:rsidRDefault="00F2099D" w:rsidP="006D211C">
      <w:pPr>
        <w:jc w:val="both"/>
        <w:rPr>
          <w:rFonts w:ascii="Arial" w:hAnsi="Arial" w:cs="Arial"/>
          <w:sz w:val="24"/>
          <w:szCs w:val="24"/>
        </w:rPr>
      </w:pPr>
      <w:r w:rsidRPr="006D211C">
        <w:rPr>
          <w:rFonts w:ascii="Arial" w:hAnsi="Arial" w:cs="Arial"/>
          <w:sz w:val="24"/>
          <w:szCs w:val="24"/>
        </w:rPr>
        <w:t xml:space="preserve">Tigo Colombia </w:t>
      </w:r>
      <w:r w:rsidR="00FC68F1" w:rsidRPr="00FC68F1">
        <w:rPr>
          <w:rFonts w:ascii="Arial" w:hAnsi="Arial" w:cs="Arial"/>
          <w:sz w:val="24"/>
          <w:szCs w:val="24"/>
        </w:rPr>
        <w:t>ha mejorado significativamente la gestión de clientes a través de la implementación de sistemas CRM y la adopción de tecnologías de vanguardia. Uno de los principales enfoques de Tigo ha sido poner al cliente en el centro de sus operaciones, lo que les ha permitido diferenciarse en un mercado muy competitivo. Este enfoque, combinado con una infraestructura avanzada y una estrategia centrada en la conectividad, ha permitido una mejor personalización de servicios y una mayor satisfacción del cliente.</w:t>
      </w:r>
    </w:p>
    <w:p w14:paraId="3AD7F2B1" w14:textId="7F92EEBE" w:rsidR="00FC68F1" w:rsidRPr="00FC68F1" w:rsidRDefault="00FC68F1" w:rsidP="006D211C">
      <w:pPr>
        <w:jc w:val="both"/>
        <w:rPr>
          <w:rFonts w:ascii="Arial" w:hAnsi="Arial" w:cs="Arial"/>
          <w:sz w:val="24"/>
          <w:szCs w:val="24"/>
        </w:rPr>
      </w:pPr>
      <w:r w:rsidRPr="00FC68F1">
        <w:rPr>
          <w:rFonts w:ascii="Arial" w:hAnsi="Arial" w:cs="Arial"/>
          <w:sz w:val="24"/>
          <w:szCs w:val="24"/>
        </w:rPr>
        <w:t xml:space="preserve">El uso de CRM ha facilitado la integración de servicios como su plataforma </w:t>
      </w:r>
      <w:proofErr w:type="spellStart"/>
      <w:r w:rsidRPr="00FC68F1">
        <w:rPr>
          <w:rFonts w:ascii="Arial" w:hAnsi="Arial" w:cs="Arial"/>
          <w:sz w:val="24"/>
          <w:szCs w:val="24"/>
        </w:rPr>
        <w:t>ONEtv</w:t>
      </w:r>
      <w:proofErr w:type="spellEnd"/>
      <w:r w:rsidRPr="00FC68F1">
        <w:rPr>
          <w:rFonts w:ascii="Arial" w:hAnsi="Arial" w:cs="Arial"/>
          <w:sz w:val="24"/>
          <w:szCs w:val="24"/>
        </w:rPr>
        <w:t>, que combina contenido bajo demanda y televisión lineal, personalizando las recomendaciones de contenido basadas en los hábitos de consumo de los clientes. Esto demuestra cómo el CRM ayuda a Tigo a conocer mejor a sus usuarios, brindando experiencias más relevantes y adaptadas a sus necesidades​</w:t>
      </w:r>
      <w:r w:rsidR="00834B4A" w:rsidRPr="006D211C">
        <w:rPr>
          <w:rFonts w:ascii="Arial" w:hAnsi="Arial" w:cs="Arial"/>
          <w:sz w:val="24"/>
          <w:szCs w:val="24"/>
        </w:rPr>
        <w:t>.</w:t>
      </w:r>
    </w:p>
    <w:p w14:paraId="098645A6" w14:textId="051B4853" w:rsidR="00FC68F1" w:rsidRPr="006D211C" w:rsidRDefault="00FC68F1" w:rsidP="006D211C">
      <w:pPr>
        <w:jc w:val="both"/>
        <w:rPr>
          <w:rFonts w:ascii="Arial" w:hAnsi="Arial" w:cs="Arial"/>
          <w:sz w:val="24"/>
          <w:szCs w:val="24"/>
        </w:rPr>
      </w:pPr>
      <w:r w:rsidRPr="00FC68F1">
        <w:rPr>
          <w:rFonts w:ascii="Arial" w:hAnsi="Arial" w:cs="Arial"/>
          <w:sz w:val="24"/>
          <w:szCs w:val="24"/>
        </w:rPr>
        <w:t>Además, Tigo ha mejorado la conectividad en zonas rurales, lo que ha sido clave para expandir su base de clientes. A través de alianzas estratégicas y una mejora en la infraestructura de red, el CRM de Tigo facilita no solo la gestión de relaciones con clientes en áreas urbanas, sino también la inclusión de poblaciones menos conectadas, aumentando la satisfacción y lealtad del cliente en todo el país​</w:t>
      </w:r>
      <w:r w:rsidR="00EA1CF1" w:rsidRPr="006D211C">
        <w:rPr>
          <w:rFonts w:ascii="Arial" w:hAnsi="Arial" w:cs="Arial"/>
          <w:sz w:val="24"/>
          <w:szCs w:val="24"/>
        </w:rPr>
        <w:t>.</w:t>
      </w:r>
    </w:p>
    <w:p w14:paraId="0FD7F0F6" w14:textId="47C14CD2" w:rsidR="00EA1CF1" w:rsidRPr="00FC68F1" w:rsidRDefault="00EA1CF1" w:rsidP="006D211C">
      <w:pPr>
        <w:jc w:val="both"/>
        <w:rPr>
          <w:rFonts w:ascii="Arial" w:hAnsi="Arial" w:cs="Arial"/>
          <w:sz w:val="24"/>
          <w:szCs w:val="24"/>
        </w:rPr>
      </w:pPr>
      <w:hyperlink r:id="rId6" w:history="1">
        <w:r w:rsidRPr="006D211C">
          <w:rPr>
            <w:rStyle w:val="Hipervnculo"/>
            <w:rFonts w:ascii="Arial" w:hAnsi="Arial" w:cs="Arial"/>
            <w:sz w:val="24"/>
            <w:szCs w:val="24"/>
          </w:rPr>
          <w:t>Cuánto ha invertido Tigo en transformarse digitalmente (semana.com)</w:t>
        </w:r>
      </w:hyperlink>
    </w:p>
    <w:p w14:paraId="574ED210" w14:textId="51FF874A" w:rsidR="00FC68F1" w:rsidRPr="006D211C" w:rsidRDefault="004C7DD8" w:rsidP="006D211C">
      <w:pPr>
        <w:jc w:val="both"/>
        <w:rPr>
          <w:rFonts w:ascii="Arial" w:hAnsi="Arial" w:cs="Arial"/>
          <w:sz w:val="24"/>
          <w:szCs w:val="24"/>
        </w:rPr>
      </w:pPr>
      <w:hyperlink r:id="rId7" w:history="1">
        <w:r w:rsidRPr="006D211C">
          <w:rPr>
            <w:rStyle w:val="Hipervnculo"/>
            <w:rFonts w:ascii="Arial" w:hAnsi="Arial" w:cs="Arial"/>
            <w:sz w:val="24"/>
            <w:szCs w:val="24"/>
          </w:rPr>
          <w:t>Tigo se posicionó como la empresa de telecomunicaciones con la mejor reputación (larepublica.co)</w:t>
        </w:r>
      </w:hyperlink>
    </w:p>
    <w:p w14:paraId="7AD62848" w14:textId="46507FB9" w:rsidR="00AE23F8" w:rsidRPr="006D211C" w:rsidRDefault="00AE23F8" w:rsidP="006D211C">
      <w:pPr>
        <w:jc w:val="both"/>
        <w:rPr>
          <w:rFonts w:ascii="Arial" w:hAnsi="Arial" w:cs="Arial"/>
          <w:sz w:val="24"/>
          <w:szCs w:val="24"/>
        </w:rPr>
      </w:pPr>
      <w:hyperlink r:id="rId8" w:history="1">
        <w:r w:rsidRPr="006D211C">
          <w:rPr>
            <w:rStyle w:val="Hipervnculo"/>
            <w:rFonts w:ascii="Arial" w:hAnsi="Arial" w:cs="Arial"/>
            <w:sz w:val="24"/>
            <w:szCs w:val="24"/>
          </w:rPr>
          <w:t>Tigo sigue conectando cada vez a más colombianos por primera vez a Internet (youtube.com)</w:t>
        </w:r>
      </w:hyperlink>
    </w:p>
    <w:p w14:paraId="617BEB30" w14:textId="77777777" w:rsidR="004303B2" w:rsidRPr="006D211C" w:rsidRDefault="004303B2" w:rsidP="006D211C">
      <w:pPr>
        <w:jc w:val="both"/>
        <w:rPr>
          <w:rFonts w:ascii="Arial" w:hAnsi="Arial" w:cs="Arial"/>
          <w:sz w:val="24"/>
          <w:szCs w:val="24"/>
        </w:rPr>
      </w:pPr>
    </w:p>
    <w:p w14:paraId="47A0ADE5" w14:textId="77777777" w:rsidR="004303B2" w:rsidRPr="006D211C" w:rsidRDefault="004303B2" w:rsidP="006D211C">
      <w:pPr>
        <w:jc w:val="both"/>
        <w:rPr>
          <w:rFonts w:ascii="Arial" w:hAnsi="Arial" w:cs="Arial"/>
          <w:sz w:val="24"/>
          <w:szCs w:val="24"/>
        </w:rPr>
      </w:pPr>
    </w:p>
    <w:p w14:paraId="47CDDEAD" w14:textId="273D6D57" w:rsidR="002C79CB" w:rsidRPr="006D211C" w:rsidRDefault="004303B2" w:rsidP="006D211C">
      <w:pPr>
        <w:jc w:val="both"/>
        <w:rPr>
          <w:rFonts w:ascii="Arial" w:hAnsi="Arial" w:cs="Arial"/>
          <w:b/>
          <w:bCs/>
          <w:sz w:val="24"/>
          <w:szCs w:val="24"/>
          <w:u w:val="single"/>
        </w:rPr>
      </w:pPr>
      <w:r w:rsidRPr="006D211C">
        <w:rPr>
          <w:rFonts w:ascii="Arial" w:hAnsi="Arial" w:cs="Arial"/>
          <w:b/>
          <w:bCs/>
          <w:sz w:val="24"/>
          <w:szCs w:val="24"/>
          <w:u w:val="single"/>
        </w:rPr>
        <w:lastRenderedPageBreak/>
        <w:t>IDENTIFICAR LAS MEJORAS CLAVE:</w:t>
      </w:r>
    </w:p>
    <w:p w14:paraId="58D51478" w14:textId="7B220ABE" w:rsidR="002571D2" w:rsidRPr="006D211C" w:rsidRDefault="002C79CB" w:rsidP="006D211C">
      <w:pPr>
        <w:pStyle w:val="Prrafodelista"/>
        <w:numPr>
          <w:ilvl w:val="0"/>
          <w:numId w:val="2"/>
        </w:numPr>
        <w:jc w:val="both"/>
        <w:rPr>
          <w:rFonts w:ascii="Arial" w:hAnsi="Arial" w:cs="Arial"/>
          <w:sz w:val="24"/>
          <w:szCs w:val="24"/>
        </w:rPr>
      </w:pPr>
      <w:r w:rsidRPr="006D211C">
        <w:rPr>
          <w:rFonts w:ascii="Arial" w:hAnsi="Arial" w:cs="Arial"/>
          <w:b/>
          <w:bCs/>
          <w:sz w:val="24"/>
          <w:szCs w:val="24"/>
        </w:rPr>
        <w:t>Comunicación con el Cliente:</w:t>
      </w:r>
      <w:r w:rsidRPr="006D211C">
        <w:rPr>
          <w:rFonts w:ascii="Arial" w:hAnsi="Arial" w:cs="Arial"/>
          <w:sz w:val="24"/>
          <w:szCs w:val="24"/>
        </w:rPr>
        <w:t> </w:t>
      </w:r>
      <w:r w:rsidR="004C7360" w:rsidRPr="006D211C">
        <w:rPr>
          <w:rFonts w:ascii="Arial" w:hAnsi="Arial" w:cs="Arial"/>
          <w:sz w:val="24"/>
          <w:szCs w:val="24"/>
        </w:rPr>
        <w:t>El CRM ha permitido a Tigo Colombia centralizar y organizar toda la información de los clientes, lo que facilita una comunicación más eficiente y efectiva. Esto ha mejorado la capacidad de responder rápidamente a las consultas y problemas de los clientes, aumentando la satisfacción del cliente</w:t>
      </w:r>
      <w:r w:rsidR="004C7360" w:rsidRPr="006D211C">
        <w:rPr>
          <w:rFonts w:ascii="Arial" w:hAnsi="Arial" w:cs="Arial"/>
          <w:sz w:val="24"/>
          <w:szCs w:val="24"/>
        </w:rPr>
        <w:t>.</w:t>
      </w:r>
    </w:p>
    <w:p w14:paraId="66BC8BDE" w14:textId="77777777" w:rsidR="002571D2" w:rsidRPr="006D211C" w:rsidRDefault="002571D2" w:rsidP="006D211C">
      <w:pPr>
        <w:jc w:val="both"/>
        <w:rPr>
          <w:rFonts w:ascii="Arial" w:hAnsi="Arial" w:cs="Arial"/>
          <w:sz w:val="24"/>
          <w:szCs w:val="24"/>
        </w:rPr>
      </w:pPr>
    </w:p>
    <w:p w14:paraId="685E7FE0" w14:textId="0C52FA2B" w:rsidR="002571D2" w:rsidRPr="006D211C" w:rsidRDefault="0056234C" w:rsidP="006D211C">
      <w:pPr>
        <w:pStyle w:val="Prrafodelista"/>
        <w:numPr>
          <w:ilvl w:val="0"/>
          <w:numId w:val="2"/>
        </w:numPr>
        <w:jc w:val="both"/>
        <w:rPr>
          <w:rFonts w:ascii="Arial" w:hAnsi="Arial" w:cs="Arial"/>
          <w:sz w:val="24"/>
          <w:szCs w:val="24"/>
        </w:rPr>
      </w:pPr>
      <w:r w:rsidRPr="006D211C">
        <w:rPr>
          <w:rFonts w:ascii="Arial" w:hAnsi="Arial" w:cs="Arial"/>
          <w:b/>
          <w:bCs/>
          <w:sz w:val="24"/>
          <w:szCs w:val="24"/>
        </w:rPr>
        <w:t>Gestión de Datos:</w:t>
      </w:r>
      <w:r w:rsidRPr="006D211C">
        <w:rPr>
          <w:rFonts w:ascii="Arial" w:hAnsi="Arial" w:cs="Arial"/>
          <w:sz w:val="24"/>
          <w:szCs w:val="24"/>
        </w:rPr>
        <w:t xml:space="preserve"> Con el CRM, Tigo Colombia ha mejorado la gestión de datos al consolidar toda la información en una única plataforma. Esto ha permitido una mejor segmentación de clientes y una comprensión más profunda de sus necesidades y preferencia</w:t>
      </w:r>
      <w:r w:rsidRPr="006D211C">
        <w:rPr>
          <w:rFonts w:ascii="Arial" w:hAnsi="Arial" w:cs="Arial"/>
          <w:sz w:val="24"/>
          <w:szCs w:val="24"/>
        </w:rPr>
        <w:t>.</w:t>
      </w:r>
    </w:p>
    <w:p w14:paraId="0308B6E5" w14:textId="77777777" w:rsidR="003B247B" w:rsidRPr="006D211C" w:rsidRDefault="003B247B" w:rsidP="006D211C">
      <w:pPr>
        <w:pStyle w:val="Prrafodelista"/>
        <w:jc w:val="both"/>
        <w:rPr>
          <w:rFonts w:ascii="Arial" w:hAnsi="Arial" w:cs="Arial"/>
          <w:sz w:val="24"/>
          <w:szCs w:val="24"/>
        </w:rPr>
      </w:pPr>
    </w:p>
    <w:p w14:paraId="3E66A65B" w14:textId="36E07FE8" w:rsidR="003B247B" w:rsidRPr="006D211C" w:rsidRDefault="003B247B" w:rsidP="006D211C">
      <w:pPr>
        <w:pStyle w:val="Prrafodelista"/>
        <w:numPr>
          <w:ilvl w:val="0"/>
          <w:numId w:val="2"/>
        </w:numPr>
        <w:jc w:val="both"/>
        <w:rPr>
          <w:rFonts w:ascii="Arial" w:hAnsi="Arial" w:cs="Arial"/>
          <w:sz w:val="24"/>
          <w:szCs w:val="24"/>
        </w:rPr>
      </w:pPr>
      <w:r w:rsidRPr="006D211C">
        <w:rPr>
          <w:rFonts w:ascii="Arial" w:hAnsi="Arial" w:cs="Arial"/>
          <w:b/>
          <w:bCs/>
          <w:sz w:val="24"/>
          <w:szCs w:val="24"/>
        </w:rPr>
        <w:t>Interacciones Personalizadas:</w:t>
      </w:r>
      <w:r w:rsidRPr="006D211C">
        <w:rPr>
          <w:rFonts w:ascii="Arial" w:hAnsi="Arial" w:cs="Arial"/>
          <w:sz w:val="24"/>
          <w:szCs w:val="24"/>
        </w:rPr>
        <w:t xml:space="preserve"> El CRM permite a Tigo Colombia personalizar las interacciones con los clientes basándose en datos históricos y preferencias individuales. Esto ha llevado a campañas más efectivas y a una experiencia de cliente más personalizada y satisfactoria</w:t>
      </w:r>
      <w:r w:rsidRPr="006D211C">
        <w:rPr>
          <w:rFonts w:ascii="Arial" w:hAnsi="Arial" w:cs="Arial"/>
          <w:sz w:val="24"/>
          <w:szCs w:val="24"/>
        </w:rPr>
        <w:t>.</w:t>
      </w:r>
    </w:p>
    <w:p w14:paraId="6A7F482D" w14:textId="77777777" w:rsidR="004D5B27" w:rsidRPr="006D211C" w:rsidRDefault="004D5B27" w:rsidP="006D211C">
      <w:pPr>
        <w:pStyle w:val="Prrafodelista"/>
        <w:jc w:val="both"/>
        <w:rPr>
          <w:rFonts w:ascii="Arial" w:hAnsi="Arial" w:cs="Arial"/>
          <w:sz w:val="24"/>
          <w:szCs w:val="24"/>
        </w:rPr>
      </w:pPr>
    </w:p>
    <w:p w14:paraId="27906BAB" w14:textId="01420635" w:rsidR="004D5B27" w:rsidRPr="006D211C" w:rsidRDefault="004D5B27" w:rsidP="006D211C">
      <w:pPr>
        <w:pStyle w:val="Prrafodelista"/>
        <w:numPr>
          <w:ilvl w:val="0"/>
          <w:numId w:val="2"/>
        </w:numPr>
        <w:jc w:val="both"/>
        <w:rPr>
          <w:rFonts w:ascii="Arial" w:hAnsi="Arial" w:cs="Arial"/>
          <w:sz w:val="24"/>
          <w:szCs w:val="24"/>
        </w:rPr>
      </w:pPr>
      <w:r w:rsidRPr="006D211C">
        <w:rPr>
          <w:rFonts w:ascii="Arial" w:hAnsi="Arial" w:cs="Arial"/>
          <w:b/>
          <w:bCs/>
          <w:sz w:val="24"/>
          <w:szCs w:val="24"/>
        </w:rPr>
        <w:t>Retención de Clientes:</w:t>
      </w:r>
      <w:r w:rsidRPr="006D211C">
        <w:rPr>
          <w:rFonts w:ascii="Arial" w:hAnsi="Arial" w:cs="Arial"/>
          <w:sz w:val="24"/>
          <w:szCs w:val="24"/>
        </w:rPr>
        <w:t xml:space="preserve"> Al mejorar la comunicación, la gestión de datos y las interacciones personalizadas, Tigo Colombia ha logrado una mayor retención de clientes. Los clientes se sienten más valorados y comprendidos, lo que aumenta su lealtad hacia la empresa</w:t>
      </w:r>
      <w:r w:rsidRPr="006D211C">
        <w:rPr>
          <w:rFonts w:ascii="Arial" w:hAnsi="Arial" w:cs="Arial"/>
          <w:sz w:val="24"/>
          <w:szCs w:val="24"/>
        </w:rPr>
        <w:t>.</w:t>
      </w:r>
    </w:p>
    <w:p w14:paraId="3EE71E47" w14:textId="77777777" w:rsidR="00235FB7" w:rsidRPr="006D211C" w:rsidRDefault="00235FB7" w:rsidP="006D211C">
      <w:pPr>
        <w:pStyle w:val="Prrafodelista"/>
        <w:jc w:val="both"/>
        <w:rPr>
          <w:rFonts w:ascii="Arial" w:hAnsi="Arial" w:cs="Arial"/>
          <w:sz w:val="24"/>
          <w:szCs w:val="24"/>
        </w:rPr>
      </w:pPr>
    </w:p>
    <w:p w14:paraId="6A46F30D" w14:textId="4ECA4743" w:rsidR="00235FB7" w:rsidRPr="006D211C" w:rsidRDefault="00235FB7" w:rsidP="006D211C">
      <w:pPr>
        <w:jc w:val="both"/>
        <w:rPr>
          <w:rFonts w:ascii="Arial" w:hAnsi="Arial" w:cs="Arial"/>
          <w:b/>
          <w:bCs/>
          <w:sz w:val="24"/>
          <w:szCs w:val="24"/>
          <w:u w:val="single"/>
        </w:rPr>
      </w:pPr>
      <w:r w:rsidRPr="006D211C">
        <w:rPr>
          <w:rFonts w:ascii="Arial" w:hAnsi="Arial" w:cs="Arial"/>
          <w:b/>
          <w:bCs/>
          <w:sz w:val="24"/>
          <w:szCs w:val="24"/>
          <w:u w:val="single"/>
        </w:rPr>
        <w:t>DOCUMENTAR EL ANÁLISIS:</w:t>
      </w:r>
    </w:p>
    <w:p w14:paraId="13997C98" w14:textId="4A7A97A5" w:rsidR="00AF265F" w:rsidRPr="006D211C" w:rsidRDefault="00AF265F" w:rsidP="006D211C">
      <w:pPr>
        <w:jc w:val="both"/>
        <w:rPr>
          <w:rFonts w:ascii="Arial" w:hAnsi="Arial" w:cs="Arial"/>
          <w:sz w:val="24"/>
          <w:szCs w:val="24"/>
        </w:rPr>
      </w:pPr>
      <w:r w:rsidRPr="006D211C">
        <w:rPr>
          <w:rFonts w:ascii="Arial" w:hAnsi="Arial" w:cs="Arial"/>
          <w:sz w:val="24"/>
          <w:szCs w:val="24"/>
        </w:rPr>
        <w:t>Tigo Colombia, una de las principales empresas de telecomunicaciones del país, ha mejorado significativamente la gestión de clientes gracias a su sistema CRM. Este ha permitido una mayor personalización, optimización operativa y mejoras en la satisfacción y retención de clientes</w:t>
      </w:r>
      <w:r w:rsidR="00436302" w:rsidRPr="006D211C">
        <w:rPr>
          <w:rFonts w:ascii="Arial" w:hAnsi="Arial" w:cs="Arial"/>
          <w:sz w:val="24"/>
          <w:szCs w:val="24"/>
        </w:rPr>
        <w:t>, impactando</w:t>
      </w:r>
      <w:r w:rsidR="00075625" w:rsidRPr="006D211C">
        <w:rPr>
          <w:rFonts w:ascii="Arial" w:hAnsi="Arial" w:cs="Arial"/>
          <w:sz w:val="24"/>
          <w:szCs w:val="24"/>
        </w:rPr>
        <w:t xml:space="preserve"> a </w:t>
      </w:r>
      <w:r w:rsidR="00075625" w:rsidRPr="006D211C">
        <w:rPr>
          <w:rFonts w:ascii="Arial" w:hAnsi="Arial" w:cs="Arial"/>
          <w:sz w:val="24"/>
          <w:szCs w:val="24"/>
        </w:rPr>
        <w:t>usuarios según patrones de consumo y preferencias individuales, mejorando la experiencia del usuario y reduciendo la rotación de clientes</w:t>
      </w:r>
      <w:r w:rsidR="00724443" w:rsidRPr="006D211C">
        <w:rPr>
          <w:rFonts w:ascii="Arial" w:hAnsi="Arial" w:cs="Arial"/>
          <w:sz w:val="24"/>
          <w:szCs w:val="24"/>
        </w:rPr>
        <w:t xml:space="preserve">, </w:t>
      </w:r>
      <w:r w:rsidR="00724443" w:rsidRPr="006D211C">
        <w:rPr>
          <w:rFonts w:ascii="Arial" w:hAnsi="Arial" w:cs="Arial"/>
          <w:sz w:val="24"/>
          <w:szCs w:val="24"/>
        </w:rPr>
        <w:t>integra</w:t>
      </w:r>
      <w:r w:rsidR="00724443" w:rsidRPr="006D211C">
        <w:rPr>
          <w:rFonts w:ascii="Arial" w:hAnsi="Arial" w:cs="Arial"/>
          <w:sz w:val="24"/>
          <w:szCs w:val="24"/>
        </w:rPr>
        <w:t xml:space="preserve">ndo </w:t>
      </w:r>
      <w:r w:rsidR="00724443" w:rsidRPr="006D211C">
        <w:rPr>
          <w:rFonts w:ascii="Arial" w:hAnsi="Arial" w:cs="Arial"/>
          <w:sz w:val="24"/>
          <w:szCs w:val="24"/>
        </w:rPr>
        <w:t xml:space="preserve"> todos los canales de atención en una plataforma unificada </w:t>
      </w:r>
      <w:r w:rsidR="00724443" w:rsidRPr="006D211C">
        <w:rPr>
          <w:rFonts w:ascii="Arial" w:hAnsi="Arial" w:cs="Arial"/>
          <w:sz w:val="24"/>
          <w:szCs w:val="24"/>
        </w:rPr>
        <w:t xml:space="preserve">reduciendo </w:t>
      </w:r>
      <w:r w:rsidR="00724443" w:rsidRPr="006D211C">
        <w:rPr>
          <w:rFonts w:ascii="Arial" w:hAnsi="Arial" w:cs="Arial"/>
          <w:sz w:val="24"/>
          <w:szCs w:val="24"/>
        </w:rPr>
        <w:t xml:space="preserve"> los tiempos de respuesta y mejorado la satisfacción del cliente</w:t>
      </w:r>
      <w:r w:rsidR="00894EF1" w:rsidRPr="006D211C">
        <w:rPr>
          <w:rFonts w:ascii="Arial" w:hAnsi="Arial" w:cs="Arial"/>
          <w:sz w:val="24"/>
          <w:szCs w:val="24"/>
        </w:rPr>
        <w:t xml:space="preserve"> no dejando </w:t>
      </w:r>
      <w:r w:rsidR="00B81FE7" w:rsidRPr="006D211C">
        <w:rPr>
          <w:rFonts w:ascii="Arial" w:hAnsi="Arial" w:cs="Arial"/>
          <w:sz w:val="24"/>
          <w:szCs w:val="24"/>
        </w:rPr>
        <w:t xml:space="preserve">de </w:t>
      </w:r>
      <w:r w:rsidR="00B81FE7" w:rsidRPr="006D211C">
        <w:rPr>
          <w:rFonts w:ascii="Arial" w:hAnsi="Arial" w:cs="Arial"/>
          <w:sz w:val="24"/>
          <w:szCs w:val="24"/>
        </w:rPr>
        <w:t>desarrollar estrategias de fidelización, mejorando las tasas de retención en un 15%</w:t>
      </w:r>
      <w:r w:rsidR="007939AF" w:rsidRPr="006D211C">
        <w:rPr>
          <w:rFonts w:ascii="Arial" w:hAnsi="Arial" w:cs="Arial"/>
          <w:sz w:val="24"/>
          <w:szCs w:val="24"/>
        </w:rPr>
        <w:t xml:space="preserve">, </w:t>
      </w:r>
      <w:r w:rsidR="007939AF" w:rsidRPr="006D211C">
        <w:rPr>
          <w:rFonts w:ascii="Arial" w:hAnsi="Arial" w:cs="Arial"/>
          <w:sz w:val="24"/>
          <w:szCs w:val="24"/>
        </w:rPr>
        <w:t>ofrec</w:t>
      </w:r>
      <w:r w:rsidR="007939AF" w:rsidRPr="006D211C">
        <w:rPr>
          <w:rFonts w:ascii="Arial" w:hAnsi="Arial" w:cs="Arial"/>
          <w:sz w:val="24"/>
          <w:szCs w:val="24"/>
        </w:rPr>
        <w:t>iendo</w:t>
      </w:r>
      <w:r w:rsidR="007939AF" w:rsidRPr="006D211C">
        <w:rPr>
          <w:rFonts w:ascii="Arial" w:hAnsi="Arial" w:cs="Arial"/>
          <w:sz w:val="24"/>
          <w:szCs w:val="24"/>
        </w:rPr>
        <w:t xml:space="preserve"> servicios adicionales como internet en zonas rurales y aplicaciones de telemedicina, mejorando la satisfacción y la lealtad a largo plazo</w:t>
      </w:r>
      <w:r w:rsidR="00954C7B" w:rsidRPr="006D211C">
        <w:rPr>
          <w:rFonts w:ascii="Arial" w:hAnsi="Arial" w:cs="Arial"/>
          <w:sz w:val="24"/>
          <w:szCs w:val="24"/>
        </w:rPr>
        <w:t>.</w:t>
      </w:r>
    </w:p>
    <w:p w14:paraId="2E4AF841" w14:textId="3D143D85" w:rsidR="00954C7B" w:rsidRPr="006D211C" w:rsidRDefault="00954C7B" w:rsidP="006D211C">
      <w:pPr>
        <w:jc w:val="both"/>
        <w:rPr>
          <w:rFonts w:ascii="Arial" w:hAnsi="Arial" w:cs="Arial"/>
          <w:sz w:val="24"/>
          <w:szCs w:val="24"/>
        </w:rPr>
      </w:pPr>
      <w:hyperlink r:id="rId9" w:history="1">
        <w:r w:rsidRPr="006D211C">
          <w:rPr>
            <w:rStyle w:val="Hipervnculo"/>
            <w:rFonts w:ascii="Arial" w:hAnsi="Arial" w:cs="Arial"/>
            <w:sz w:val="24"/>
            <w:szCs w:val="24"/>
          </w:rPr>
          <w:t>Informe de gestión | Tigo (comunicacionestigo.com)</w:t>
        </w:r>
      </w:hyperlink>
    </w:p>
    <w:p w14:paraId="19DF3028" w14:textId="77777777" w:rsidR="00666318" w:rsidRPr="006D211C" w:rsidRDefault="00666318" w:rsidP="006D211C">
      <w:pPr>
        <w:jc w:val="both"/>
        <w:rPr>
          <w:rFonts w:ascii="Arial" w:hAnsi="Arial" w:cs="Arial"/>
          <w:sz w:val="24"/>
          <w:szCs w:val="24"/>
        </w:rPr>
      </w:pPr>
    </w:p>
    <w:p w14:paraId="5A227493" w14:textId="77777777" w:rsidR="00D75135" w:rsidRPr="006D211C" w:rsidRDefault="00D75135" w:rsidP="006D211C">
      <w:pPr>
        <w:jc w:val="both"/>
        <w:rPr>
          <w:rFonts w:ascii="Arial" w:hAnsi="Arial" w:cs="Arial"/>
          <w:sz w:val="24"/>
          <w:szCs w:val="24"/>
        </w:rPr>
      </w:pPr>
    </w:p>
    <w:p w14:paraId="6956B976" w14:textId="77777777" w:rsidR="00D75135" w:rsidRPr="006D211C" w:rsidRDefault="00D75135" w:rsidP="006D211C">
      <w:pPr>
        <w:jc w:val="both"/>
        <w:rPr>
          <w:rFonts w:ascii="Arial" w:hAnsi="Arial" w:cs="Arial"/>
          <w:sz w:val="24"/>
          <w:szCs w:val="24"/>
        </w:rPr>
      </w:pPr>
    </w:p>
    <w:p w14:paraId="45FDD6A9" w14:textId="77777777" w:rsidR="00D75135" w:rsidRPr="006D211C" w:rsidRDefault="00D75135" w:rsidP="006D211C">
      <w:pPr>
        <w:jc w:val="both"/>
        <w:rPr>
          <w:rFonts w:ascii="Arial" w:hAnsi="Arial" w:cs="Arial"/>
          <w:sz w:val="24"/>
          <w:szCs w:val="24"/>
        </w:rPr>
      </w:pPr>
    </w:p>
    <w:p w14:paraId="6B39912D" w14:textId="625DD05B" w:rsidR="00666318" w:rsidRPr="006D211C" w:rsidRDefault="00666318" w:rsidP="006D211C">
      <w:pPr>
        <w:jc w:val="both"/>
        <w:rPr>
          <w:rFonts w:ascii="Arial" w:hAnsi="Arial" w:cs="Arial"/>
          <w:b/>
          <w:bCs/>
          <w:sz w:val="24"/>
          <w:szCs w:val="24"/>
          <w:u w:val="single"/>
        </w:rPr>
      </w:pPr>
      <w:r w:rsidRPr="006D211C">
        <w:rPr>
          <w:rFonts w:ascii="Arial" w:hAnsi="Arial" w:cs="Arial"/>
          <w:b/>
          <w:bCs/>
          <w:sz w:val="24"/>
          <w:szCs w:val="24"/>
          <w:u w:val="single"/>
        </w:rPr>
        <w:lastRenderedPageBreak/>
        <w:t>SACA CONCLUSIONES: </w:t>
      </w:r>
    </w:p>
    <w:p w14:paraId="35BFA959" w14:textId="77777777" w:rsidR="00F93D21" w:rsidRPr="006D211C" w:rsidRDefault="00F93D21" w:rsidP="006D211C">
      <w:pPr>
        <w:jc w:val="both"/>
        <w:rPr>
          <w:rFonts w:ascii="Arial" w:hAnsi="Arial" w:cs="Arial"/>
          <w:b/>
          <w:bCs/>
          <w:sz w:val="24"/>
          <w:szCs w:val="24"/>
          <w:u w:val="single"/>
        </w:rPr>
      </w:pPr>
    </w:p>
    <w:p w14:paraId="33B43848" w14:textId="4D0EFC43" w:rsidR="00F93D21" w:rsidRPr="006D211C" w:rsidRDefault="00D75135" w:rsidP="006D211C">
      <w:pPr>
        <w:pStyle w:val="Prrafodelista"/>
        <w:numPr>
          <w:ilvl w:val="0"/>
          <w:numId w:val="4"/>
        </w:numPr>
        <w:jc w:val="both"/>
        <w:rPr>
          <w:rFonts w:ascii="Arial" w:hAnsi="Arial" w:cs="Arial"/>
          <w:b/>
          <w:bCs/>
          <w:sz w:val="24"/>
          <w:szCs w:val="24"/>
          <w:u w:val="single"/>
        </w:rPr>
      </w:pPr>
      <w:r w:rsidRPr="006D211C">
        <w:rPr>
          <w:rFonts w:ascii="Arial" w:hAnsi="Arial" w:cs="Arial"/>
          <w:sz w:val="24"/>
          <w:szCs w:val="24"/>
        </w:rPr>
        <w:t>Centralizar y organizar la información ha permitido a Tigo responder rápidamente a las consultas de los clientes, aumentando su satisfacción y confianza</w:t>
      </w:r>
      <w:r w:rsidRPr="006D211C">
        <w:rPr>
          <w:rFonts w:ascii="Arial" w:hAnsi="Arial" w:cs="Arial"/>
          <w:b/>
          <w:bCs/>
          <w:sz w:val="24"/>
          <w:szCs w:val="24"/>
          <w:u w:val="single"/>
        </w:rPr>
        <w:t>.</w:t>
      </w:r>
    </w:p>
    <w:p w14:paraId="28E7B343" w14:textId="77777777" w:rsidR="000C165F" w:rsidRPr="006D211C" w:rsidRDefault="000C165F" w:rsidP="006D211C">
      <w:pPr>
        <w:pStyle w:val="Prrafodelista"/>
        <w:jc w:val="both"/>
        <w:rPr>
          <w:rFonts w:ascii="Arial" w:hAnsi="Arial" w:cs="Arial"/>
          <w:b/>
          <w:bCs/>
          <w:sz w:val="24"/>
          <w:szCs w:val="24"/>
          <w:u w:val="single"/>
        </w:rPr>
      </w:pPr>
    </w:p>
    <w:p w14:paraId="6FCF8691" w14:textId="5360EE7A" w:rsidR="00D75135" w:rsidRPr="006D211C" w:rsidRDefault="000C165F" w:rsidP="006D211C">
      <w:pPr>
        <w:pStyle w:val="Prrafodelista"/>
        <w:numPr>
          <w:ilvl w:val="0"/>
          <w:numId w:val="4"/>
        </w:numPr>
        <w:jc w:val="both"/>
        <w:rPr>
          <w:rFonts w:ascii="Arial" w:hAnsi="Arial" w:cs="Arial"/>
          <w:sz w:val="24"/>
          <w:szCs w:val="24"/>
        </w:rPr>
      </w:pPr>
      <w:r w:rsidRPr="006D211C">
        <w:rPr>
          <w:rFonts w:ascii="Arial" w:hAnsi="Arial" w:cs="Arial"/>
          <w:sz w:val="24"/>
          <w:szCs w:val="24"/>
        </w:rPr>
        <w:t>Consolidar toda la información en una única plataforma ha mejorado la segmentación y la comprensión de las necesidades de los clientes, facilitando decisiones basadas en datos precisos.</w:t>
      </w:r>
    </w:p>
    <w:p w14:paraId="5077C59A" w14:textId="77777777" w:rsidR="000C165F" w:rsidRPr="006D211C" w:rsidRDefault="000C165F" w:rsidP="006D211C">
      <w:pPr>
        <w:pStyle w:val="Prrafodelista"/>
        <w:jc w:val="both"/>
        <w:rPr>
          <w:rFonts w:ascii="Arial" w:hAnsi="Arial" w:cs="Arial"/>
          <w:sz w:val="24"/>
          <w:szCs w:val="24"/>
        </w:rPr>
      </w:pPr>
    </w:p>
    <w:p w14:paraId="0EC5AC83" w14:textId="10DA575E" w:rsidR="000C165F" w:rsidRPr="006D211C" w:rsidRDefault="00556DB6" w:rsidP="006D211C">
      <w:pPr>
        <w:pStyle w:val="Prrafodelista"/>
        <w:numPr>
          <w:ilvl w:val="0"/>
          <w:numId w:val="4"/>
        </w:numPr>
        <w:jc w:val="both"/>
        <w:rPr>
          <w:rFonts w:ascii="Arial" w:hAnsi="Arial" w:cs="Arial"/>
          <w:sz w:val="24"/>
          <w:szCs w:val="24"/>
        </w:rPr>
      </w:pPr>
      <w:r w:rsidRPr="006D211C">
        <w:rPr>
          <w:rFonts w:ascii="Arial" w:hAnsi="Arial" w:cs="Arial"/>
          <w:sz w:val="24"/>
          <w:szCs w:val="24"/>
        </w:rPr>
        <w:t>Utilizando datos históricos y preferencias individuales, Tigo ha logrado personalizar las interacciones con los clientes, mejorando la efectividad de las campañas de marketing y la satisfacción del cliente.</w:t>
      </w:r>
    </w:p>
    <w:p w14:paraId="50244E38" w14:textId="77777777" w:rsidR="00556DB6" w:rsidRPr="006D211C" w:rsidRDefault="00556DB6" w:rsidP="006D211C">
      <w:pPr>
        <w:pStyle w:val="Prrafodelista"/>
        <w:jc w:val="both"/>
        <w:rPr>
          <w:rFonts w:ascii="Arial" w:hAnsi="Arial" w:cs="Arial"/>
          <w:sz w:val="24"/>
          <w:szCs w:val="24"/>
        </w:rPr>
      </w:pPr>
    </w:p>
    <w:p w14:paraId="6DF7A290" w14:textId="1CF8B824" w:rsidR="00556DB6" w:rsidRPr="006D211C" w:rsidRDefault="00545EFE" w:rsidP="006D211C">
      <w:pPr>
        <w:pStyle w:val="Prrafodelista"/>
        <w:numPr>
          <w:ilvl w:val="0"/>
          <w:numId w:val="4"/>
        </w:numPr>
        <w:jc w:val="both"/>
        <w:rPr>
          <w:rFonts w:ascii="Arial" w:hAnsi="Arial" w:cs="Arial"/>
          <w:sz w:val="24"/>
          <w:szCs w:val="24"/>
        </w:rPr>
      </w:pPr>
      <w:r w:rsidRPr="006D211C">
        <w:rPr>
          <w:rFonts w:ascii="Arial" w:hAnsi="Arial" w:cs="Arial"/>
          <w:sz w:val="24"/>
          <w:szCs w:val="24"/>
        </w:rPr>
        <w:t>Mejoras en comunicación, gestión de datos e interacciones personalizadas han resultado en una mayor retención de clientes, fortaleciendo su lealtad hacia Tigo.</w:t>
      </w:r>
    </w:p>
    <w:p w14:paraId="5A030945" w14:textId="77777777" w:rsidR="00545EFE" w:rsidRPr="006D211C" w:rsidRDefault="00545EFE" w:rsidP="006D211C">
      <w:pPr>
        <w:pStyle w:val="Prrafodelista"/>
        <w:jc w:val="both"/>
        <w:rPr>
          <w:rFonts w:ascii="Arial" w:hAnsi="Arial" w:cs="Arial"/>
          <w:sz w:val="24"/>
          <w:szCs w:val="24"/>
        </w:rPr>
      </w:pPr>
    </w:p>
    <w:p w14:paraId="4AFFFFBE" w14:textId="24A296DA" w:rsidR="00545EFE" w:rsidRPr="006D211C" w:rsidRDefault="00D80AF4" w:rsidP="006D211C">
      <w:pPr>
        <w:pStyle w:val="Prrafodelista"/>
        <w:numPr>
          <w:ilvl w:val="0"/>
          <w:numId w:val="4"/>
        </w:numPr>
        <w:jc w:val="both"/>
        <w:rPr>
          <w:rFonts w:ascii="Arial" w:hAnsi="Arial" w:cs="Arial"/>
          <w:sz w:val="24"/>
          <w:szCs w:val="24"/>
        </w:rPr>
      </w:pPr>
      <w:r w:rsidRPr="006D211C">
        <w:rPr>
          <w:rFonts w:ascii="Arial" w:hAnsi="Arial" w:cs="Arial"/>
          <w:sz w:val="24"/>
          <w:szCs w:val="24"/>
        </w:rPr>
        <w:t>Estas mejoras han contribuido a optimizar las operaciones y a diferenciar a Tigo en un mercado competitivo, permitiéndole anticiparse a las demandas futuras y fortalecer su posición en el sector de las telecomunicaciones.</w:t>
      </w:r>
    </w:p>
    <w:p w14:paraId="7C23FF1B" w14:textId="77777777" w:rsidR="00D80AF4" w:rsidRPr="006D211C" w:rsidRDefault="00D80AF4" w:rsidP="006D211C">
      <w:pPr>
        <w:pStyle w:val="Prrafodelista"/>
        <w:jc w:val="both"/>
        <w:rPr>
          <w:rFonts w:ascii="Arial" w:hAnsi="Arial" w:cs="Arial"/>
          <w:sz w:val="24"/>
          <w:szCs w:val="24"/>
        </w:rPr>
      </w:pPr>
    </w:p>
    <w:p w14:paraId="6D79FE77" w14:textId="54BEF112" w:rsidR="00D80AF4" w:rsidRPr="006D211C" w:rsidRDefault="00C53EE1" w:rsidP="006D211C">
      <w:pPr>
        <w:pStyle w:val="Prrafodelista"/>
        <w:numPr>
          <w:ilvl w:val="0"/>
          <w:numId w:val="4"/>
        </w:numPr>
        <w:jc w:val="both"/>
        <w:rPr>
          <w:rFonts w:ascii="Arial" w:hAnsi="Arial" w:cs="Arial"/>
          <w:sz w:val="24"/>
          <w:szCs w:val="24"/>
        </w:rPr>
      </w:pPr>
      <w:r w:rsidRPr="006D211C">
        <w:rPr>
          <w:rFonts w:ascii="Arial" w:hAnsi="Arial" w:cs="Arial"/>
          <w:sz w:val="24"/>
          <w:szCs w:val="24"/>
        </w:rPr>
        <w:t>Tigo debe mantener una actualización y adaptación continuas de su CRM para seguir ofreciendo un servicio personalizado y relevante.</w:t>
      </w:r>
    </w:p>
    <w:p w14:paraId="519446C4" w14:textId="77777777" w:rsidR="00C53EE1" w:rsidRPr="006D211C" w:rsidRDefault="00C53EE1" w:rsidP="006D211C">
      <w:pPr>
        <w:pStyle w:val="Prrafodelista"/>
        <w:jc w:val="both"/>
        <w:rPr>
          <w:rFonts w:ascii="Arial" w:hAnsi="Arial" w:cs="Arial"/>
          <w:sz w:val="24"/>
          <w:szCs w:val="24"/>
        </w:rPr>
      </w:pPr>
    </w:p>
    <w:p w14:paraId="0E619B6C" w14:textId="74D6BAA8" w:rsidR="00C53EE1" w:rsidRPr="006D211C" w:rsidRDefault="004322F2" w:rsidP="006D211C">
      <w:pPr>
        <w:pStyle w:val="Prrafodelista"/>
        <w:numPr>
          <w:ilvl w:val="0"/>
          <w:numId w:val="4"/>
        </w:numPr>
        <w:jc w:val="both"/>
        <w:rPr>
          <w:rFonts w:ascii="Arial" w:hAnsi="Arial" w:cs="Arial"/>
          <w:sz w:val="24"/>
          <w:szCs w:val="24"/>
        </w:rPr>
      </w:pPr>
      <w:r w:rsidRPr="006D211C">
        <w:rPr>
          <w:rFonts w:ascii="Arial" w:hAnsi="Arial" w:cs="Arial"/>
          <w:sz w:val="24"/>
          <w:szCs w:val="24"/>
        </w:rPr>
        <w:t>La implementación del sistema CRM en Tigo Colombia ha demostrado ser altamente efectiva para mejorar la gestión de clientes. Aunque enfrentaron desafíos durante el proceso, las estrategias adoptadas y el enfoque en el cliente permitieron superar las limitaciones. Los resultados reflejan una mejora significativa en la satisfacción y lealtad de los clientes, una optimización operativa y una posición más sólida en el mercado. Este caso resalta la importancia de invertir en tecnologías centradas en el cliente y de abordar proactivamente los desafíos asociados con su implementación.</w:t>
      </w:r>
    </w:p>
    <w:sectPr w:rsidR="00C53EE1" w:rsidRPr="006D211C" w:rsidSect="005C317C">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56A1"/>
    <w:multiLevelType w:val="hybridMultilevel"/>
    <w:tmpl w:val="309650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F974A2"/>
    <w:multiLevelType w:val="hybridMultilevel"/>
    <w:tmpl w:val="5EB81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ED13F5"/>
    <w:multiLevelType w:val="hybridMultilevel"/>
    <w:tmpl w:val="93A6D5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E92AF7"/>
    <w:multiLevelType w:val="hybridMultilevel"/>
    <w:tmpl w:val="196EE7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69439028">
    <w:abstractNumId w:val="1"/>
  </w:num>
  <w:num w:numId="2" w16cid:durableId="1391853717">
    <w:abstractNumId w:val="3"/>
  </w:num>
  <w:num w:numId="3" w16cid:durableId="1388456222">
    <w:abstractNumId w:val="0"/>
  </w:num>
  <w:num w:numId="4" w16cid:durableId="1013726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D6"/>
    <w:rsid w:val="00070D3A"/>
    <w:rsid w:val="00075625"/>
    <w:rsid w:val="000C00F3"/>
    <w:rsid w:val="000C165F"/>
    <w:rsid w:val="001A668F"/>
    <w:rsid w:val="001E20FA"/>
    <w:rsid w:val="00235FB7"/>
    <w:rsid w:val="002571D2"/>
    <w:rsid w:val="002C646A"/>
    <w:rsid w:val="002C79CB"/>
    <w:rsid w:val="002E4DD6"/>
    <w:rsid w:val="00346000"/>
    <w:rsid w:val="003B247B"/>
    <w:rsid w:val="004047C4"/>
    <w:rsid w:val="004303B2"/>
    <w:rsid w:val="004322F2"/>
    <w:rsid w:val="00436302"/>
    <w:rsid w:val="00450048"/>
    <w:rsid w:val="004C7360"/>
    <w:rsid w:val="004C7DD8"/>
    <w:rsid w:val="004D5B27"/>
    <w:rsid w:val="00545EFE"/>
    <w:rsid w:val="00556DB6"/>
    <w:rsid w:val="005615B5"/>
    <w:rsid w:val="0056234C"/>
    <w:rsid w:val="00566E70"/>
    <w:rsid w:val="005C317C"/>
    <w:rsid w:val="00623ABB"/>
    <w:rsid w:val="006628E1"/>
    <w:rsid w:val="00666318"/>
    <w:rsid w:val="006D211C"/>
    <w:rsid w:val="00724443"/>
    <w:rsid w:val="007939AF"/>
    <w:rsid w:val="00797B46"/>
    <w:rsid w:val="00834B4A"/>
    <w:rsid w:val="00881F4C"/>
    <w:rsid w:val="00894EF1"/>
    <w:rsid w:val="00954C7B"/>
    <w:rsid w:val="00A00FAF"/>
    <w:rsid w:val="00A261DB"/>
    <w:rsid w:val="00A2775A"/>
    <w:rsid w:val="00A27EB4"/>
    <w:rsid w:val="00A97B4D"/>
    <w:rsid w:val="00AE23F8"/>
    <w:rsid w:val="00AF265F"/>
    <w:rsid w:val="00B81FE7"/>
    <w:rsid w:val="00BB1CEA"/>
    <w:rsid w:val="00C44D10"/>
    <w:rsid w:val="00C53EE1"/>
    <w:rsid w:val="00C90231"/>
    <w:rsid w:val="00CB2160"/>
    <w:rsid w:val="00CF6D9B"/>
    <w:rsid w:val="00D209DF"/>
    <w:rsid w:val="00D75135"/>
    <w:rsid w:val="00D80AF4"/>
    <w:rsid w:val="00DA184F"/>
    <w:rsid w:val="00DD08C8"/>
    <w:rsid w:val="00E35E35"/>
    <w:rsid w:val="00E503D9"/>
    <w:rsid w:val="00E750CE"/>
    <w:rsid w:val="00EA0F91"/>
    <w:rsid w:val="00EA1CF1"/>
    <w:rsid w:val="00F2099D"/>
    <w:rsid w:val="00F767C1"/>
    <w:rsid w:val="00F93D21"/>
    <w:rsid w:val="00FC68F1"/>
    <w:rsid w:val="00FE0F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153"/>
  <w15:chartTrackingRefBased/>
  <w15:docId w15:val="{82C8EA66-7E2C-4854-A7B0-2C1E76D6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D6"/>
  </w:style>
  <w:style w:type="paragraph" w:styleId="Ttulo1">
    <w:name w:val="heading 1"/>
    <w:basedOn w:val="Normal"/>
    <w:next w:val="Normal"/>
    <w:link w:val="Ttulo1Car"/>
    <w:uiPriority w:val="9"/>
    <w:qFormat/>
    <w:rsid w:val="002E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4D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4D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4D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4D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4D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4D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4D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D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4D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4D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4D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4D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4D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4D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4D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4DD6"/>
    <w:rPr>
      <w:rFonts w:eastAsiaTheme="majorEastAsia" w:cstheme="majorBidi"/>
      <w:color w:val="272727" w:themeColor="text1" w:themeTint="D8"/>
    </w:rPr>
  </w:style>
  <w:style w:type="paragraph" w:styleId="Ttulo">
    <w:name w:val="Title"/>
    <w:basedOn w:val="Normal"/>
    <w:next w:val="Normal"/>
    <w:link w:val="TtuloCar"/>
    <w:uiPriority w:val="10"/>
    <w:qFormat/>
    <w:rsid w:val="002E4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4D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4D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4D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4DD6"/>
    <w:pPr>
      <w:spacing w:before="160"/>
      <w:jc w:val="center"/>
    </w:pPr>
    <w:rPr>
      <w:i/>
      <w:iCs/>
      <w:color w:val="404040" w:themeColor="text1" w:themeTint="BF"/>
    </w:rPr>
  </w:style>
  <w:style w:type="character" w:customStyle="1" w:styleId="CitaCar">
    <w:name w:val="Cita Car"/>
    <w:basedOn w:val="Fuentedeprrafopredeter"/>
    <w:link w:val="Cita"/>
    <w:uiPriority w:val="29"/>
    <w:rsid w:val="002E4DD6"/>
    <w:rPr>
      <w:i/>
      <w:iCs/>
      <w:color w:val="404040" w:themeColor="text1" w:themeTint="BF"/>
    </w:rPr>
  </w:style>
  <w:style w:type="paragraph" w:styleId="Prrafodelista">
    <w:name w:val="List Paragraph"/>
    <w:basedOn w:val="Normal"/>
    <w:uiPriority w:val="34"/>
    <w:qFormat/>
    <w:rsid w:val="002E4DD6"/>
    <w:pPr>
      <w:ind w:left="720"/>
      <w:contextualSpacing/>
    </w:pPr>
  </w:style>
  <w:style w:type="character" w:styleId="nfasisintenso">
    <w:name w:val="Intense Emphasis"/>
    <w:basedOn w:val="Fuentedeprrafopredeter"/>
    <w:uiPriority w:val="21"/>
    <w:qFormat/>
    <w:rsid w:val="002E4DD6"/>
    <w:rPr>
      <w:i/>
      <w:iCs/>
      <w:color w:val="0F4761" w:themeColor="accent1" w:themeShade="BF"/>
    </w:rPr>
  </w:style>
  <w:style w:type="paragraph" w:styleId="Citadestacada">
    <w:name w:val="Intense Quote"/>
    <w:basedOn w:val="Normal"/>
    <w:next w:val="Normal"/>
    <w:link w:val="CitadestacadaCar"/>
    <w:uiPriority w:val="30"/>
    <w:qFormat/>
    <w:rsid w:val="002E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4DD6"/>
    <w:rPr>
      <w:i/>
      <w:iCs/>
      <w:color w:val="0F4761" w:themeColor="accent1" w:themeShade="BF"/>
    </w:rPr>
  </w:style>
  <w:style w:type="character" w:styleId="Referenciaintensa">
    <w:name w:val="Intense Reference"/>
    <w:basedOn w:val="Fuentedeprrafopredeter"/>
    <w:uiPriority w:val="32"/>
    <w:qFormat/>
    <w:rsid w:val="002E4DD6"/>
    <w:rPr>
      <w:b/>
      <w:bCs/>
      <w:smallCaps/>
      <w:color w:val="0F4761" w:themeColor="accent1" w:themeShade="BF"/>
      <w:spacing w:val="5"/>
    </w:rPr>
  </w:style>
  <w:style w:type="character" w:styleId="Hipervnculo">
    <w:name w:val="Hyperlink"/>
    <w:basedOn w:val="Fuentedeprrafopredeter"/>
    <w:uiPriority w:val="99"/>
    <w:unhideWhenUsed/>
    <w:rsid w:val="00FC68F1"/>
    <w:rPr>
      <w:color w:val="467886" w:themeColor="hyperlink"/>
      <w:u w:val="single"/>
    </w:rPr>
  </w:style>
  <w:style w:type="character" w:styleId="Mencinsinresolver">
    <w:name w:val="Unresolved Mention"/>
    <w:basedOn w:val="Fuentedeprrafopredeter"/>
    <w:uiPriority w:val="99"/>
    <w:semiHidden/>
    <w:unhideWhenUsed/>
    <w:rsid w:val="00FC6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8027">
      <w:bodyDiv w:val="1"/>
      <w:marLeft w:val="0"/>
      <w:marRight w:val="0"/>
      <w:marTop w:val="0"/>
      <w:marBottom w:val="0"/>
      <w:divBdr>
        <w:top w:val="none" w:sz="0" w:space="0" w:color="auto"/>
        <w:left w:val="none" w:sz="0" w:space="0" w:color="auto"/>
        <w:bottom w:val="none" w:sz="0" w:space="0" w:color="auto"/>
        <w:right w:val="none" w:sz="0" w:space="0" w:color="auto"/>
      </w:divBdr>
      <w:divsChild>
        <w:div w:id="476992810">
          <w:marLeft w:val="0"/>
          <w:marRight w:val="0"/>
          <w:marTop w:val="0"/>
          <w:marBottom w:val="0"/>
          <w:divBdr>
            <w:top w:val="single" w:sz="2" w:space="0" w:color="auto"/>
            <w:left w:val="single" w:sz="2" w:space="0" w:color="auto"/>
            <w:bottom w:val="single" w:sz="2" w:space="0" w:color="auto"/>
            <w:right w:val="single" w:sz="2" w:space="0" w:color="auto"/>
          </w:divBdr>
          <w:divsChild>
            <w:div w:id="1920096913">
              <w:marLeft w:val="0"/>
              <w:marRight w:val="0"/>
              <w:marTop w:val="0"/>
              <w:marBottom w:val="0"/>
              <w:divBdr>
                <w:top w:val="single" w:sz="2" w:space="0" w:color="auto"/>
                <w:left w:val="single" w:sz="2" w:space="0" w:color="auto"/>
                <w:bottom w:val="single" w:sz="2" w:space="0" w:color="auto"/>
                <w:right w:val="single" w:sz="2" w:space="0" w:color="auto"/>
              </w:divBdr>
              <w:divsChild>
                <w:div w:id="390471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695167">
          <w:marLeft w:val="0"/>
          <w:marRight w:val="0"/>
          <w:marTop w:val="0"/>
          <w:marBottom w:val="0"/>
          <w:divBdr>
            <w:top w:val="single" w:sz="2" w:space="0" w:color="auto"/>
            <w:left w:val="single" w:sz="2" w:space="0" w:color="auto"/>
            <w:bottom w:val="single" w:sz="2" w:space="0" w:color="auto"/>
            <w:right w:val="single" w:sz="2" w:space="0" w:color="auto"/>
          </w:divBdr>
          <w:divsChild>
            <w:div w:id="1531604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485426">
      <w:bodyDiv w:val="1"/>
      <w:marLeft w:val="0"/>
      <w:marRight w:val="0"/>
      <w:marTop w:val="0"/>
      <w:marBottom w:val="0"/>
      <w:divBdr>
        <w:top w:val="none" w:sz="0" w:space="0" w:color="auto"/>
        <w:left w:val="none" w:sz="0" w:space="0" w:color="auto"/>
        <w:bottom w:val="none" w:sz="0" w:space="0" w:color="auto"/>
        <w:right w:val="none" w:sz="0" w:space="0" w:color="auto"/>
      </w:divBdr>
      <w:divsChild>
        <w:div w:id="104546971">
          <w:marLeft w:val="0"/>
          <w:marRight w:val="0"/>
          <w:marTop w:val="0"/>
          <w:marBottom w:val="0"/>
          <w:divBdr>
            <w:top w:val="single" w:sz="2" w:space="0" w:color="auto"/>
            <w:left w:val="single" w:sz="2" w:space="0" w:color="auto"/>
            <w:bottom w:val="single" w:sz="2" w:space="0" w:color="auto"/>
            <w:right w:val="single" w:sz="2" w:space="0" w:color="auto"/>
          </w:divBdr>
          <w:divsChild>
            <w:div w:id="838471788">
              <w:marLeft w:val="0"/>
              <w:marRight w:val="0"/>
              <w:marTop w:val="0"/>
              <w:marBottom w:val="0"/>
              <w:divBdr>
                <w:top w:val="single" w:sz="2" w:space="0" w:color="auto"/>
                <w:left w:val="single" w:sz="2" w:space="0" w:color="auto"/>
                <w:bottom w:val="single" w:sz="2" w:space="0" w:color="auto"/>
                <w:right w:val="single" w:sz="2" w:space="0" w:color="auto"/>
              </w:divBdr>
              <w:divsChild>
                <w:div w:id="293293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6981">
          <w:marLeft w:val="0"/>
          <w:marRight w:val="0"/>
          <w:marTop w:val="0"/>
          <w:marBottom w:val="0"/>
          <w:divBdr>
            <w:top w:val="single" w:sz="2" w:space="0" w:color="auto"/>
            <w:left w:val="single" w:sz="2" w:space="0" w:color="auto"/>
            <w:bottom w:val="single" w:sz="2" w:space="0" w:color="auto"/>
            <w:right w:val="single" w:sz="2" w:space="0" w:color="auto"/>
          </w:divBdr>
          <w:divsChild>
            <w:div w:id="1387800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7963401">
      <w:bodyDiv w:val="1"/>
      <w:marLeft w:val="0"/>
      <w:marRight w:val="0"/>
      <w:marTop w:val="0"/>
      <w:marBottom w:val="0"/>
      <w:divBdr>
        <w:top w:val="none" w:sz="0" w:space="0" w:color="auto"/>
        <w:left w:val="none" w:sz="0" w:space="0" w:color="auto"/>
        <w:bottom w:val="none" w:sz="0" w:space="0" w:color="auto"/>
        <w:right w:val="none" w:sz="0" w:space="0" w:color="auto"/>
      </w:divBdr>
      <w:divsChild>
        <w:div w:id="618336636">
          <w:marLeft w:val="0"/>
          <w:marRight w:val="0"/>
          <w:marTop w:val="0"/>
          <w:marBottom w:val="0"/>
          <w:divBdr>
            <w:top w:val="none" w:sz="0" w:space="0" w:color="auto"/>
            <w:left w:val="none" w:sz="0" w:space="0" w:color="auto"/>
            <w:bottom w:val="none" w:sz="0" w:space="0" w:color="auto"/>
            <w:right w:val="none" w:sz="0" w:space="0" w:color="auto"/>
          </w:divBdr>
        </w:div>
      </w:divsChild>
    </w:div>
    <w:div w:id="1512450651">
      <w:bodyDiv w:val="1"/>
      <w:marLeft w:val="0"/>
      <w:marRight w:val="0"/>
      <w:marTop w:val="0"/>
      <w:marBottom w:val="0"/>
      <w:divBdr>
        <w:top w:val="none" w:sz="0" w:space="0" w:color="auto"/>
        <w:left w:val="none" w:sz="0" w:space="0" w:color="auto"/>
        <w:bottom w:val="none" w:sz="0" w:space="0" w:color="auto"/>
        <w:right w:val="none" w:sz="0" w:space="0" w:color="auto"/>
      </w:divBdr>
      <w:divsChild>
        <w:div w:id="52278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T6HrVatkM" TargetMode="External"/><Relationship Id="rId3" Type="http://schemas.openxmlformats.org/officeDocument/2006/relationships/settings" Target="settings.xml"/><Relationship Id="rId7" Type="http://schemas.openxmlformats.org/officeDocument/2006/relationships/hyperlink" Target="https://www.larepublica.co/empresas/tigo-se-posiciono-como-la-empresa-de-telecomunicaciones-con-la-mejor-reputacion-34726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a.com/empresas/articulo/cuanto-ha-invertido-tigo-en-transformarse-digitalmente/30356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unicacionestigo.com/informegestion/2022/informe.html?formCode=MG0AV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1042</Words>
  <Characters>5735</Characters>
  <Application>Microsoft Office Word</Application>
  <DocSecurity>0</DocSecurity>
  <Lines>47</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64</cp:revision>
  <dcterms:created xsi:type="dcterms:W3CDTF">2024-10-10T03:15:00Z</dcterms:created>
  <dcterms:modified xsi:type="dcterms:W3CDTF">2024-10-10T04:51:00Z</dcterms:modified>
</cp:coreProperties>
</file>