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122C9" w14:textId="77777777" w:rsidR="004E08B1" w:rsidRDefault="004E08B1" w:rsidP="004E08B1">
      <w:pPr>
        <w:spacing w:after="235"/>
        <w:ind w:left="1778"/>
      </w:pPr>
      <w:r>
        <w:rPr>
          <w:noProof/>
        </w:rPr>
        <w:drawing>
          <wp:inline distT="0" distB="0" distL="0" distR="0" wp14:anchorId="3022BB61" wp14:editId="3F7B39CE">
            <wp:extent cx="3492500" cy="755650"/>
            <wp:effectExtent l="0" t="0" r="0" b="0"/>
            <wp:docPr id="794" name="Picture 794" descr="INSTITUCIÓN UNIVERSITARIA ESUMER"/>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5"/>
                    <a:stretch>
                      <a:fillRect/>
                    </a:stretch>
                  </pic:blipFill>
                  <pic:spPr>
                    <a:xfrm>
                      <a:off x="0" y="0"/>
                      <a:ext cx="3492500" cy="755650"/>
                    </a:xfrm>
                    <a:prstGeom prst="rect">
                      <a:avLst/>
                    </a:prstGeom>
                  </pic:spPr>
                </pic:pic>
              </a:graphicData>
            </a:graphic>
          </wp:inline>
        </w:drawing>
      </w:r>
    </w:p>
    <w:p w14:paraId="28801D84" w14:textId="4639575E" w:rsidR="004E08B1" w:rsidRDefault="004E08B1" w:rsidP="004E08B1">
      <w:pPr>
        <w:spacing w:after="145"/>
        <w:ind w:left="3307" w:hanging="10"/>
        <w:jc w:val="both"/>
        <w:rPr>
          <w:rFonts w:ascii="Arial" w:eastAsia="Arial" w:hAnsi="Arial" w:cs="Arial"/>
          <w:b/>
          <w:sz w:val="24"/>
        </w:rPr>
      </w:pPr>
      <w:r>
        <w:rPr>
          <w:rFonts w:ascii="Arial" w:eastAsia="Arial" w:hAnsi="Arial" w:cs="Arial"/>
          <w:b/>
          <w:sz w:val="24"/>
        </w:rPr>
        <w:t xml:space="preserve">   ACTIVIDAD 1</w:t>
      </w:r>
    </w:p>
    <w:p w14:paraId="61DB3A1D" w14:textId="20D99A46" w:rsidR="004E08B1" w:rsidRPr="004E08B1" w:rsidRDefault="004E08B1" w:rsidP="004E08B1">
      <w:pPr>
        <w:spacing w:after="145"/>
        <w:ind w:left="3307" w:hanging="10"/>
        <w:jc w:val="both"/>
        <w:rPr>
          <w:bCs/>
        </w:rPr>
      </w:pPr>
      <w:r w:rsidRPr="004E08B1">
        <w:rPr>
          <w:rFonts w:ascii="Arial" w:eastAsia="Arial" w:hAnsi="Arial" w:cs="Arial"/>
          <w:bCs/>
          <w:sz w:val="24"/>
        </w:rPr>
        <w:t xml:space="preserve">     VIVA SOL</w:t>
      </w:r>
    </w:p>
    <w:p w14:paraId="55F906AB" w14:textId="5A62B22C" w:rsidR="004E08B1" w:rsidRDefault="004E08B1" w:rsidP="004E08B1">
      <w:pPr>
        <w:spacing w:after="161"/>
        <w:ind w:left="47"/>
        <w:jc w:val="center"/>
      </w:pPr>
      <w:r>
        <w:rPr>
          <w:rFonts w:cs="Calibri"/>
        </w:rPr>
        <w:t xml:space="preserve"> </w:t>
      </w:r>
    </w:p>
    <w:p w14:paraId="4D81A1C7" w14:textId="77777777" w:rsidR="004E08B1" w:rsidRDefault="004E08B1" w:rsidP="004E08B1">
      <w:pPr>
        <w:spacing w:after="215"/>
        <w:ind w:left="47"/>
        <w:jc w:val="center"/>
      </w:pPr>
      <w:r>
        <w:rPr>
          <w:rFonts w:cs="Calibri"/>
        </w:rPr>
        <w:t xml:space="preserve"> </w:t>
      </w:r>
    </w:p>
    <w:p w14:paraId="012834C0" w14:textId="586ED824" w:rsidR="004E08B1" w:rsidRDefault="004E08B1" w:rsidP="004E08B1">
      <w:pPr>
        <w:pStyle w:val="Ttulo1"/>
        <w:jc w:val="center"/>
        <w:rPr>
          <w:rFonts w:ascii="Arial" w:hAnsi="Arial" w:cs="Arial"/>
          <w:b/>
          <w:bCs/>
          <w:color w:val="02080A"/>
          <w:sz w:val="24"/>
          <w:szCs w:val="24"/>
        </w:rPr>
      </w:pPr>
      <w:r w:rsidRPr="004E08B1">
        <w:rPr>
          <w:rFonts w:ascii="Arial" w:hAnsi="Arial" w:cs="Arial"/>
          <w:b/>
          <w:bCs/>
          <w:color w:val="02080A"/>
          <w:sz w:val="24"/>
          <w:szCs w:val="24"/>
        </w:rPr>
        <w:t>ASIGNATURA</w:t>
      </w:r>
    </w:p>
    <w:p w14:paraId="7A5983E7" w14:textId="1DF3C116" w:rsidR="004E08B1" w:rsidRPr="004E08B1" w:rsidRDefault="004E08B1" w:rsidP="004E08B1">
      <w:pPr>
        <w:jc w:val="center"/>
        <w:rPr>
          <w:rFonts w:ascii="Arial" w:hAnsi="Arial" w:cs="Arial"/>
          <w:sz w:val="24"/>
          <w:lang w:val="es-CO" w:eastAsia="en-US"/>
        </w:rPr>
      </w:pPr>
      <w:r w:rsidRPr="004E08B1">
        <w:rPr>
          <w:rFonts w:ascii="Arial" w:hAnsi="Arial" w:cs="Arial"/>
          <w:sz w:val="24"/>
          <w:lang w:val="es-CO" w:eastAsia="en-US"/>
        </w:rPr>
        <w:t>MÉTRICAS DEL MKT</w:t>
      </w:r>
    </w:p>
    <w:p w14:paraId="7E7C5AF9" w14:textId="57004333" w:rsidR="004E08B1" w:rsidRDefault="004E08B1" w:rsidP="004E08B1">
      <w:pPr>
        <w:spacing w:after="2"/>
        <w:ind w:left="64"/>
        <w:jc w:val="center"/>
      </w:pPr>
    </w:p>
    <w:p w14:paraId="03BB0FA1" w14:textId="77777777" w:rsidR="004E08B1" w:rsidRDefault="004E08B1" w:rsidP="004E08B1">
      <w:pPr>
        <w:spacing w:after="0"/>
        <w:ind w:left="64"/>
        <w:jc w:val="center"/>
      </w:pPr>
      <w:r>
        <w:rPr>
          <w:rFonts w:ascii="Arial" w:eastAsia="Arial" w:hAnsi="Arial" w:cs="Arial"/>
          <w:b/>
          <w:sz w:val="24"/>
        </w:rPr>
        <w:t xml:space="preserve"> </w:t>
      </w:r>
    </w:p>
    <w:p w14:paraId="3A53343C" w14:textId="77777777" w:rsidR="004E08B1" w:rsidRDefault="004E08B1" w:rsidP="004E08B1">
      <w:pPr>
        <w:spacing w:after="2"/>
        <w:ind w:left="64"/>
        <w:jc w:val="center"/>
      </w:pPr>
      <w:r>
        <w:rPr>
          <w:rFonts w:ascii="Arial" w:eastAsia="Arial" w:hAnsi="Arial" w:cs="Arial"/>
          <w:b/>
          <w:sz w:val="24"/>
        </w:rPr>
        <w:t xml:space="preserve"> </w:t>
      </w:r>
    </w:p>
    <w:p w14:paraId="2507A3BC" w14:textId="77777777" w:rsidR="004E08B1" w:rsidRDefault="004E08B1" w:rsidP="004E08B1">
      <w:pPr>
        <w:spacing w:after="2"/>
        <w:ind w:left="10" w:right="3" w:hanging="10"/>
        <w:jc w:val="center"/>
      </w:pPr>
      <w:r>
        <w:rPr>
          <w:rFonts w:ascii="Arial" w:eastAsia="Arial" w:hAnsi="Arial" w:cs="Arial"/>
          <w:b/>
          <w:sz w:val="24"/>
        </w:rPr>
        <w:t xml:space="preserve">DOCENTE </w:t>
      </w:r>
    </w:p>
    <w:p w14:paraId="624D43BB" w14:textId="6677CB7B" w:rsidR="004E08B1" w:rsidRPr="004E08B1" w:rsidRDefault="004E08B1" w:rsidP="004E08B1">
      <w:pPr>
        <w:spacing w:after="162"/>
        <w:ind w:left="64"/>
        <w:jc w:val="center"/>
        <w:rPr>
          <w:rFonts w:ascii="Arial" w:hAnsi="Arial" w:cs="Arial"/>
          <w:sz w:val="24"/>
        </w:rPr>
      </w:pPr>
      <w:r w:rsidRPr="004E08B1">
        <w:rPr>
          <w:rFonts w:ascii="Arial" w:hAnsi="Arial" w:cs="Arial"/>
          <w:sz w:val="24"/>
        </w:rPr>
        <w:t>OSCAR MAURICIO FLOREZ HERNANDEZ</w:t>
      </w:r>
    </w:p>
    <w:p w14:paraId="492C4D1A" w14:textId="77777777" w:rsidR="004E08B1" w:rsidRDefault="004E08B1" w:rsidP="004E08B1">
      <w:pPr>
        <w:spacing w:after="157"/>
        <w:ind w:left="64"/>
        <w:jc w:val="center"/>
      </w:pPr>
      <w:r>
        <w:rPr>
          <w:rFonts w:ascii="Arial" w:eastAsia="Arial" w:hAnsi="Arial" w:cs="Arial"/>
          <w:b/>
          <w:sz w:val="24"/>
        </w:rPr>
        <w:t xml:space="preserve"> </w:t>
      </w:r>
    </w:p>
    <w:p w14:paraId="4396B510" w14:textId="77777777" w:rsidR="004E08B1" w:rsidRDefault="004E08B1" w:rsidP="004E08B1">
      <w:pPr>
        <w:spacing w:after="197"/>
        <w:ind w:left="64"/>
        <w:jc w:val="center"/>
      </w:pPr>
      <w:r>
        <w:rPr>
          <w:rFonts w:ascii="Arial" w:eastAsia="Arial" w:hAnsi="Arial" w:cs="Arial"/>
          <w:b/>
          <w:sz w:val="24"/>
        </w:rPr>
        <w:t xml:space="preserve"> </w:t>
      </w:r>
    </w:p>
    <w:p w14:paraId="12DC59E5" w14:textId="6361A511" w:rsidR="004E08B1" w:rsidRPr="004E08B1" w:rsidRDefault="004E08B1" w:rsidP="004E08B1">
      <w:pPr>
        <w:pStyle w:val="Ttulo1"/>
        <w:jc w:val="center"/>
        <w:rPr>
          <w:rFonts w:ascii="Arial" w:hAnsi="Arial" w:cs="Arial"/>
          <w:b/>
          <w:bCs/>
          <w:color w:val="000000" w:themeColor="text1"/>
          <w:sz w:val="24"/>
          <w:szCs w:val="24"/>
        </w:rPr>
      </w:pPr>
      <w:r w:rsidRPr="004E08B1">
        <w:rPr>
          <w:rFonts w:ascii="Arial" w:hAnsi="Arial" w:cs="Arial"/>
          <w:b/>
          <w:bCs/>
          <w:color w:val="000000" w:themeColor="text1"/>
          <w:sz w:val="24"/>
          <w:szCs w:val="24"/>
        </w:rPr>
        <w:t>ESTUDIANTE</w:t>
      </w:r>
      <w:r>
        <w:rPr>
          <w:rFonts w:ascii="Arial" w:eastAsia="Arial" w:hAnsi="Arial" w:cs="Arial"/>
          <w:b/>
          <w:sz w:val="28"/>
        </w:rPr>
        <w:t xml:space="preserve"> </w:t>
      </w:r>
    </w:p>
    <w:p w14:paraId="78B710BB" w14:textId="57E1B22A" w:rsidR="004E08B1" w:rsidRDefault="004E08B1" w:rsidP="004E08B1">
      <w:pPr>
        <w:spacing w:after="12" w:line="249" w:lineRule="auto"/>
      </w:pPr>
      <w:r>
        <w:rPr>
          <w:rFonts w:ascii="Arial" w:eastAsia="Arial" w:hAnsi="Arial" w:cs="Arial"/>
          <w:sz w:val="24"/>
        </w:rPr>
        <w:t xml:space="preserve">                                 MARIA ALEJANDRA MARIN VELÁSQUEZ</w:t>
      </w:r>
    </w:p>
    <w:p w14:paraId="2209C6B4" w14:textId="77777777" w:rsidR="004E08B1" w:rsidRDefault="004E08B1" w:rsidP="004E08B1">
      <w:pPr>
        <w:spacing w:after="0"/>
        <w:ind w:left="424"/>
        <w:jc w:val="center"/>
      </w:pPr>
      <w:r>
        <w:rPr>
          <w:rFonts w:ascii="Arial" w:eastAsia="Arial" w:hAnsi="Arial" w:cs="Arial"/>
          <w:sz w:val="24"/>
        </w:rPr>
        <w:t xml:space="preserve"> </w:t>
      </w:r>
    </w:p>
    <w:p w14:paraId="6C18A91A" w14:textId="77777777" w:rsidR="004E08B1" w:rsidRDefault="004E08B1" w:rsidP="004E08B1">
      <w:pPr>
        <w:spacing w:after="2"/>
        <w:ind w:left="784"/>
        <w:jc w:val="center"/>
      </w:pPr>
      <w:r>
        <w:rPr>
          <w:rFonts w:ascii="Arial" w:eastAsia="Arial" w:hAnsi="Arial" w:cs="Arial"/>
          <w:sz w:val="24"/>
        </w:rPr>
        <w:t xml:space="preserve"> </w:t>
      </w:r>
    </w:p>
    <w:p w14:paraId="091C2FC1" w14:textId="77777777" w:rsidR="004E08B1" w:rsidRDefault="004E08B1" w:rsidP="004E08B1">
      <w:pPr>
        <w:spacing w:after="0"/>
        <w:ind w:left="784"/>
        <w:jc w:val="center"/>
      </w:pPr>
      <w:r>
        <w:rPr>
          <w:rFonts w:ascii="Arial" w:eastAsia="Arial" w:hAnsi="Arial" w:cs="Arial"/>
          <w:sz w:val="24"/>
        </w:rPr>
        <w:t xml:space="preserve"> </w:t>
      </w:r>
    </w:p>
    <w:p w14:paraId="1960A268" w14:textId="77777777" w:rsidR="004E08B1" w:rsidRDefault="004E08B1" w:rsidP="004E08B1">
      <w:pPr>
        <w:spacing w:after="2"/>
        <w:ind w:left="784"/>
        <w:jc w:val="center"/>
      </w:pPr>
      <w:r>
        <w:rPr>
          <w:rFonts w:ascii="Arial" w:eastAsia="Arial" w:hAnsi="Arial" w:cs="Arial"/>
          <w:sz w:val="24"/>
        </w:rPr>
        <w:t xml:space="preserve"> </w:t>
      </w:r>
    </w:p>
    <w:p w14:paraId="2B433877" w14:textId="77777777" w:rsidR="004E08B1" w:rsidRDefault="004E08B1" w:rsidP="004E08B1">
      <w:pPr>
        <w:spacing w:after="0"/>
        <w:ind w:left="424"/>
        <w:jc w:val="center"/>
      </w:pPr>
      <w:r>
        <w:rPr>
          <w:rFonts w:ascii="Arial" w:eastAsia="Arial" w:hAnsi="Arial" w:cs="Arial"/>
          <w:sz w:val="24"/>
        </w:rPr>
        <w:t xml:space="preserve"> </w:t>
      </w:r>
    </w:p>
    <w:p w14:paraId="4CD9E80C" w14:textId="77777777" w:rsidR="004E08B1" w:rsidRDefault="004E08B1" w:rsidP="004E08B1">
      <w:pPr>
        <w:spacing w:after="37"/>
        <w:ind w:left="424"/>
        <w:jc w:val="center"/>
      </w:pPr>
      <w:r>
        <w:rPr>
          <w:rFonts w:ascii="Arial" w:eastAsia="Arial" w:hAnsi="Arial" w:cs="Arial"/>
          <w:sz w:val="24"/>
        </w:rPr>
        <w:t xml:space="preserve"> </w:t>
      </w:r>
    </w:p>
    <w:p w14:paraId="5EA804C0" w14:textId="77777777" w:rsidR="004E08B1" w:rsidRDefault="004E08B1" w:rsidP="004E08B1">
      <w:pPr>
        <w:spacing w:after="0"/>
        <w:ind w:left="75"/>
        <w:jc w:val="center"/>
      </w:pPr>
      <w:r>
        <w:rPr>
          <w:rFonts w:ascii="Arial" w:eastAsia="Arial" w:hAnsi="Arial" w:cs="Arial"/>
          <w:b/>
          <w:sz w:val="28"/>
        </w:rPr>
        <w:t xml:space="preserve"> </w:t>
      </w:r>
    </w:p>
    <w:p w14:paraId="6ECB2545" w14:textId="77777777" w:rsidR="004E08B1" w:rsidRDefault="004E08B1" w:rsidP="004E08B1">
      <w:pPr>
        <w:spacing w:after="2"/>
        <w:ind w:left="75"/>
        <w:jc w:val="center"/>
      </w:pPr>
      <w:r>
        <w:rPr>
          <w:rFonts w:ascii="Arial" w:eastAsia="Arial" w:hAnsi="Arial" w:cs="Arial"/>
          <w:b/>
          <w:sz w:val="28"/>
        </w:rPr>
        <w:t xml:space="preserve"> </w:t>
      </w:r>
    </w:p>
    <w:p w14:paraId="0261BB03" w14:textId="77777777" w:rsidR="004E08B1" w:rsidRDefault="004E08B1" w:rsidP="004E08B1">
      <w:pPr>
        <w:spacing w:after="0"/>
        <w:ind w:left="435"/>
        <w:jc w:val="center"/>
      </w:pPr>
      <w:r>
        <w:rPr>
          <w:rFonts w:ascii="Arial" w:eastAsia="Arial" w:hAnsi="Arial" w:cs="Arial"/>
          <w:b/>
          <w:sz w:val="28"/>
        </w:rPr>
        <w:t xml:space="preserve"> </w:t>
      </w:r>
    </w:p>
    <w:p w14:paraId="7A5007C7" w14:textId="77777777" w:rsidR="004E08B1" w:rsidRDefault="004E08B1" w:rsidP="004E08B1">
      <w:pPr>
        <w:spacing w:after="162"/>
        <w:ind w:left="10" w:right="2145" w:hanging="10"/>
        <w:jc w:val="right"/>
      </w:pPr>
      <w:r>
        <w:rPr>
          <w:rFonts w:ascii="Arial" w:eastAsia="Arial" w:hAnsi="Arial" w:cs="Arial"/>
          <w:b/>
          <w:sz w:val="24"/>
        </w:rPr>
        <w:t xml:space="preserve">INSTITUCIÓN UNIVERSITARIA ESUMER </w:t>
      </w:r>
    </w:p>
    <w:p w14:paraId="6B474525" w14:textId="38D3D03A" w:rsidR="004E08B1" w:rsidRDefault="004E08B1" w:rsidP="004E08B1">
      <w:pPr>
        <w:ind w:left="10" w:right="5" w:hanging="10"/>
        <w:jc w:val="center"/>
      </w:pPr>
      <w:r>
        <w:rPr>
          <w:rFonts w:ascii="Arial" w:eastAsia="Arial" w:hAnsi="Arial" w:cs="Arial"/>
          <w:sz w:val="24"/>
        </w:rPr>
        <w:t xml:space="preserve">MEDELLÍN </w:t>
      </w:r>
    </w:p>
    <w:p w14:paraId="283483EB" w14:textId="314D8206" w:rsidR="004E08B1" w:rsidRDefault="004E08B1" w:rsidP="004E08B1">
      <w:pPr>
        <w:ind w:left="10" w:right="4" w:hanging="10"/>
        <w:jc w:val="center"/>
      </w:pPr>
      <w:r>
        <w:rPr>
          <w:rFonts w:ascii="Arial" w:eastAsia="Arial" w:hAnsi="Arial" w:cs="Arial"/>
          <w:sz w:val="24"/>
        </w:rPr>
        <w:t>2025</w:t>
      </w:r>
    </w:p>
    <w:p w14:paraId="01B5A25F" w14:textId="77777777" w:rsidR="004E08B1" w:rsidRDefault="004E08B1" w:rsidP="004E08B1">
      <w:pPr>
        <w:spacing w:after="0"/>
      </w:pPr>
      <w:r>
        <w:rPr>
          <w:rFonts w:ascii="Times New Roman" w:eastAsia="Times New Roman" w:hAnsi="Times New Roman"/>
          <w:sz w:val="24"/>
        </w:rPr>
        <w:t xml:space="preserve"> </w:t>
      </w:r>
      <w:r>
        <w:rPr>
          <w:rFonts w:ascii="Times New Roman" w:eastAsia="Times New Roman" w:hAnsi="Times New Roman"/>
          <w:sz w:val="24"/>
        </w:rPr>
        <w:tab/>
        <w:t xml:space="preserve"> </w:t>
      </w:r>
    </w:p>
    <w:p w14:paraId="51E9C985" w14:textId="77777777" w:rsidR="00DD08C8" w:rsidRDefault="00DD08C8"/>
    <w:p w14:paraId="63D7C0B7" w14:textId="77777777" w:rsidR="004E08B1" w:rsidRDefault="004E08B1"/>
    <w:p w14:paraId="61CB37DF" w14:textId="579FE555" w:rsidR="004E08B1" w:rsidRPr="003464BB" w:rsidRDefault="003464BB" w:rsidP="003464BB">
      <w:pPr>
        <w:pStyle w:val="Prrafodelista"/>
        <w:numPr>
          <w:ilvl w:val="0"/>
          <w:numId w:val="1"/>
        </w:numPr>
        <w:rPr>
          <w:rFonts w:ascii="Arial" w:hAnsi="Arial" w:cs="Arial"/>
          <w:b/>
          <w:bCs/>
          <w:sz w:val="24"/>
        </w:rPr>
      </w:pPr>
      <w:r w:rsidRPr="003464BB">
        <w:rPr>
          <w:rFonts w:ascii="Arial" w:hAnsi="Arial" w:cs="Arial"/>
          <w:b/>
          <w:bCs/>
          <w:sz w:val="24"/>
        </w:rPr>
        <w:lastRenderedPageBreak/>
        <w:t>¿Qué segmentos identifica usted, a los cuales se dirige VIVA SOL?</w:t>
      </w:r>
      <w:r w:rsidRPr="003464BB">
        <w:rPr>
          <w:rFonts w:ascii="Arial" w:hAnsi="Arial" w:cs="Arial"/>
          <w:b/>
          <w:bCs/>
          <w:sz w:val="24"/>
        </w:rPr>
        <w:t xml:space="preserve"> ¿La gerencia le ha pedido presentar un segmento nuevo, ¿Qué segmento presentaría usted? Argumentar</w:t>
      </w:r>
      <w:r w:rsidRPr="003464BB">
        <w:rPr>
          <w:rFonts w:ascii="Arial" w:hAnsi="Arial" w:cs="Arial"/>
          <w:b/>
          <w:bCs/>
          <w:sz w:val="24"/>
        </w:rPr>
        <w:t>.</w:t>
      </w:r>
    </w:p>
    <w:p w14:paraId="543F7BC5" w14:textId="77777777" w:rsidR="003464BB" w:rsidRPr="003464BB" w:rsidRDefault="003464BB" w:rsidP="003464BB">
      <w:pPr>
        <w:pStyle w:val="Prrafodelista"/>
        <w:rPr>
          <w:rFonts w:ascii="Arial" w:hAnsi="Arial" w:cs="Arial"/>
          <w:b/>
          <w:bCs/>
          <w:sz w:val="24"/>
        </w:rPr>
      </w:pPr>
    </w:p>
    <w:p w14:paraId="301C9F3D" w14:textId="068DEDA4" w:rsidR="00116FD2" w:rsidRDefault="003464BB" w:rsidP="00116FD2">
      <w:pPr>
        <w:pStyle w:val="Prrafodelista"/>
        <w:rPr>
          <w:rFonts w:ascii="Arial" w:hAnsi="Arial" w:cs="Arial"/>
          <w:b/>
          <w:bCs/>
          <w:sz w:val="24"/>
        </w:rPr>
      </w:pPr>
      <w:r w:rsidRPr="003464BB">
        <w:rPr>
          <w:rFonts w:ascii="Arial" w:hAnsi="Arial" w:cs="Arial"/>
          <w:b/>
          <w:bCs/>
          <w:sz w:val="24"/>
        </w:rPr>
        <w:t>Respuesta:</w:t>
      </w:r>
    </w:p>
    <w:p w14:paraId="1551BB74" w14:textId="77777777" w:rsidR="00817B49" w:rsidRDefault="00817B49" w:rsidP="00116FD2">
      <w:pPr>
        <w:pStyle w:val="Prrafodelista"/>
        <w:rPr>
          <w:rFonts w:ascii="Arial" w:hAnsi="Arial" w:cs="Arial"/>
          <w:b/>
          <w:bCs/>
          <w:sz w:val="24"/>
        </w:rPr>
      </w:pPr>
    </w:p>
    <w:p w14:paraId="6CB74AB2" w14:textId="1A626A0F" w:rsidR="003464BB" w:rsidRPr="00116FD2" w:rsidRDefault="00116FD2" w:rsidP="00116FD2">
      <w:pPr>
        <w:pStyle w:val="Prrafodelista"/>
        <w:rPr>
          <w:rFonts w:ascii="Arial" w:hAnsi="Arial" w:cs="Arial"/>
          <w:b/>
          <w:bCs/>
          <w:sz w:val="24"/>
        </w:rPr>
      </w:pPr>
      <w:r>
        <w:rPr>
          <w:rFonts w:ascii="Arial" w:hAnsi="Arial" w:cs="Arial"/>
          <w:b/>
          <w:bCs/>
          <w:sz w:val="24"/>
        </w:rPr>
        <w:t xml:space="preserve">       Segmentacion 1</w:t>
      </w:r>
    </w:p>
    <w:p w14:paraId="0C2B5C24" w14:textId="576E0A76" w:rsidR="00116FD2" w:rsidRPr="00116FD2" w:rsidRDefault="003464BB" w:rsidP="00116FD2">
      <w:pPr>
        <w:pStyle w:val="Prrafodelista"/>
        <w:numPr>
          <w:ilvl w:val="0"/>
          <w:numId w:val="2"/>
        </w:numPr>
        <w:rPr>
          <w:rFonts w:ascii="Arial" w:hAnsi="Arial" w:cs="Arial"/>
          <w:sz w:val="24"/>
          <w:lang w:val="es-CO"/>
        </w:rPr>
      </w:pPr>
      <w:r w:rsidRPr="003464BB">
        <w:rPr>
          <w:rFonts w:ascii="Arial" w:hAnsi="Arial" w:cs="Arial"/>
          <w:sz w:val="24"/>
        </w:rPr>
        <w:t>Personas con conciencia ecológica</w:t>
      </w:r>
      <w:r>
        <w:rPr>
          <w:rFonts w:ascii="Arial" w:hAnsi="Arial" w:cs="Arial"/>
          <w:sz w:val="24"/>
        </w:rPr>
        <w:t>:</w:t>
      </w:r>
      <w:r w:rsidR="00116FD2" w:rsidRPr="00116FD2">
        <w:rPr>
          <w:rFonts w:ascii="Times New Roman" w:eastAsia="Times New Roman" w:hAnsi="Times New Roman"/>
          <w:color w:val="auto"/>
          <w:kern w:val="0"/>
          <w:sz w:val="24"/>
          <w:lang w:val="es-CO" w:eastAsia="es-CO"/>
          <w14:ligatures w14:val="none"/>
        </w:rPr>
        <w:t xml:space="preserve"> </w:t>
      </w:r>
      <w:r w:rsidR="00116FD2" w:rsidRPr="00116FD2">
        <w:rPr>
          <w:rFonts w:ascii="Arial" w:eastAsia="Times New Roman" w:hAnsi="Arial" w:cs="Arial"/>
          <w:color w:val="auto"/>
          <w:kern w:val="0"/>
          <w:sz w:val="24"/>
          <w:lang w:val="es-CO" w:eastAsia="es-CO"/>
          <w14:ligatures w14:val="none"/>
        </w:rPr>
        <w:t>ya que priorizan el impacto ambiental en sus decisiones de compra</w:t>
      </w:r>
      <w:r w:rsidR="00116FD2">
        <w:rPr>
          <w:rFonts w:ascii="Arial" w:eastAsia="Times New Roman" w:hAnsi="Arial" w:cs="Arial"/>
          <w:color w:val="auto"/>
          <w:kern w:val="0"/>
          <w:sz w:val="24"/>
          <w:lang w:val="es-CO" w:eastAsia="es-CO"/>
          <w14:ligatures w14:val="none"/>
        </w:rPr>
        <w:t>, donde su motivación es contribuir a la sostenibilidad, apoyar al campesino, y evitar productos con químicos dañinos para el cuerpo.</w:t>
      </w:r>
    </w:p>
    <w:p w14:paraId="4E358920" w14:textId="364F9987" w:rsidR="00116FD2" w:rsidRPr="00116FD2" w:rsidRDefault="00116FD2" w:rsidP="00116FD2">
      <w:pPr>
        <w:ind w:left="1080"/>
        <w:rPr>
          <w:rFonts w:ascii="Arial" w:hAnsi="Arial" w:cs="Arial"/>
          <w:b/>
          <w:bCs/>
          <w:sz w:val="24"/>
          <w:lang w:val="es-CO"/>
        </w:rPr>
      </w:pPr>
      <w:r w:rsidRPr="00116FD2">
        <w:rPr>
          <w:rFonts w:ascii="Arial" w:hAnsi="Arial" w:cs="Arial"/>
          <w:b/>
          <w:bCs/>
          <w:sz w:val="24"/>
          <w:lang w:val="es-CO"/>
        </w:rPr>
        <w:t>Segmentación 2</w:t>
      </w:r>
    </w:p>
    <w:p w14:paraId="4E663CD5" w14:textId="60402414" w:rsidR="00116FD2" w:rsidRDefault="00116FD2" w:rsidP="00116FD2">
      <w:pPr>
        <w:pStyle w:val="Prrafodelista"/>
        <w:numPr>
          <w:ilvl w:val="0"/>
          <w:numId w:val="2"/>
        </w:numPr>
        <w:rPr>
          <w:rFonts w:ascii="Arial" w:hAnsi="Arial" w:cs="Arial"/>
          <w:sz w:val="24"/>
          <w:lang w:val="es-CO"/>
        </w:rPr>
      </w:pPr>
      <w:r>
        <w:rPr>
          <w:rFonts w:ascii="Arial" w:hAnsi="Arial" w:cs="Arial"/>
          <w:sz w:val="24"/>
          <w:lang w:val="es-CO"/>
        </w:rPr>
        <w:t xml:space="preserve">Personas enfermas con una dieta estrictas por recomendaciones médicas, dónde lo que </w:t>
      </w:r>
      <w:r w:rsidR="00817B49">
        <w:rPr>
          <w:rFonts w:ascii="Arial" w:hAnsi="Arial" w:cs="Arial"/>
          <w:sz w:val="24"/>
          <w:lang w:val="es-CO"/>
        </w:rPr>
        <w:t>buscan es</w:t>
      </w:r>
      <w:r>
        <w:rPr>
          <w:rFonts w:ascii="Arial" w:hAnsi="Arial" w:cs="Arial"/>
          <w:sz w:val="24"/>
          <w:lang w:val="es-CO"/>
        </w:rPr>
        <w:t xml:space="preserve"> especifico libre de químicos y con mas nutrientres,donde son tan fieles a las marca por recoemdaciones de médicos o personas que consumen este mismo producto.</w:t>
      </w:r>
    </w:p>
    <w:p w14:paraId="1BFFB181" w14:textId="77777777" w:rsidR="00116FD2" w:rsidRPr="00116FD2" w:rsidRDefault="00116FD2" w:rsidP="00116FD2">
      <w:pPr>
        <w:pStyle w:val="Prrafodelista"/>
        <w:ind w:left="1440"/>
        <w:rPr>
          <w:rFonts w:ascii="Arial" w:hAnsi="Arial" w:cs="Arial"/>
          <w:b/>
          <w:bCs/>
          <w:sz w:val="24"/>
          <w:lang w:val="es-CO"/>
        </w:rPr>
      </w:pPr>
    </w:p>
    <w:p w14:paraId="076CFB81" w14:textId="68D4E74D" w:rsidR="00116FD2" w:rsidRPr="00817B49" w:rsidRDefault="00817B49" w:rsidP="00817B49">
      <w:pPr>
        <w:rPr>
          <w:rFonts w:ascii="Arial" w:hAnsi="Arial" w:cs="Arial"/>
          <w:b/>
          <w:bCs/>
          <w:sz w:val="24"/>
          <w:lang w:val="es-CO"/>
        </w:rPr>
      </w:pPr>
      <w:r>
        <w:rPr>
          <w:rFonts w:ascii="Arial" w:hAnsi="Arial" w:cs="Arial"/>
          <w:b/>
          <w:bCs/>
          <w:sz w:val="24"/>
          <w:lang w:val="es-CO"/>
        </w:rPr>
        <w:t xml:space="preserve">                  </w:t>
      </w:r>
      <w:r w:rsidR="00116FD2" w:rsidRPr="00817B49">
        <w:rPr>
          <w:rFonts w:ascii="Arial" w:hAnsi="Arial" w:cs="Arial"/>
          <w:b/>
          <w:bCs/>
          <w:sz w:val="24"/>
          <w:lang w:val="es-CO"/>
        </w:rPr>
        <w:t>Segmentación 3</w:t>
      </w:r>
    </w:p>
    <w:p w14:paraId="5B4BF4D2" w14:textId="77777777" w:rsidR="00817B49" w:rsidRDefault="00817B49" w:rsidP="00116FD2">
      <w:pPr>
        <w:pStyle w:val="Prrafodelista"/>
        <w:numPr>
          <w:ilvl w:val="0"/>
          <w:numId w:val="2"/>
        </w:numPr>
        <w:rPr>
          <w:rFonts w:ascii="Arial" w:hAnsi="Arial" w:cs="Arial"/>
          <w:sz w:val="24"/>
          <w:lang w:val="es-CO"/>
        </w:rPr>
      </w:pPr>
      <w:r w:rsidRPr="00817B49">
        <w:rPr>
          <w:rFonts w:ascii="Arial" w:hAnsi="Arial" w:cs="Arial"/>
          <w:sz w:val="24"/>
          <w:lang w:val="es-CO"/>
        </w:rPr>
        <w:t xml:space="preserve">Personas con un nivel </w:t>
      </w:r>
      <w:r>
        <w:rPr>
          <w:rFonts w:ascii="Arial" w:hAnsi="Arial" w:cs="Arial"/>
          <w:sz w:val="24"/>
          <w:lang w:val="es-CO"/>
        </w:rPr>
        <w:t>adquisitivo alto y que se interesan por tener productos exclusivos y de alta calidad ,que valoran la salud ,la alimentación sana ,donde su frecuencia de consumo es alto y no les importa pagar mas por productos frescos y orgánicos.</w:t>
      </w:r>
    </w:p>
    <w:p w14:paraId="5BEA63FD" w14:textId="77777777" w:rsidR="00817B49" w:rsidRDefault="00817B49" w:rsidP="00817B49">
      <w:pPr>
        <w:pStyle w:val="Prrafodelista"/>
        <w:ind w:left="1440"/>
        <w:rPr>
          <w:rFonts w:ascii="Arial" w:hAnsi="Arial" w:cs="Arial"/>
          <w:sz w:val="24"/>
          <w:lang w:val="es-CO"/>
        </w:rPr>
      </w:pPr>
    </w:p>
    <w:p w14:paraId="36F4F591" w14:textId="684569E4" w:rsidR="00116FD2" w:rsidRDefault="00817B49" w:rsidP="00817B49">
      <w:pPr>
        <w:rPr>
          <w:rFonts w:ascii="Arial" w:hAnsi="Arial" w:cs="Arial"/>
          <w:b/>
          <w:bCs/>
          <w:sz w:val="24"/>
          <w:lang w:val="es-CO"/>
        </w:rPr>
      </w:pPr>
      <w:r>
        <w:rPr>
          <w:rFonts w:ascii="Arial" w:hAnsi="Arial" w:cs="Arial"/>
          <w:b/>
          <w:bCs/>
          <w:sz w:val="24"/>
          <w:lang w:val="es-CO"/>
        </w:rPr>
        <w:t xml:space="preserve">                  </w:t>
      </w:r>
      <w:r w:rsidRPr="00817B49">
        <w:rPr>
          <w:rFonts w:ascii="Arial" w:hAnsi="Arial" w:cs="Arial"/>
          <w:b/>
          <w:bCs/>
          <w:sz w:val="24"/>
          <w:lang w:val="es-CO"/>
        </w:rPr>
        <w:t xml:space="preserve">Segmentación propuesta </w:t>
      </w:r>
    </w:p>
    <w:p w14:paraId="6E49A394" w14:textId="77777777" w:rsidR="00817B49" w:rsidRDefault="00817B49" w:rsidP="00817B49">
      <w:pPr>
        <w:rPr>
          <w:rFonts w:ascii="Arial" w:hAnsi="Arial" w:cs="Arial"/>
          <w:b/>
          <w:bCs/>
          <w:sz w:val="24"/>
          <w:lang w:val="es-CO"/>
        </w:rPr>
      </w:pPr>
    </w:p>
    <w:p w14:paraId="3EA4B450" w14:textId="4A6A9C09" w:rsidR="00817B49" w:rsidRDefault="00817B49" w:rsidP="00817B49">
      <w:pPr>
        <w:pStyle w:val="Prrafodelista"/>
        <w:numPr>
          <w:ilvl w:val="0"/>
          <w:numId w:val="2"/>
        </w:numPr>
        <w:rPr>
          <w:rFonts w:ascii="Arial" w:hAnsi="Arial" w:cs="Arial"/>
          <w:sz w:val="24"/>
          <w:lang w:val="es-CO"/>
        </w:rPr>
      </w:pPr>
      <w:r>
        <w:rPr>
          <w:rFonts w:ascii="Arial" w:hAnsi="Arial" w:cs="Arial"/>
          <w:b/>
          <w:bCs/>
          <w:sz w:val="24"/>
          <w:lang w:val="es-CO"/>
        </w:rPr>
        <w:t>Familias jóvenes con hábitos saludables :</w:t>
      </w:r>
      <w:r w:rsidRPr="006E2E99">
        <w:rPr>
          <w:rFonts w:ascii="Arial" w:hAnsi="Arial" w:cs="Arial"/>
          <w:sz w:val="24"/>
          <w:lang w:val="es-CO"/>
        </w:rPr>
        <w:t xml:space="preserve">Personas </w:t>
      </w:r>
      <w:r w:rsidR="006E2E99" w:rsidRPr="006E2E99">
        <w:rPr>
          <w:rFonts w:ascii="Arial" w:hAnsi="Arial" w:cs="Arial"/>
          <w:sz w:val="24"/>
          <w:lang w:val="es-CO"/>
        </w:rPr>
        <w:t>entre 15</w:t>
      </w:r>
      <w:r w:rsidRPr="006E2E99">
        <w:rPr>
          <w:rFonts w:ascii="Arial" w:hAnsi="Arial" w:cs="Arial"/>
          <w:sz w:val="24"/>
          <w:lang w:val="es-CO"/>
        </w:rPr>
        <w:t xml:space="preserve"> y 45 años que practiquen deporte que piensen en la parte de </w:t>
      </w:r>
      <w:r w:rsidR="006E2E99" w:rsidRPr="006E2E99">
        <w:rPr>
          <w:rFonts w:ascii="Arial" w:hAnsi="Arial" w:cs="Arial"/>
          <w:sz w:val="24"/>
          <w:lang w:val="es-CO"/>
        </w:rPr>
        <w:t>alimentación</w:t>
      </w:r>
      <w:r w:rsidR="006E2E99">
        <w:rPr>
          <w:rFonts w:ascii="Arial" w:hAnsi="Arial" w:cs="Arial"/>
          <w:sz w:val="24"/>
          <w:lang w:val="es-CO"/>
        </w:rPr>
        <w:t>, como algo fundamental que ayuda con el cuidado de su cuerpo, qué valoren las compras cómodas, que frecuenten más que todo tiendas virtuales recomendadas por redes sociales.</w:t>
      </w:r>
    </w:p>
    <w:p w14:paraId="1A927154" w14:textId="67E90D1C" w:rsidR="006E2E99" w:rsidRDefault="006E2E99" w:rsidP="006E2E99">
      <w:pPr>
        <w:pStyle w:val="Prrafodelista"/>
        <w:ind w:left="1440"/>
        <w:rPr>
          <w:rFonts w:ascii="Arial" w:hAnsi="Arial" w:cs="Arial"/>
          <w:sz w:val="24"/>
          <w:lang w:val="es-CO"/>
        </w:rPr>
      </w:pPr>
      <w:r w:rsidRPr="006E2E99">
        <w:rPr>
          <w:rFonts w:ascii="Arial" w:hAnsi="Arial" w:cs="Arial"/>
          <w:sz w:val="24"/>
          <w:lang w:val="es-CO"/>
        </w:rPr>
        <w:t>Este segmento puede representar una oportunidad de crecimiento para Viva Sol, ya que combina el creciente interés por una alimentación sana con la comodidad de compra, permitiendo fortalecer la tienda virtual y explorar alianzas con aplicaciones de delivery y suscripciones semanales de alimentos frescos</w:t>
      </w:r>
      <w:r>
        <w:rPr>
          <w:rFonts w:ascii="Arial" w:hAnsi="Arial" w:cs="Arial"/>
          <w:sz w:val="24"/>
          <w:lang w:val="es-CO"/>
        </w:rPr>
        <w:t>.</w:t>
      </w:r>
    </w:p>
    <w:p w14:paraId="500DD097" w14:textId="77777777" w:rsidR="006E2E99" w:rsidRDefault="006E2E99" w:rsidP="006E2E99">
      <w:pPr>
        <w:pStyle w:val="Prrafodelista"/>
        <w:ind w:left="1440"/>
        <w:rPr>
          <w:rFonts w:ascii="Arial" w:hAnsi="Arial" w:cs="Arial"/>
          <w:sz w:val="24"/>
          <w:lang w:val="es-CO"/>
        </w:rPr>
      </w:pPr>
    </w:p>
    <w:p w14:paraId="76CEB482" w14:textId="77777777" w:rsidR="006E2E99" w:rsidRDefault="006E2E99" w:rsidP="006E2E99">
      <w:pPr>
        <w:pStyle w:val="Prrafodelista"/>
        <w:ind w:left="1440"/>
        <w:rPr>
          <w:rFonts w:ascii="Arial" w:hAnsi="Arial" w:cs="Arial"/>
          <w:sz w:val="24"/>
          <w:lang w:val="es-CO"/>
        </w:rPr>
      </w:pPr>
    </w:p>
    <w:p w14:paraId="75E5A184" w14:textId="77777777" w:rsidR="006E2E99" w:rsidRDefault="006E2E99" w:rsidP="006E2E99">
      <w:pPr>
        <w:pStyle w:val="Prrafodelista"/>
        <w:ind w:left="1440"/>
        <w:rPr>
          <w:rFonts w:ascii="Arial" w:hAnsi="Arial" w:cs="Arial"/>
          <w:sz w:val="24"/>
          <w:lang w:val="es-CO"/>
        </w:rPr>
      </w:pPr>
    </w:p>
    <w:p w14:paraId="0C9D183B" w14:textId="6599D07D" w:rsidR="006E2E99" w:rsidRDefault="00A8264A" w:rsidP="00A8264A">
      <w:pPr>
        <w:pStyle w:val="Prrafodelista"/>
        <w:numPr>
          <w:ilvl w:val="0"/>
          <w:numId w:val="1"/>
        </w:numPr>
        <w:rPr>
          <w:rFonts w:ascii="Arial" w:hAnsi="Arial" w:cs="Arial"/>
          <w:b/>
          <w:bCs/>
          <w:sz w:val="24"/>
          <w:lang w:val="es-CO"/>
        </w:rPr>
      </w:pPr>
      <w:r w:rsidRPr="00A8264A">
        <w:rPr>
          <w:rFonts w:ascii="Arial" w:hAnsi="Arial" w:cs="Arial"/>
          <w:b/>
          <w:bCs/>
          <w:sz w:val="24"/>
          <w:lang w:val="es-CO"/>
        </w:rPr>
        <w:lastRenderedPageBreak/>
        <w:t>¿Cuál es para usted, como director de mercadeo y ventas, la ventaja competitiva de VIVA SOL? Explicar</w:t>
      </w:r>
    </w:p>
    <w:p w14:paraId="2E37C96D" w14:textId="723BBD7E" w:rsidR="00A8264A" w:rsidRPr="00E839BC" w:rsidRDefault="00E839BC" w:rsidP="00E839BC">
      <w:pPr>
        <w:rPr>
          <w:rFonts w:ascii="Arial" w:hAnsi="Arial" w:cs="Arial"/>
          <w:b/>
          <w:bCs/>
          <w:sz w:val="24"/>
          <w:lang w:val="es-CO"/>
        </w:rPr>
      </w:pPr>
      <w:r>
        <w:rPr>
          <w:rFonts w:ascii="Arial" w:hAnsi="Arial" w:cs="Arial"/>
          <w:b/>
          <w:bCs/>
          <w:sz w:val="24"/>
          <w:lang w:val="es-CO"/>
        </w:rPr>
        <w:t xml:space="preserve">          Respuesta:  </w:t>
      </w:r>
    </w:p>
    <w:p w14:paraId="383171E3" w14:textId="675FD393" w:rsidR="00A8264A" w:rsidRDefault="00A8264A" w:rsidP="00A8264A">
      <w:pPr>
        <w:pStyle w:val="Prrafodelista"/>
        <w:rPr>
          <w:rFonts w:ascii="Arial" w:hAnsi="Arial" w:cs="Arial"/>
          <w:b/>
          <w:bCs/>
          <w:sz w:val="24"/>
          <w:u w:val="single"/>
          <w:lang w:val="es-CO"/>
        </w:rPr>
      </w:pPr>
      <w:r w:rsidRPr="00A8264A">
        <w:rPr>
          <w:rFonts w:ascii="Arial" w:hAnsi="Arial" w:cs="Arial"/>
          <w:b/>
          <w:bCs/>
          <w:sz w:val="24"/>
          <w:u w:val="single"/>
          <w:lang w:val="es-CO"/>
        </w:rPr>
        <w:t>Ventajas</w:t>
      </w:r>
    </w:p>
    <w:p w14:paraId="626EA078" w14:textId="77777777" w:rsidR="002C7419" w:rsidRDefault="002C7419" w:rsidP="00A8264A">
      <w:pPr>
        <w:pStyle w:val="Prrafodelista"/>
        <w:rPr>
          <w:rFonts w:ascii="Arial" w:hAnsi="Arial" w:cs="Arial"/>
          <w:b/>
          <w:bCs/>
          <w:sz w:val="24"/>
          <w:u w:val="single"/>
          <w:lang w:val="es-CO"/>
        </w:rPr>
      </w:pPr>
    </w:p>
    <w:p w14:paraId="5F54A4B3" w14:textId="116F00BD" w:rsidR="002C7419" w:rsidRPr="002C7419" w:rsidRDefault="002C7419" w:rsidP="002C7419">
      <w:pPr>
        <w:pStyle w:val="Prrafodelista"/>
        <w:numPr>
          <w:ilvl w:val="0"/>
          <w:numId w:val="10"/>
        </w:numPr>
        <w:rPr>
          <w:rFonts w:ascii="Arial" w:hAnsi="Arial" w:cs="Arial"/>
          <w:sz w:val="24"/>
          <w:lang w:val="es-CO"/>
        </w:rPr>
      </w:pPr>
      <w:r w:rsidRPr="002C7419">
        <w:rPr>
          <w:rFonts w:ascii="Arial" w:hAnsi="Arial" w:cs="Arial"/>
          <w:sz w:val="24"/>
          <w:lang w:val="es-CO"/>
        </w:rPr>
        <w:t>Con sus competidores indirectos, que las personas ya les gusta tener una alimentación más sana y cuidarse de todos estos químicos que hacen daño</w:t>
      </w:r>
    </w:p>
    <w:p w14:paraId="1F06DEB0" w14:textId="77777777" w:rsidR="00A8264A" w:rsidRPr="002C7419" w:rsidRDefault="00A8264A" w:rsidP="002C7419">
      <w:pPr>
        <w:pStyle w:val="Prrafodelista"/>
        <w:jc w:val="both"/>
        <w:rPr>
          <w:rFonts w:ascii="Arial" w:hAnsi="Arial" w:cs="Arial"/>
          <w:sz w:val="24"/>
          <w:lang w:val="es-CO"/>
        </w:rPr>
      </w:pPr>
    </w:p>
    <w:p w14:paraId="1FB6919A" w14:textId="21A5435A" w:rsidR="00A8264A" w:rsidRPr="00B13D1E" w:rsidRDefault="00A8264A" w:rsidP="00A8264A">
      <w:pPr>
        <w:pStyle w:val="Prrafodelista"/>
        <w:numPr>
          <w:ilvl w:val="0"/>
          <w:numId w:val="4"/>
        </w:numPr>
        <w:rPr>
          <w:rFonts w:ascii="Arial" w:hAnsi="Arial" w:cs="Arial"/>
          <w:sz w:val="24"/>
          <w:lang w:val="es-CO"/>
        </w:rPr>
      </w:pPr>
      <w:r w:rsidRPr="00A8264A">
        <w:rPr>
          <w:rFonts w:ascii="Arial" w:hAnsi="Arial" w:cs="Arial"/>
          <w:sz w:val="24"/>
          <w:lang w:val="es-CO"/>
        </w:rPr>
        <w:t xml:space="preserve"> Que </w:t>
      </w:r>
      <w:r>
        <w:rPr>
          <w:rFonts w:ascii="Arial" w:hAnsi="Arial" w:cs="Arial"/>
          <w:sz w:val="24"/>
          <w:lang w:val="es-CO"/>
        </w:rPr>
        <w:t xml:space="preserve">al </w:t>
      </w:r>
      <w:r w:rsidR="002C7419">
        <w:rPr>
          <w:rFonts w:ascii="Arial" w:hAnsi="Arial" w:cs="Arial"/>
          <w:sz w:val="24"/>
          <w:lang w:val="es-CO"/>
        </w:rPr>
        <w:t xml:space="preserve">ser </w:t>
      </w:r>
      <w:r w:rsidR="002C7419" w:rsidRPr="00A8264A">
        <w:rPr>
          <w:rFonts w:ascii="Arial" w:hAnsi="Arial" w:cs="Arial"/>
          <w:sz w:val="24"/>
        </w:rPr>
        <w:t>un</w:t>
      </w:r>
      <w:r w:rsidRPr="00A8264A">
        <w:rPr>
          <w:rFonts w:ascii="Arial" w:hAnsi="Arial" w:cs="Arial"/>
          <w:sz w:val="24"/>
        </w:rPr>
        <w:t xml:space="preserve"> supermercado especializado en alimentos ecológicos certificados.</w:t>
      </w:r>
      <w:r>
        <w:rPr>
          <w:rFonts w:ascii="Arial" w:hAnsi="Arial" w:cs="Arial"/>
          <w:sz w:val="24"/>
        </w:rPr>
        <w:t xml:space="preserve"> Ya es conocido </w:t>
      </w:r>
      <w:r w:rsidR="00B13D1E">
        <w:rPr>
          <w:rFonts w:ascii="Arial" w:hAnsi="Arial" w:cs="Arial"/>
          <w:sz w:val="24"/>
        </w:rPr>
        <w:t xml:space="preserve">por </w:t>
      </w:r>
      <w:r w:rsidR="00B13D1E" w:rsidRPr="00A8264A">
        <w:rPr>
          <w:rFonts w:ascii="Arial" w:hAnsi="Arial" w:cs="Arial"/>
          <w:sz w:val="24"/>
        </w:rPr>
        <w:t>Comercializar</w:t>
      </w:r>
      <w:r w:rsidRPr="00A8264A">
        <w:rPr>
          <w:rFonts w:ascii="Arial" w:hAnsi="Arial" w:cs="Arial"/>
          <w:sz w:val="24"/>
        </w:rPr>
        <w:t xml:space="preserve"> los productos generados por sus propios cultivos orgánicos, tanto a compañías nacionales como internacionales.</w:t>
      </w:r>
    </w:p>
    <w:p w14:paraId="6BF43B94" w14:textId="77777777" w:rsidR="00B13D1E" w:rsidRPr="00A8264A" w:rsidRDefault="00B13D1E" w:rsidP="00B13D1E">
      <w:pPr>
        <w:pStyle w:val="Prrafodelista"/>
        <w:ind w:left="502"/>
        <w:rPr>
          <w:rFonts w:ascii="Arial" w:hAnsi="Arial" w:cs="Arial"/>
          <w:sz w:val="24"/>
          <w:lang w:val="es-CO"/>
        </w:rPr>
      </w:pPr>
    </w:p>
    <w:p w14:paraId="4223843F" w14:textId="772C681F" w:rsidR="00A8264A" w:rsidRPr="00B13D1E" w:rsidRDefault="00A8264A" w:rsidP="00B13D1E">
      <w:pPr>
        <w:pStyle w:val="Prrafodelista"/>
        <w:numPr>
          <w:ilvl w:val="0"/>
          <w:numId w:val="4"/>
        </w:numPr>
        <w:rPr>
          <w:rFonts w:ascii="Arial" w:hAnsi="Arial" w:cs="Arial"/>
          <w:sz w:val="24"/>
          <w:lang w:val="es-CO"/>
        </w:rPr>
      </w:pPr>
      <w:r w:rsidRPr="00A8264A">
        <w:rPr>
          <w:rFonts w:ascii="Arial" w:hAnsi="Arial" w:cs="Arial"/>
          <w:sz w:val="24"/>
          <w:lang w:val="es-CO"/>
        </w:rPr>
        <w:t xml:space="preserve">La empresa genera 60 categorías de </w:t>
      </w:r>
      <w:r w:rsidRPr="00B13D1E">
        <w:rPr>
          <w:rFonts w:ascii="Arial" w:hAnsi="Arial" w:cs="Arial"/>
          <w:sz w:val="24"/>
          <w:lang w:val="es-CO"/>
        </w:rPr>
        <w:t>productos orgánicos en frutas, verduras, hortalizas y aromáticas. Esto le ha permitido recibir propuestas para la distribución de los productos a nivel nacional</w:t>
      </w:r>
      <w:r w:rsidR="00B13D1E" w:rsidRPr="00B13D1E">
        <w:rPr>
          <w:rFonts w:ascii="Arial" w:hAnsi="Arial" w:cs="Arial"/>
          <w:sz w:val="24"/>
          <w:lang w:val="es-CO"/>
        </w:rPr>
        <w:t>.</w:t>
      </w:r>
    </w:p>
    <w:p w14:paraId="658965A4" w14:textId="77777777" w:rsidR="00B13D1E" w:rsidRDefault="00B13D1E" w:rsidP="00B13D1E">
      <w:pPr>
        <w:pStyle w:val="Prrafodelista"/>
        <w:ind w:left="502"/>
        <w:rPr>
          <w:rFonts w:ascii="Arial" w:hAnsi="Arial" w:cs="Arial"/>
          <w:sz w:val="24"/>
          <w:lang w:val="es-CO"/>
        </w:rPr>
      </w:pPr>
    </w:p>
    <w:p w14:paraId="0D3FF369" w14:textId="128B19BF" w:rsidR="00B13D1E" w:rsidRDefault="00B13D1E" w:rsidP="00B13D1E">
      <w:pPr>
        <w:pStyle w:val="Prrafodelista"/>
        <w:numPr>
          <w:ilvl w:val="0"/>
          <w:numId w:val="4"/>
        </w:numPr>
        <w:rPr>
          <w:rFonts w:ascii="Arial" w:hAnsi="Arial" w:cs="Arial"/>
          <w:sz w:val="24"/>
          <w:lang w:val="es-CO"/>
        </w:rPr>
      </w:pPr>
      <w:r>
        <w:rPr>
          <w:rFonts w:ascii="Arial" w:hAnsi="Arial" w:cs="Arial"/>
          <w:sz w:val="24"/>
          <w:lang w:val="es-CO"/>
        </w:rPr>
        <w:t>E</w:t>
      </w:r>
      <w:r w:rsidRPr="00B13D1E">
        <w:rPr>
          <w:rFonts w:ascii="Arial" w:hAnsi="Arial" w:cs="Arial"/>
          <w:sz w:val="24"/>
          <w:lang w:val="es-CO"/>
        </w:rPr>
        <w:t xml:space="preserve">l producto orgánico es exclusivo, es caro y es de una calidad superior, es más nutritivo, tiene más materia seca, más vitamina, más mineral, está libre de residuos químicos, es seguro, es sano. sobre </w:t>
      </w:r>
      <w:r w:rsidRPr="00B13D1E">
        <w:rPr>
          <w:rFonts w:ascii="Arial" w:hAnsi="Arial" w:cs="Arial"/>
          <w:sz w:val="24"/>
          <w:lang w:val="es-CO"/>
        </w:rPr>
        <w:t>todo,</w:t>
      </w:r>
      <w:r w:rsidRPr="00B13D1E">
        <w:rPr>
          <w:rFonts w:ascii="Arial" w:hAnsi="Arial" w:cs="Arial"/>
          <w:sz w:val="24"/>
          <w:lang w:val="es-CO"/>
        </w:rPr>
        <w:t xml:space="preserve"> representa muchos valores para la salud de las personas, tanto en prevención como en curación.</w:t>
      </w:r>
    </w:p>
    <w:p w14:paraId="5515FCBB" w14:textId="77777777" w:rsidR="00B13D1E" w:rsidRPr="00B13D1E" w:rsidRDefault="00B13D1E" w:rsidP="00B13D1E">
      <w:pPr>
        <w:pStyle w:val="Prrafodelista"/>
        <w:rPr>
          <w:rFonts w:ascii="Arial" w:hAnsi="Arial" w:cs="Arial"/>
          <w:sz w:val="24"/>
          <w:lang w:val="es-CO"/>
        </w:rPr>
      </w:pPr>
    </w:p>
    <w:p w14:paraId="1B4CEEEA" w14:textId="59C58E23" w:rsidR="002C7419" w:rsidRDefault="00B13D1E" w:rsidP="002C7419">
      <w:pPr>
        <w:pStyle w:val="Prrafodelista"/>
        <w:numPr>
          <w:ilvl w:val="0"/>
          <w:numId w:val="4"/>
        </w:numPr>
        <w:rPr>
          <w:rFonts w:ascii="Arial" w:hAnsi="Arial" w:cs="Arial"/>
          <w:sz w:val="24"/>
          <w:lang w:val="es-CO"/>
        </w:rPr>
      </w:pPr>
      <w:r w:rsidRPr="00B13D1E">
        <w:rPr>
          <w:rFonts w:ascii="Arial" w:hAnsi="Arial" w:cs="Arial"/>
          <w:sz w:val="24"/>
          <w:lang w:val="es-CO"/>
        </w:rPr>
        <w:t>Las percepciones de los productos por parte de los clientes son positivas. Ellos consideran que estos son de muy alta calidad, su afinidad por esta clase de pro- ductos es bastante marcada, y, además, destinan tiempo y dinero suficiente para adquirirlos.</w:t>
      </w:r>
    </w:p>
    <w:p w14:paraId="6A4DF733" w14:textId="77777777" w:rsidR="002C7419" w:rsidRPr="002C7419" w:rsidRDefault="002C7419" w:rsidP="002C7419">
      <w:pPr>
        <w:rPr>
          <w:rFonts w:ascii="Arial" w:hAnsi="Arial" w:cs="Arial"/>
          <w:sz w:val="24"/>
          <w:lang w:val="es-CO"/>
        </w:rPr>
      </w:pPr>
    </w:p>
    <w:p w14:paraId="717653BB" w14:textId="56AF1613" w:rsidR="002C7419" w:rsidRPr="002C7419" w:rsidRDefault="002C7419" w:rsidP="002C7419">
      <w:pPr>
        <w:pStyle w:val="Prrafodelista"/>
        <w:numPr>
          <w:ilvl w:val="0"/>
          <w:numId w:val="4"/>
        </w:numPr>
        <w:rPr>
          <w:rFonts w:ascii="Arial" w:hAnsi="Arial" w:cs="Arial"/>
          <w:sz w:val="24"/>
          <w:lang w:val="es-CO"/>
        </w:rPr>
      </w:pPr>
      <w:r>
        <w:rPr>
          <w:rFonts w:ascii="Arial" w:hAnsi="Arial" w:cs="Arial"/>
          <w:sz w:val="24"/>
          <w:lang w:val="es-CO"/>
        </w:rPr>
        <w:t>C</w:t>
      </w:r>
      <w:r w:rsidRPr="002C7419">
        <w:rPr>
          <w:rFonts w:ascii="Arial" w:hAnsi="Arial" w:cs="Arial"/>
          <w:sz w:val="24"/>
          <w:lang w:val="es-CO"/>
        </w:rPr>
        <w:t xml:space="preserve">uentan con una certificación otorgada hace tres años por el Ministerio de </w:t>
      </w:r>
    </w:p>
    <w:p w14:paraId="10F0D26A" w14:textId="5577F3F1" w:rsidR="002C7419" w:rsidRDefault="002C7419" w:rsidP="002C7419">
      <w:pPr>
        <w:pStyle w:val="Prrafodelista"/>
        <w:ind w:left="502"/>
        <w:rPr>
          <w:rFonts w:ascii="Arial" w:hAnsi="Arial" w:cs="Arial"/>
          <w:sz w:val="24"/>
          <w:lang w:val="es-CO"/>
        </w:rPr>
      </w:pPr>
      <w:r w:rsidRPr="002C7419">
        <w:rPr>
          <w:rFonts w:ascii="Arial" w:hAnsi="Arial" w:cs="Arial"/>
          <w:sz w:val="24"/>
          <w:lang w:val="es-CO"/>
        </w:rPr>
        <w:t>Agricultura y BCS Colombia. Para esta compañía, uno de los factores importantes para lograr   la certificación fue mostrar una organización óptima en el área productiva y comercial.</w:t>
      </w:r>
    </w:p>
    <w:p w14:paraId="2C5A558E" w14:textId="77777777" w:rsidR="00E839BC" w:rsidRDefault="00E839BC" w:rsidP="002C7419">
      <w:pPr>
        <w:pStyle w:val="Prrafodelista"/>
        <w:ind w:left="502"/>
        <w:rPr>
          <w:rFonts w:ascii="Arial" w:hAnsi="Arial" w:cs="Arial"/>
          <w:sz w:val="24"/>
          <w:lang w:val="es-CO"/>
        </w:rPr>
      </w:pPr>
    </w:p>
    <w:p w14:paraId="74EBEEB7" w14:textId="554D1EDB" w:rsidR="00E839BC" w:rsidRDefault="00E839BC" w:rsidP="002C7419">
      <w:pPr>
        <w:pStyle w:val="Prrafodelista"/>
        <w:ind w:left="502"/>
        <w:rPr>
          <w:rFonts w:ascii="Arial" w:hAnsi="Arial" w:cs="Arial"/>
          <w:sz w:val="24"/>
          <w:lang w:val="es-CO"/>
        </w:rPr>
      </w:pPr>
      <w:r w:rsidRPr="00E839BC">
        <w:rPr>
          <w:rFonts w:ascii="Arial" w:hAnsi="Arial" w:cs="Arial"/>
          <w:sz w:val="24"/>
          <w:lang w:val="es-CO"/>
        </w:rPr>
        <w:t>Estas fortalezas permiten que VIVA SOL se posicione como una marca confiable y reconocida en el mercado de productos orgánicos, consolidando una relación de largo plazo con sus clientes</w:t>
      </w:r>
    </w:p>
    <w:p w14:paraId="396EB99E" w14:textId="77777777" w:rsidR="002C7419" w:rsidRDefault="002C7419" w:rsidP="002C7419">
      <w:pPr>
        <w:pStyle w:val="Prrafodelista"/>
        <w:ind w:left="502"/>
        <w:rPr>
          <w:rFonts w:ascii="Arial" w:hAnsi="Arial" w:cs="Arial"/>
          <w:sz w:val="24"/>
          <w:lang w:val="es-CO"/>
        </w:rPr>
      </w:pPr>
    </w:p>
    <w:p w14:paraId="7B75DA6A" w14:textId="77777777" w:rsidR="00E839BC" w:rsidRDefault="00E839BC" w:rsidP="002C7419">
      <w:pPr>
        <w:pStyle w:val="Prrafodelista"/>
        <w:ind w:left="502"/>
        <w:rPr>
          <w:rFonts w:ascii="Arial" w:hAnsi="Arial" w:cs="Arial"/>
          <w:sz w:val="24"/>
          <w:lang w:val="es-CO"/>
        </w:rPr>
      </w:pPr>
    </w:p>
    <w:p w14:paraId="5533A14B" w14:textId="77777777" w:rsidR="00E839BC" w:rsidRDefault="00E839BC" w:rsidP="002C7419">
      <w:pPr>
        <w:pStyle w:val="Prrafodelista"/>
        <w:ind w:left="502"/>
        <w:rPr>
          <w:rFonts w:ascii="Arial" w:hAnsi="Arial" w:cs="Arial"/>
          <w:sz w:val="24"/>
          <w:lang w:val="es-CO"/>
        </w:rPr>
      </w:pPr>
    </w:p>
    <w:p w14:paraId="2C8EF467" w14:textId="77777777" w:rsidR="00E839BC" w:rsidRDefault="00E839BC" w:rsidP="002C7419">
      <w:pPr>
        <w:pStyle w:val="Prrafodelista"/>
        <w:ind w:left="502"/>
        <w:rPr>
          <w:rFonts w:ascii="Arial" w:hAnsi="Arial" w:cs="Arial"/>
          <w:sz w:val="24"/>
          <w:lang w:val="es-CO"/>
        </w:rPr>
      </w:pPr>
    </w:p>
    <w:p w14:paraId="3613F700" w14:textId="77777777" w:rsidR="00E839BC" w:rsidRDefault="00E839BC" w:rsidP="002C7419">
      <w:pPr>
        <w:pStyle w:val="Prrafodelista"/>
        <w:ind w:left="502"/>
        <w:rPr>
          <w:rFonts w:ascii="Arial" w:hAnsi="Arial" w:cs="Arial"/>
          <w:sz w:val="24"/>
          <w:lang w:val="es-CO"/>
        </w:rPr>
      </w:pPr>
    </w:p>
    <w:p w14:paraId="503BC5A1" w14:textId="77777777" w:rsidR="00E839BC" w:rsidRDefault="00E839BC" w:rsidP="002C7419">
      <w:pPr>
        <w:pStyle w:val="Prrafodelista"/>
        <w:ind w:left="502"/>
        <w:rPr>
          <w:rFonts w:ascii="Arial" w:hAnsi="Arial" w:cs="Arial"/>
          <w:sz w:val="24"/>
          <w:lang w:val="es-CO"/>
        </w:rPr>
      </w:pPr>
    </w:p>
    <w:p w14:paraId="415C3CA9" w14:textId="2CA5D1C0" w:rsidR="002C7419" w:rsidRPr="00E839BC" w:rsidRDefault="002C7419" w:rsidP="00E839BC">
      <w:pPr>
        <w:pStyle w:val="Prrafodelista"/>
        <w:numPr>
          <w:ilvl w:val="0"/>
          <w:numId w:val="1"/>
        </w:numPr>
        <w:rPr>
          <w:rFonts w:ascii="Arial" w:hAnsi="Arial" w:cs="Arial"/>
          <w:b/>
          <w:bCs/>
          <w:sz w:val="24"/>
          <w:lang w:val="es-CO"/>
        </w:rPr>
      </w:pPr>
      <w:r w:rsidRPr="00E839BC">
        <w:rPr>
          <w:rFonts w:ascii="Arial" w:hAnsi="Arial" w:cs="Arial"/>
          <w:b/>
          <w:bCs/>
          <w:sz w:val="24"/>
          <w:lang w:val="es-CO"/>
        </w:rPr>
        <w:lastRenderedPageBreak/>
        <w:t>Presentar una propuesta de estrategia de posicionamiento para VIVA SOL.</w:t>
      </w:r>
    </w:p>
    <w:p w14:paraId="0F3984BC" w14:textId="4C836D80" w:rsidR="00E839BC" w:rsidRDefault="00E839BC" w:rsidP="00E839BC">
      <w:pPr>
        <w:pStyle w:val="Prrafodelista"/>
        <w:rPr>
          <w:rFonts w:ascii="Arial" w:hAnsi="Arial" w:cs="Arial"/>
          <w:b/>
          <w:bCs/>
          <w:sz w:val="24"/>
          <w:lang w:val="es-CO"/>
        </w:rPr>
      </w:pPr>
      <w:r>
        <w:rPr>
          <w:rFonts w:ascii="Arial" w:hAnsi="Arial" w:cs="Arial"/>
          <w:b/>
          <w:bCs/>
          <w:sz w:val="24"/>
          <w:lang w:val="es-CO"/>
        </w:rPr>
        <w:t>Respuesta:</w:t>
      </w:r>
    </w:p>
    <w:p w14:paraId="23D2E113" w14:textId="23EDA7F0" w:rsidR="00E839BC" w:rsidRDefault="00E839BC" w:rsidP="00E839BC">
      <w:pPr>
        <w:rPr>
          <w:rFonts w:ascii="Arial" w:hAnsi="Arial" w:cs="Arial"/>
          <w:b/>
          <w:bCs/>
          <w:sz w:val="24"/>
          <w:u w:val="single"/>
          <w:lang w:val="es-CO"/>
        </w:rPr>
      </w:pPr>
      <w:r>
        <w:rPr>
          <w:rFonts w:ascii="Arial" w:hAnsi="Arial" w:cs="Arial"/>
          <w:b/>
          <w:bCs/>
          <w:sz w:val="24"/>
          <w:lang w:val="es-CO"/>
        </w:rPr>
        <w:t xml:space="preserve">         </w:t>
      </w:r>
      <w:r w:rsidRPr="00E839BC">
        <w:rPr>
          <w:rFonts w:ascii="Arial" w:hAnsi="Arial" w:cs="Arial"/>
          <w:b/>
          <w:bCs/>
          <w:sz w:val="24"/>
          <w:u w:val="single"/>
          <w:lang w:val="es-CO"/>
        </w:rPr>
        <w:t xml:space="preserve">Propuesta de posicionamiento </w:t>
      </w:r>
      <w:r>
        <w:rPr>
          <w:rFonts w:ascii="Arial" w:hAnsi="Arial" w:cs="Arial"/>
          <w:b/>
          <w:bCs/>
          <w:sz w:val="24"/>
          <w:u w:val="single"/>
          <w:lang w:val="es-CO"/>
        </w:rPr>
        <w:t>:</w:t>
      </w:r>
      <w:r w:rsidR="00845AC0">
        <w:rPr>
          <w:rFonts w:ascii="Arial" w:hAnsi="Arial" w:cs="Arial"/>
          <w:b/>
          <w:bCs/>
          <w:sz w:val="24"/>
          <w:u w:val="single"/>
          <w:lang w:val="es-CO"/>
        </w:rPr>
        <w:t xml:space="preserve"> La calidad es mi salud </w:t>
      </w:r>
    </w:p>
    <w:p w14:paraId="052B1779" w14:textId="7FF7A452" w:rsidR="00E839BC" w:rsidRDefault="00E839BC" w:rsidP="00E839BC">
      <w:pPr>
        <w:rPr>
          <w:rFonts w:ascii="Arial" w:hAnsi="Arial" w:cs="Arial"/>
          <w:sz w:val="24"/>
          <w:lang w:val="es-CO"/>
        </w:rPr>
      </w:pPr>
      <w:r w:rsidRPr="00E839BC">
        <w:rPr>
          <w:rFonts w:ascii="Arial" w:hAnsi="Arial" w:cs="Arial"/>
          <w:b/>
          <w:bCs/>
          <w:sz w:val="24"/>
          <w:lang w:val="es-CO"/>
        </w:rPr>
        <w:t>Objetivo:</w:t>
      </w:r>
      <w:r w:rsidRPr="00E839BC">
        <w:rPr>
          <w:rFonts w:ascii="Arial" w:hAnsi="Arial" w:cs="Arial"/>
          <w:sz w:val="24"/>
          <w:lang w:val="es-CO"/>
        </w:rPr>
        <w:t xml:space="preserve"> consolidar la posición de viva sol como la marca de referencia en productos orgánicos </w:t>
      </w:r>
      <w:r>
        <w:rPr>
          <w:rFonts w:ascii="Arial" w:hAnsi="Arial" w:cs="Arial"/>
          <w:sz w:val="24"/>
          <w:lang w:val="es-CO"/>
        </w:rPr>
        <w:t>frescos, destacando su calidad garantizada frescura, y compromiso con la salud y el medio ambiente.</w:t>
      </w:r>
    </w:p>
    <w:p w14:paraId="69D51222" w14:textId="77777777" w:rsidR="00C71E28" w:rsidRDefault="00C71E28" w:rsidP="00E839BC">
      <w:pPr>
        <w:rPr>
          <w:rFonts w:ascii="Arial" w:hAnsi="Arial" w:cs="Arial"/>
          <w:sz w:val="24"/>
          <w:lang w:val="es-CO"/>
        </w:rPr>
      </w:pPr>
    </w:p>
    <w:p w14:paraId="5AC54D29" w14:textId="5272C683" w:rsidR="00E839BC" w:rsidRDefault="00C71E28" w:rsidP="00C71E28">
      <w:pPr>
        <w:tabs>
          <w:tab w:val="left" w:pos="1524"/>
        </w:tabs>
        <w:rPr>
          <w:rFonts w:ascii="Arial" w:hAnsi="Arial" w:cs="Arial"/>
          <w:sz w:val="24"/>
          <w:lang w:val="es-CO"/>
        </w:rPr>
      </w:pPr>
      <w:r>
        <w:rPr>
          <w:rFonts w:ascii="Arial" w:hAnsi="Arial" w:cs="Arial"/>
          <w:sz w:val="24"/>
          <w:lang w:val="es-CO"/>
        </w:rPr>
        <w:tab/>
        <w:t>Estrategia</w:t>
      </w:r>
    </w:p>
    <w:p w14:paraId="2B14984C" w14:textId="18366FE0" w:rsidR="00C71E28" w:rsidRDefault="00C71E28" w:rsidP="00C71E28">
      <w:pPr>
        <w:pStyle w:val="Prrafodelista"/>
        <w:numPr>
          <w:ilvl w:val="0"/>
          <w:numId w:val="2"/>
        </w:numPr>
        <w:rPr>
          <w:rFonts w:ascii="Arial" w:hAnsi="Arial" w:cs="Arial"/>
          <w:sz w:val="24"/>
          <w:lang w:val="es-CO"/>
        </w:rPr>
      </w:pPr>
      <w:r w:rsidRPr="00C71E28">
        <w:rPr>
          <w:rFonts w:ascii="Arial" w:hAnsi="Arial" w:cs="Arial"/>
          <w:sz w:val="24"/>
          <w:lang w:val="es-CO"/>
        </w:rPr>
        <w:t>Comunicar de manera activa los beneficios nutricionales y de salud de los productos orgánicos</w:t>
      </w:r>
      <w:r>
        <w:rPr>
          <w:rFonts w:ascii="Arial" w:hAnsi="Arial" w:cs="Arial"/>
          <w:sz w:val="24"/>
          <w:lang w:val="es-CO"/>
        </w:rPr>
        <w:t>.</w:t>
      </w:r>
    </w:p>
    <w:p w14:paraId="5F1D1CD6" w14:textId="77777777" w:rsidR="00C71E28" w:rsidRDefault="00C71E28" w:rsidP="00C71E28">
      <w:pPr>
        <w:pStyle w:val="Prrafodelista"/>
        <w:ind w:left="1440"/>
        <w:rPr>
          <w:rFonts w:ascii="Arial" w:hAnsi="Arial" w:cs="Arial"/>
          <w:sz w:val="24"/>
          <w:lang w:val="es-CO"/>
        </w:rPr>
      </w:pPr>
    </w:p>
    <w:p w14:paraId="34D4E179" w14:textId="77777777" w:rsidR="00C71E28" w:rsidRDefault="00C71E28" w:rsidP="00C71E28">
      <w:pPr>
        <w:pStyle w:val="Prrafodelista"/>
        <w:ind w:left="1440"/>
        <w:rPr>
          <w:rFonts w:ascii="Arial" w:hAnsi="Arial" w:cs="Arial"/>
          <w:sz w:val="24"/>
          <w:lang w:val="es-CO"/>
        </w:rPr>
      </w:pPr>
      <w:r>
        <w:rPr>
          <w:rFonts w:ascii="Arial" w:hAnsi="Arial" w:cs="Arial"/>
          <w:sz w:val="24"/>
          <w:lang w:val="es-CO"/>
        </w:rPr>
        <w:t>¿Como? Creando</w:t>
      </w:r>
      <w:r w:rsidRPr="00C71E28">
        <w:rPr>
          <w:rFonts w:ascii="Arial" w:hAnsi="Arial" w:cs="Arial"/>
          <w:sz w:val="24"/>
          <w:lang w:val="es-CO"/>
        </w:rPr>
        <w:t xml:space="preserve"> contenido educativo sobre alimentación sana y s</w:t>
      </w:r>
      <w:r>
        <w:rPr>
          <w:rFonts w:ascii="Arial" w:hAnsi="Arial" w:cs="Arial"/>
          <w:sz w:val="24"/>
          <w:lang w:val="es-CO"/>
        </w:rPr>
        <w:t>u</w:t>
      </w:r>
      <w:r w:rsidRPr="00C71E28">
        <w:rPr>
          <w:rFonts w:ascii="Arial" w:hAnsi="Arial" w:cs="Arial"/>
          <w:sz w:val="24"/>
          <w:lang w:val="es-CO"/>
        </w:rPr>
        <w:t>stentabilidad en redes sociales y medios digitales</w:t>
      </w:r>
      <w:r>
        <w:rPr>
          <w:rFonts w:ascii="Arial" w:hAnsi="Arial" w:cs="Arial"/>
          <w:sz w:val="24"/>
          <w:lang w:val="es-CO"/>
        </w:rPr>
        <w:t>, donde se muestre el proceso que hace la empresa desde el sembrado hasta su comercialización, con el fin de brindar una mayor confiablidad en sus clientes finales.</w:t>
      </w:r>
    </w:p>
    <w:p w14:paraId="10F6528C" w14:textId="77777777" w:rsidR="00C71E28" w:rsidRDefault="00C71E28" w:rsidP="00C71E28">
      <w:pPr>
        <w:pStyle w:val="Prrafodelista"/>
        <w:ind w:left="1440"/>
        <w:rPr>
          <w:rFonts w:ascii="Arial" w:hAnsi="Arial" w:cs="Arial"/>
          <w:sz w:val="24"/>
          <w:lang w:val="es-CO"/>
        </w:rPr>
      </w:pPr>
    </w:p>
    <w:p w14:paraId="3B77959D" w14:textId="77777777" w:rsidR="00845AC0" w:rsidRDefault="00C71E28" w:rsidP="00C71E28">
      <w:pPr>
        <w:pStyle w:val="Prrafodelista"/>
        <w:ind w:left="1440"/>
        <w:rPr>
          <w:rFonts w:ascii="Arial" w:hAnsi="Arial" w:cs="Arial"/>
          <w:sz w:val="24"/>
          <w:lang w:val="es-CO"/>
        </w:rPr>
      </w:pPr>
      <w:r>
        <w:rPr>
          <w:rFonts w:ascii="Arial" w:hAnsi="Arial" w:cs="Arial"/>
          <w:sz w:val="24"/>
          <w:lang w:val="es-CO"/>
        </w:rPr>
        <w:t xml:space="preserve">Experiencia de marca : </w:t>
      </w:r>
    </w:p>
    <w:p w14:paraId="04506B9E" w14:textId="77777777" w:rsidR="00845AC0" w:rsidRDefault="00845AC0" w:rsidP="00C71E28">
      <w:pPr>
        <w:pStyle w:val="Prrafodelista"/>
        <w:ind w:left="1440"/>
        <w:rPr>
          <w:rFonts w:ascii="Arial" w:hAnsi="Arial" w:cs="Arial"/>
          <w:sz w:val="24"/>
          <w:lang w:val="es-CO"/>
        </w:rPr>
      </w:pPr>
    </w:p>
    <w:p w14:paraId="3B72AE34" w14:textId="75B38DB6" w:rsidR="00C71E28" w:rsidRDefault="00C71E28" w:rsidP="00C71E28">
      <w:pPr>
        <w:pStyle w:val="Prrafodelista"/>
        <w:ind w:left="1440"/>
        <w:rPr>
          <w:rFonts w:ascii="Arial" w:hAnsi="Arial" w:cs="Arial"/>
          <w:sz w:val="24"/>
          <w:lang w:val="es-CO"/>
        </w:rPr>
      </w:pPr>
      <w:r w:rsidRPr="00C71E28">
        <w:rPr>
          <w:rFonts w:ascii="Arial" w:hAnsi="Arial" w:cs="Arial"/>
          <w:sz w:val="24"/>
          <w:lang w:val="es-CO"/>
        </w:rPr>
        <w:t>Implementar degustaciones y eventos saludables en puntos de venta y ferias ecológicas</w:t>
      </w:r>
      <w:r>
        <w:rPr>
          <w:rFonts w:ascii="Arial" w:hAnsi="Arial" w:cs="Arial"/>
          <w:sz w:val="24"/>
          <w:lang w:val="es-CO"/>
        </w:rPr>
        <w:t>, donde se permita que las personas puedan ir directamente al lugar donde están los sembrados y escoger sus productos antes de que lleguen a los canales de distribución solo por estar en feria.</w:t>
      </w:r>
    </w:p>
    <w:p w14:paraId="397C54B6" w14:textId="77777777" w:rsidR="00C71E28" w:rsidRDefault="00C71E28" w:rsidP="00C71E28">
      <w:pPr>
        <w:pStyle w:val="Prrafodelista"/>
        <w:ind w:left="1440"/>
        <w:rPr>
          <w:rFonts w:ascii="Arial" w:hAnsi="Arial" w:cs="Arial"/>
          <w:sz w:val="24"/>
          <w:lang w:val="es-CO"/>
        </w:rPr>
      </w:pPr>
    </w:p>
    <w:p w14:paraId="74DF4502" w14:textId="77777777" w:rsidR="00845AC0" w:rsidRDefault="00C71E28" w:rsidP="00C71E28">
      <w:pPr>
        <w:pStyle w:val="Prrafodelista"/>
        <w:ind w:left="1440"/>
        <w:rPr>
          <w:rFonts w:ascii="Arial" w:hAnsi="Arial" w:cs="Arial"/>
          <w:sz w:val="24"/>
          <w:lang w:val="es-CO"/>
        </w:rPr>
      </w:pPr>
      <w:r w:rsidRPr="00C71E28">
        <w:rPr>
          <w:rFonts w:ascii="Arial" w:hAnsi="Arial" w:cs="Arial"/>
          <w:sz w:val="24"/>
          <w:lang w:val="es-CO"/>
        </w:rPr>
        <w:t xml:space="preserve">Alianzas </w:t>
      </w:r>
      <w:r w:rsidR="0089680D" w:rsidRPr="00C71E28">
        <w:rPr>
          <w:rFonts w:ascii="Arial" w:hAnsi="Arial" w:cs="Arial"/>
          <w:sz w:val="24"/>
          <w:lang w:val="es-CO"/>
        </w:rPr>
        <w:t xml:space="preserve">Estratégicas: </w:t>
      </w:r>
    </w:p>
    <w:p w14:paraId="0274688C" w14:textId="1C3D407A" w:rsidR="00C71E28" w:rsidRDefault="0089680D" w:rsidP="00C71E28">
      <w:pPr>
        <w:pStyle w:val="Prrafodelista"/>
        <w:ind w:left="1440"/>
        <w:rPr>
          <w:rFonts w:ascii="Arial" w:hAnsi="Arial" w:cs="Arial"/>
          <w:sz w:val="24"/>
          <w:lang w:val="es-CO"/>
        </w:rPr>
      </w:pPr>
      <w:r w:rsidRPr="00C71E28">
        <w:rPr>
          <w:rFonts w:ascii="Arial" w:hAnsi="Arial" w:cs="Arial"/>
          <w:sz w:val="24"/>
          <w:lang w:val="es-CO"/>
        </w:rPr>
        <w:t>Fortalecer</w:t>
      </w:r>
      <w:r w:rsidR="00C71E28" w:rsidRPr="00C71E28">
        <w:rPr>
          <w:rFonts w:ascii="Arial" w:hAnsi="Arial" w:cs="Arial"/>
          <w:sz w:val="24"/>
          <w:lang w:val="es-CO"/>
        </w:rPr>
        <w:t xml:space="preserve"> las colaboraciones con médicos bioenergéticos y nutricionistas para que recomienden los productos.</w:t>
      </w:r>
    </w:p>
    <w:p w14:paraId="70F7FEFF" w14:textId="77777777" w:rsidR="00845AC0" w:rsidRDefault="00845AC0" w:rsidP="00C71E28">
      <w:pPr>
        <w:pStyle w:val="Prrafodelista"/>
        <w:ind w:left="1440"/>
        <w:rPr>
          <w:rFonts w:ascii="Arial" w:hAnsi="Arial" w:cs="Arial"/>
          <w:sz w:val="24"/>
          <w:lang w:val="es-CO"/>
        </w:rPr>
      </w:pPr>
    </w:p>
    <w:p w14:paraId="603F0A57" w14:textId="5DA3C56E" w:rsidR="00845AC0" w:rsidRDefault="00845AC0" w:rsidP="00C71E28">
      <w:pPr>
        <w:pStyle w:val="Prrafodelista"/>
        <w:ind w:left="1440"/>
        <w:rPr>
          <w:rFonts w:ascii="Arial" w:hAnsi="Arial" w:cs="Arial"/>
          <w:sz w:val="24"/>
          <w:lang w:val="es-CO"/>
        </w:rPr>
      </w:pPr>
      <w:r w:rsidRPr="00845AC0">
        <w:rPr>
          <w:rFonts w:ascii="Arial" w:hAnsi="Arial" w:cs="Arial"/>
          <w:sz w:val="24"/>
          <w:lang w:val="es-CO"/>
        </w:rPr>
        <w:t>Generar convenios con gimnasios, centros de bienestar y restaurantes saludables.</w:t>
      </w:r>
    </w:p>
    <w:p w14:paraId="28EA075B" w14:textId="77777777" w:rsidR="0089680D" w:rsidRDefault="0089680D" w:rsidP="00C71E28">
      <w:pPr>
        <w:pStyle w:val="Prrafodelista"/>
        <w:ind w:left="1440"/>
        <w:rPr>
          <w:rFonts w:ascii="Arial" w:hAnsi="Arial" w:cs="Arial"/>
          <w:sz w:val="24"/>
          <w:lang w:val="es-CO"/>
        </w:rPr>
      </w:pPr>
    </w:p>
    <w:p w14:paraId="203BFA61" w14:textId="52E6DE8D" w:rsidR="0089680D" w:rsidRPr="009F6F7A" w:rsidRDefault="0089680D" w:rsidP="009F6F7A">
      <w:pPr>
        <w:pStyle w:val="Prrafodelista"/>
        <w:ind w:left="1440"/>
        <w:rPr>
          <w:rFonts w:ascii="Arial" w:hAnsi="Arial" w:cs="Arial"/>
          <w:sz w:val="24"/>
          <w:lang w:val="es-CO"/>
        </w:rPr>
      </w:pPr>
      <w:r w:rsidRPr="0089680D">
        <w:rPr>
          <w:rFonts w:ascii="Arial" w:hAnsi="Arial" w:cs="Arial"/>
          <w:sz w:val="24"/>
          <w:lang w:val="es-CO"/>
        </w:rPr>
        <w:t xml:space="preserve">Innovación en Empaque y </w:t>
      </w:r>
      <w:r w:rsidRPr="0089680D">
        <w:rPr>
          <w:rFonts w:ascii="Arial" w:hAnsi="Arial" w:cs="Arial"/>
          <w:sz w:val="24"/>
          <w:lang w:val="es-CO"/>
        </w:rPr>
        <w:t>Presentación</w:t>
      </w:r>
      <w:r>
        <w:rPr>
          <w:rFonts w:ascii="Arial" w:hAnsi="Arial" w:cs="Arial"/>
          <w:sz w:val="24"/>
          <w:lang w:val="es-CO"/>
        </w:rPr>
        <w:t>:</w:t>
      </w:r>
      <w:r w:rsidRPr="0089680D">
        <w:rPr>
          <w:rFonts w:ascii="Arial" w:hAnsi="Arial" w:cs="Arial"/>
          <w:sz w:val="24"/>
          <w:lang w:val="es-CO"/>
        </w:rPr>
        <w:t xml:space="preserve"> Desarrollar</w:t>
      </w:r>
      <w:r w:rsidRPr="0089680D">
        <w:rPr>
          <w:rFonts w:ascii="Arial" w:hAnsi="Arial" w:cs="Arial"/>
          <w:sz w:val="24"/>
          <w:lang w:val="es-CO"/>
        </w:rPr>
        <w:t xml:space="preserve"> empaques ecológicos innovadores, atractivos y funcionales que refuercen los valores de sostenibilidad de la </w:t>
      </w:r>
      <w:r w:rsidRPr="0089680D">
        <w:rPr>
          <w:rFonts w:ascii="Arial" w:hAnsi="Arial" w:cs="Arial"/>
          <w:sz w:val="24"/>
          <w:lang w:val="es-CO"/>
        </w:rPr>
        <w:t>marca</w:t>
      </w:r>
      <w:r>
        <w:rPr>
          <w:rFonts w:ascii="Arial" w:hAnsi="Arial" w:cs="Arial"/>
          <w:sz w:val="24"/>
          <w:lang w:val="es-CO"/>
        </w:rPr>
        <w:t xml:space="preserve">, como por ejemplo  las bolsas creadas con hojas de arboles  secas  una vez  las recogen en diferentes zonas  residenciales  las trituran  y las mezclan con agua  para crear una pulpa , al prensar y secar esta pulpa  se obtiene como resultado un papel amigable con el medio ambiente  que resiste al agua y es perfecto para hacer bolsas donde se puedan empacar </w:t>
      </w:r>
      <w:r>
        <w:rPr>
          <w:rFonts w:ascii="Arial" w:hAnsi="Arial" w:cs="Arial"/>
          <w:sz w:val="24"/>
          <w:lang w:val="es-CO"/>
        </w:rPr>
        <w:lastRenderedPageBreak/>
        <w:t>estos productos y generar un mayor impacto como para los clientes como ambiental.</w:t>
      </w:r>
    </w:p>
    <w:p w14:paraId="1D2DE22E" w14:textId="77777777" w:rsidR="0089680D" w:rsidRDefault="0089680D" w:rsidP="0089680D">
      <w:pPr>
        <w:pStyle w:val="Prrafodelista"/>
        <w:ind w:left="1440"/>
        <w:rPr>
          <w:rFonts w:ascii="Arial" w:hAnsi="Arial" w:cs="Arial"/>
          <w:sz w:val="24"/>
          <w:lang w:val="es-CO"/>
        </w:rPr>
      </w:pPr>
    </w:p>
    <w:p w14:paraId="40F6095C" w14:textId="77777777" w:rsidR="0089680D" w:rsidRDefault="0089680D" w:rsidP="0089680D">
      <w:pPr>
        <w:pStyle w:val="Prrafodelista"/>
        <w:ind w:left="1440"/>
        <w:rPr>
          <w:rFonts w:ascii="Arial" w:hAnsi="Arial" w:cs="Arial"/>
          <w:sz w:val="24"/>
          <w:lang w:val="es-CO"/>
        </w:rPr>
      </w:pPr>
    </w:p>
    <w:p w14:paraId="46F30CCE" w14:textId="77366283" w:rsidR="0089680D" w:rsidRPr="0089680D" w:rsidRDefault="0089680D" w:rsidP="0089680D">
      <w:pPr>
        <w:pStyle w:val="Prrafodelista"/>
        <w:ind w:left="1440"/>
        <w:rPr>
          <w:rFonts w:ascii="Arial" w:hAnsi="Arial" w:cs="Arial"/>
          <w:sz w:val="24"/>
          <w:lang w:val="es-CO"/>
        </w:rPr>
      </w:pPr>
      <w:r w:rsidRPr="0089680D">
        <w:rPr>
          <w:rFonts w:ascii="Arial" w:hAnsi="Arial" w:cs="Arial"/>
          <w:sz w:val="24"/>
          <w:lang w:val="es-CO"/>
        </w:rPr>
        <w:t>Canal Digital</w:t>
      </w:r>
    </w:p>
    <w:p w14:paraId="753F1306" w14:textId="77777777" w:rsidR="0089680D" w:rsidRPr="0089680D" w:rsidRDefault="0089680D" w:rsidP="0089680D">
      <w:pPr>
        <w:pStyle w:val="Prrafodelista"/>
        <w:ind w:left="1440"/>
        <w:rPr>
          <w:rFonts w:ascii="Arial" w:hAnsi="Arial" w:cs="Arial"/>
          <w:sz w:val="24"/>
          <w:lang w:val="es-CO"/>
        </w:rPr>
      </w:pPr>
    </w:p>
    <w:p w14:paraId="0FC9C55E" w14:textId="0F5E5A77" w:rsidR="0089680D" w:rsidRDefault="0089680D" w:rsidP="0089680D">
      <w:pPr>
        <w:pStyle w:val="Prrafodelista"/>
        <w:ind w:left="1440"/>
        <w:rPr>
          <w:rFonts w:ascii="Arial" w:hAnsi="Arial" w:cs="Arial"/>
          <w:sz w:val="24"/>
          <w:lang w:val="es-CO"/>
        </w:rPr>
      </w:pPr>
      <w:r w:rsidRPr="0089680D">
        <w:rPr>
          <w:rFonts w:ascii="Arial" w:hAnsi="Arial" w:cs="Arial"/>
          <w:sz w:val="24"/>
          <w:lang w:val="es-CO"/>
        </w:rPr>
        <w:t xml:space="preserve">Optimizar la tienda virtual y promocionar servicios de suscripción semanal de alimentos </w:t>
      </w:r>
      <w:r w:rsidR="00845AC0" w:rsidRPr="0089680D">
        <w:rPr>
          <w:rFonts w:ascii="Arial" w:hAnsi="Arial" w:cs="Arial"/>
          <w:sz w:val="24"/>
          <w:lang w:val="es-CO"/>
        </w:rPr>
        <w:t>frescos.</w:t>
      </w:r>
      <w:r w:rsidR="00845AC0">
        <w:rPr>
          <w:rFonts w:ascii="Arial" w:hAnsi="Arial" w:cs="Arial"/>
          <w:sz w:val="24"/>
          <w:lang w:val="es-CO"/>
        </w:rPr>
        <w:t xml:space="preserve"> Donde se puedan crear recetas y que más adelante se convierta en una red de personas que son consumidoras de productos ecológicos. </w:t>
      </w:r>
    </w:p>
    <w:p w14:paraId="7D48FCAB" w14:textId="77777777" w:rsidR="00845AC0" w:rsidRDefault="00845AC0" w:rsidP="0089680D">
      <w:pPr>
        <w:pStyle w:val="Prrafodelista"/>
        <w:ind w:left="1440"/>
        <w:rPr>
          <w:rFonts w:ascii="Arial" w:hAnsi="Arial" w:cs="Arial"/>
          <w:sz w:val="24"/>
          <w:lang w:val="es-CO"/>
        </w:rPr>
      </w:pPr>
    </w:p>
    <w:p w14:paraId="78B11885" w14:textId="77777777" w:rsidR="00845AC0" w:rsidRDefault="00845AC0" w:rsidP="0089680D">
      <w:pPr>
        <w:pStyle w:val="Prrafodelista"/>
        <w:ind w:left="1440"/>
        <w:rPr>
          <w:rFonts w:ascii="Arial" w:hAnsi="Arial" w:cs="Arial"/>
          <w:sz w:val="24"/>
          <w:lang w:val="es-CO"/>
        </w:rPr>
      </w:pPr>
    </w:p>
    <w:p w14:paraId="40CDA97B" w14:textId="74FE2ED1" w:rsidR="00845AC0" w:rsidRDefault="00845AC0" w:rsidP="0089680D">
      <w:pPr>
        <w:pStyle w:val="Prrafodelista"/>
        <w:ind w:left="1440"/>
        <w:rPr>
          <w:rFonts w:ascii="Arial" w:hAnsi="Arial" w:cs="Arial"/>
          <w:sz w:val="24"/>
          <w:lang w:val="es-CO"/>
        </w:rPr>
      </w:pPr>
      <w:r w:rsidRPr="00845AC0">
        <w:rPr>
          <w:rFonts w:ascii="Arial" w:hAnsi="Arial" w:cs="Arial"/>
          <w:sz w:val="24"/>
          <w:lang w:val="es-CO"/>
        </w:rPr>
        <w:t>Estas acciones permitirán consolidar la imagen de Viva Sol como sinónimo de frescura, calidad y compromiso con el bienestar, fortaleciendo la fidelidad del cliente y atrayendo nuevos consumidore</w:t>
      </w:r>
      <w:r>
        <w:rPr>
          <w:rFonts w:ascii="Arial" w:hAnsi="Arial" w:cs="Arial"/>
          <w:sz w:val="24"/>
          <w:lang w:val="es-CO"/>
        </w:rPr>
        <w:t>s.</w:t>
      </w:r>
    </w:p>
    <w:p w14:paraId="65219D40" w14:textId="77777777" w:rsidR="00845AC0" w:rsidRDefault="00845AC0" w:rsidP="0089680D">
      <w:pPr>
        <w:pStyle w:val="Prrafodelista"/>
        <w:ind w:left="1440"/>
        <w:rPr>
          <w:rFonts w:ascii="Arial" w:hAnsi="Arial" w:cs="Arial"/>
          <w:sz w:val="24"/>
          <w:lang w:val="es-CO"/>
        </w:rPr>
      </w:pPr>
    </w:p>
    <w:p w14:paraId="2316ACD9" w14:textId="77777777" w:rsidR="00845AC0" w:rsidRDefault="00845AC0" w:rsidP="0089680D">
      <w:pPr>
        <w:pStyle w:val="Prrafodelista"/>
        <w:ind w:left="1440"/>
        <w:rPr>
          <w:rFonts w:ascii="Arial" w:hAnsi="Arial" w:cs="Arial"/>
          <w:sz w:val="24"/>
          <w:lang w:val="es-CO"/>
        </w:rPr>
      </w:pPr>
    </w:p>
    <w:p w14:paraId="50B2D472" w14:textId="15A41119" w:rsidR="00845AC0" w:rsidRPr="00133C8B" w:rsidRDefault="00845AC0" w:rsidP="00133C8B">
      <w:pPr>
        <w:pStyle w:val="Prrafodelista"/>
        <w:numPr>
          <w:ilvl w:val="0"/>
          <w:numId w:val="1"/>
        </w:numPr>
        <w:rPr>
          <w:rFonts w:ascii="Arial" w:hAnsi="Arial" w:cs="Arial"/>
          <w:b/>
          <w:bCs/>
          <w:sz w:val="24"/>
          <w:lang w:val="es-CO"/>
        </w:rPr>
      </w:pPr>
      <w:r w:rsidRPr="00133C8B">
        <w:rPr>
          <w:rFonts w:ascii="Arial" w:hAnsi="Arial" w:cs="Arial"/>
          <w:b/>
          <w:bCs/>
          <w:sz w:val="24"/>
          <w:lang w:val="es-CO"/>
        </w:rPr>
        <w:t>Del informe de ventas, y con las herramientas de métricas vistas en clase, hacer un análisis del informe y presentar los hallazgos.</w:t>
      </w:r>
    </w:p>
    <w:p w14:paraId="0E600B74" w14:textId="77777777" w:rsidR="00133C8B" w:rsidRPr="00133C8B" w:rsidRDefault="00133C8B" w:rsidP="00133C8B">
      <w:pPr>
        <w:pStyle w:val="Prrafodelista"/>
        <w:rPr>
          <w:rFonts w:ascii="Arial" w:hAnsi="Arial" w:cs="Arial"/>
          <w:b/>
          <w:bCs/>
          <w:sz w:val="24"/>
          <w:lang w:val="es-CO"/>
        </w:rPr>
      </w:pPr>
    </w:p>
    <w:p w14:paraId="5912FD91" w14:textId="08DBF8D9" w:rsidR="00133C8B" w:rsidRDefault="00133C8B" w:rsidP="00133C8B">
      <w:pPr>
        <w:pStyle w:val="Prrafodelista"/>
        <w:rPr>
          <w:rFonts w:ascii="Arial" w:hAnsi="Arial" w:cs="Arial"/>
          <w:b/>
          <w:bCs/>
          <w:sz w:val="24"/>
          <w:lang w:val="es-CO"/>
        </w:rPr>
      </w:pPr>
      <w:r w:rsidRPr="00133C8B">
        <w:rPr>
          <w:rFonts w:ascii="Arial" w:hAnsi="Arial" w:cs="Arial"/>
          <w:b/>
          <w:bCs/>
          <w:sz w:val="24"/>
          <w:lang w:val="es-CO"/>
        </w:rPr>
        <w:t>Respuesta:</w:t>
      </w:r>
    </w:p>
    <w:p w14:paraId="5129910F" w14:textId="77777777" w:rsidR="00ED6007" w:rsidRDefault="00ED6007" w:rsidP="00133C8B">
      <w:pPr>
        <w:pStyle w:val="Prrafodelista"/>
        <w:rPr>
          <w:rFonts w:ascii="Arial" w:hAnsi="Arial" w:cs="Arial"/>
          <w:b/>
          <w:bCs/>
          <w:sz w:val="24"/>
          <w:lang w:val="es-CO"/>
        </w:rPr>
      </w:pPr>
    </w:p>
    <w:p w14:paraId="4772659D" w14:textId="4C353DA7" w:rsidR="00ED6007" w:rsidRDefault="00ED6007" w:rsidP="00133C8B">
      <w:pPr>
        <w:pStyle w:val="Prrafodelista"/>
        <w:rPr>
          <w:rFonts w:ascii="Arial" w:hAnsi="Arial" w:cs="Arial"/>
          <w:b/>
          <w:bCs/>
          <w:sz w:val="24"/>
          <w:lang w:val="es-CO"/>
        </w:rPr>
      </w:pPr>
      <w:r>
        <w:rPr>
          <w:rFonts w:ascii="Arial" w:hAnsi="Arial" w:cs="Arial"/>
          <w:b/>
          <w:bCs/>
          <w:sz w:val="24"/>
          <w:lang w:val="es-CO"/>
        </w:rPr>
        <w:t>Análisis crecimiento</w:t>
      </w:r>
    </w:p>
    <w:tbl>
      <w:tblPr>
        <w:tblW w:w="6240" w:type="dxa"/>
        <w:tblCellMar>
          <w:left w:w="70" w:type="dxa"/>
          <w:right w:w="70" w:type="dxa"/>
        </w:tblCellMar>
        <w:tblLook w:val="04A0" w:firstRow="1" w:lastRow="0" w:firstColumn="1" w:lastColumn="0" w:noHBand="0" w:noVBand="1"/>
      </w:tblPr>
      <w:tblGrid>
        <w:gridCol w:w="1120"/>
        <w:gridCol w:w="1820"/>
        <w:gridCol w:w="1520"/>
        <w:gridCol w:w="1780"/>
      </w:tblGrid>
      <w:tr w:rsidR="00AD5588" w:rsidRPr="00AD5588" w14:paraId="4F1B810B" w14:textId="77777777" w:rsidTr="00AD5588">
        <w:trPr>
          <w:trHeight w:val="288"/>
        </w:trPr>
        <w:tc>
          <w:tcPr>
            <w:tcW w:w="1120" w:type="dxa"/>
            <w:tcBorders>
              <w:top w:val="nil"/>
              <w:left w:val="nil"/>
              <w:bottom w:val="nil"/>
              <w:right w:val="nil"/>
            </w:tcBorders>
            <w:shd w:val="clear" w:color="auto" w:fill="auto"/>
            <w:noWrap/>
            <w:vAlign w:val="bottom"/>
            <w:hideMark/>
          </w:tcPr>
          <w:p w14:paraId="7BC34925" w14:textId="77777777" w:rsidR="00AD5588" w:rsidRPr="00AD5588" w:rsidRDefault="00AD5588" w:rsidP="00AD5588">
            <w:pPr>
              <w:spacing w:after="0" w:line="240" w:lineRule="auto"/>
              <w:rPr>
                <w:rFonts w:ascii="Times New Roman" w:eastAsia="Times New Roman" w:hAnsi="Times New Roman"/>
                <w:color w:val="auto"/>
                <w:kern w:val="0"/>
                <w:sz w:val="24"/>
                <w:szCs w:val="20"/>
                <w:lang w:val="es-CO" w:eastAsia="es-CO"/>
                <w14:ligatures w14:val="none"/>
              </w:rPr>
            </w:pPr>
          </w:p>
        </w:tc>
        <w:tc>
          <w:tcPr>
            <w:tcW w:w="1820" w:type="dxa"/>
            <w:tcBorders>
              <w:top w:val="nil"/>
              <w:left w:val="nil"/>
              <w:bottom w:val="nil"/>
              <w:right w:val="nil"/>
            </w:tcBorders>
            <w:shd w:val="clear" w:color="000000" w:fill="00B0F0"/>
            <w:noWrap/>
            <w:vAlign w:val="bottom"/>
            <w:hideMark/>
          </w:tcPr>
          <w:p w14:paraId="0DD9F91F" w14:textId="77777777" w:rsidR="00AD5588" w:rsidRPr="00AD5588" w:rsidRDefault="00AD5588" w:rsidP="00AD5588">
            <w:pPr>
              <w:spacing w:after="0" w:line="240" w:lineRule="auto"/>
              <w:rPr>
                <w:rFonts w:eastAsia="Times New Roman" w:cs="Calibri"/>
                <w:kern w:val="0"/>
                <w:szCs w:val="22"/>
                <w:lang w:val="es-CO" w:eastAsia="es-CO"/>
                <w14:ligatures w14:val="none"/>
              </w:rPr>
            </w:pPr>
            <w:r w:rsidRPr="00AD5588">
              <w:rPr>
                <w:rFonts w:eastAsia="Times New Roman" w:cs="Calibri"/>
                <w:kern w:val="0"/>
                <w:szCs w:val="22"/>
                <w:lang w:val="es-CO" w:eastAsia="es-CO"/>
                <w14:ligatures w14:val="none"/>
              </w:rPr>
              <w:t>CRECIMIENTO</w:t>
            </w:r>
          </w:p>
        </w:tc>
        <w:tc>
          <w:tcPr>
            <w:tcW w:w="1520" w:type="dxa"/>
            <w:tcBorders>
              <w:top w:val="nil"/>
              <w:left w:val="nil"/>
              <w:bottom w:val="nil"/>
              <w:right w:val="nil"/>
            </w:tcBorders>
            <w:shd w:val="clear" w:color="000000" w:fill="FFC000"/>
            <w:noWrap/>
            <w:vAlign w:val="bottom"/>
            <w:hideMark/>
          </w:tcPr>
          <w:p w14:paraId="7E36C44B" w14:textId="77777777" w:rsidR="00AD5588" w:rsidRPr="00AD5588" w:rsidRDefault="00AD5588" w:rsidP="00AD5588">
            <w:pPr>
              <w:spacing w:after="0" w:line="240" w:lineRule="auto"/>
              <w:jc w:val="right"/>
              <w:rPr>
                <w:rFonts w:eastAsia="Times New Roman" w:cs="Calibri"/>
                <w:kern w:val="0"/>
                <w:szCs w:val="22"/>
                <w:lang w:val="es-CO" w:eastAsia="es-CO"/>
                <w14:ligatures w14:val="none"/>
              </w:rPr>
            </w:pPr>
            <w:r w:rsidRPr="00AD5588">
              <w:rPr>
                <w:rFonts w:eastAsia="Times New Roman" w:cs="Calibri"/>
                <w:kern w:val="0"/>
                <w:szCs w:val="22"/>
                <w:lang w:val="es-CO" w:eastAsia="es-CO"/>
                <w14:ligatures w14:val="none"/>
              </w:rPr>
              <w:t>-7,114624506</w:t>
            </w:r>
          </w:p>
        </w:tc>
        <w:tc>
          <w:tcPr>
            <w:tcW w:w="1780" w:type="dxa"/>
            <w:tcBorders>
              <w:top w:val="nil"/>
              <w:left w:val="nil"/>
              <w:bottom w:val="nil"/>
              <w:right w:val="nil"/>
            </w:tcBorders>
            <w:shd w:val="clear" w:color="000000" w:fill="FFC000"/>
            <w:noWrap/>
            <w:vAlign w:val="bottom"/>
            <w:hideMark/>
          </w:tcPr>
          <w:p w14:paraId="16156DA1" w14:textId="77777777" w:rsidR="00AD5588" w:rsidRPr="00AD5588" w:rsidRDefault="00AD5588" w:rsidP="00AD5588">
            <w:pPr>
              <w:spacing w:after="0" w:line="240" w:lineRule="auto"/>
              <w:jc w:val="right"/>
              <w:rPr>
                <w:rFonts w:eastAsia="Times New Roman" w:cs="Calibri"/>
                <w:kern w:val="0"/>
                <w:szCs w:val="22"/>
                <w:lang w:val="es-CO" w:eastAsia="es-CO"/>
                <w14:ligatures w14:val="none"/>
              </w:rPr>
            </w:pPr>
            <w:r w:rsidRPr="00AD5588">
              <w:rPr>
                <w:rFonts w:eastAsia="Times New Roman" w:cs="Calibri"/>
                <w:kern w:val="0"/>
                <w:szCs w:val="22"/>
                <w:lang w:val="es-CO" w:eastAsia="es-CO"/>
                <w14:ligatures w14:val="none"/>
              </w:rPr>
              <w:t>-14,46808511</w:t>
            </w:r>
          </w:p>
        </w:tc>
      </w:tr>
    </w:tbl>
    <w:p w14:paraId="79E755EC" w14:textId="77777777" w:rsidR="00845AC0" w:rsidRDefault="00845AC0" w:rsidP="00616FB1">
      <w:pPr>
        <w:rPr>
          <w:rFonts w:ascii="Arial" w:hAnsi="Arial" w:cs="Arial"/>
          <w:b/>
          <w:bCs/>
          <w:sz w:val="24"/>
          <w:lang w:val="es-CO"/>
        </w:rPr>
      </w:pPr>
    </w:p>
    <w:p w14:paraId="281F2E78" w14:textId="77777777" w:rsidR="006509BC" w:rsidRPr="006509BC" w:rsidRDefault="006509BC" w:rsidP="006509BC">
      <w:pPr>
        <w:pStyle w:val="Prrafodelista"/>
        <w:ind w:left="1440"/>
        <w:rPr>
          <w:rFonts w:ascii="Arial" w:hAnsi="Arial" w:cs="Arial"/>
          <w:sz w:val="24"/>
          <w:lang w:val="es-CO"/>
        </w:rPr>
      </w:pPr>
      <w:r w:rsidRPr="006509BC">
        <w:rPr>
          <w:rFonts w:ascii="Arial" w:hAnsi="Arial" w:cs="Arial"/>
          <w:sz w:val="24"/>
          <w:lang w:val="es-CO"/>
        </w:rPr>
        <w:t>En 2013, cayó un 7,11% respecto a 2012.</w:t>
      </w:r>
    </w:p>
    <w:p w14:paraId="4F467B06" w14:textId="77777777" w:rsidR="006509BC" w:rsidRPr="006509BC" w:rsidRDefault="006509BC" w:rsidP="006509BC">
      <w:pPr>
        <w:pStyle w:val="Prrafodelista"/>
        <w:ind w:left="1440"/>
        <w:rPr>
          <w:rFonts w:ascii="Arial" w:hAnsi="Arial" w:cs="Arial"/>
          <w:sz w:val="24"/>
          <w:lang w:val="es-CO"/>
        </w:rPr>
      </w:pPr>
      <w:r w:rsidRPr="006509BC">
        <w:rPr>
          <w:rFonts w:ascii="Arial" w:hAnsi="Arial" w:cs="Arial"/>
          <w:sz w:val="24"/>
          <w:lang w:val="es-CO"/>
        </w:rPr>
        <w:t>En 2014, cayó un 14,47% respecto a 2013.</w:t>
      </w:r>
    </w:p>
    <w:p w14:paraId="1ADBDE67" w14:textId="6EE012E5" w:rsidR="004E6736" w:rsidRPr="004E6736" w:rsidRDefault="006509BC" w:rsidP="004E6736">
      <w:pPr>
        <w:pStyle w:val="Prrafodelista"/>
        <w:ind w:left="1440"/>
        <w:rPr>
          <w:rFonts w:ascii="Arial" w:hAnsi="Arial" w:cs="Arial"/>
          <w:sz w:val="24"/>
          <w:lang w:val="es-CO"/>
        </w:rPr>
      </w:pPr>
      <w:r w:rsidRPr="006509BC">
        <w:rPr>
          <w:rFonts w:ascii="Arial" w:hAnsi="Arial" w:cs="Arial"/>
          <w:sz w:val="24"/>
          <w:lang w:val="es-CO"/>
        </w:rPr>
        <w:t>Esto podría deberse a varios factores:</w:t>
      </w:r>
    </w:p>
    <w:p w14:paraId="307E8263" w14:textId="77777777" w:rsidR="004E6736" w:rsidRDefault="004E6736" w:rsidP="006509BC">
      <w:pPr>
        <w:pStyle w:val="Prrafodelista"/>
        <w:ind w:left="1440"/>
        <w:rPr>
          <w:rFonts w:ascii="Arial" w:hAnsi="Arial" w:cs="Arial"/>
          <w:sz w:val="24"/>
          <w:lang w:val="es-CO"/>
        </w:rPr>
      </w:pPr>
    </w:p>
    <w:p w14:paraId="05BD63FA" w14:textId="7ACB6C5D" w:rsidR="006509BC" w:rsidRPr="00E83614" w:rsidRDefault="004E6736" w:rsidP="00E83614">
      <w:pPr>
        <w:pStyle w:val="Prrafodelista"/>
        <w:ind w:left="1440"/>
        <w:rPr>
          <w:rFonts w:ascii="Arial" w:hAnsi="Arial" w:cs="Arial"/>
          <w:b/>
          <w:bCs/>
          <w:sz w:val="24"/>
          <w:lang w:val="es-CO"/>
        </w:rPr>
      </w:pPr>
      <w:r w:rsidRPr="004E6736">
        <w:rPr>
          <w:rFonts w:ascii="Arial" w:hAnsi="Arial" w:cs="Arial"/>
          <w:b/>
          <w:bCs/>
          <w:sz w:val="24"/>
          <w:lang w:val="es-CO"/>
        </w:rPr>
        <w:t xml:space="preserve">Hallazgos </w:t>
      </w:r>
    </w:p>
    <w:p w14:paraId="4DB1105D" w14:textId="77777777" w:rsidR="006509BC" w:rsidRPr="006509BC" w:rsidRDefault="006509BC" w:rsidP="006509BC">
      <w:pPr>
        <w:pStyle w:val="Prrafodelista"/>
        <w:numPr>
          <w:ilvl w:val="0"/>
          <w:numId w:val="2"/>
        </w:numPr>
        <w:rPr>
          <w:rFonts w:ascii="Arial" w:hAnsi="Arial" w:cs="Arial"/>
          <w:sz w:val="24"/>
          <w:lang w:val="es-CO"/>
        </w:rPr>
      </w:pPr>
      <w:r w:rsidRPr="006509BC">
        <w:rPr>
          <w:rFonts w:ascii="Arial" w:hAnsi="Arial" w:cs="Arial"/>
          <w:sz w:val="24"/>
          <w:lang w:val="es-CO"/>
        </w:rPr>
        <w:t>Pérdida de clientes.</w:t>
      </w:r>
    </w:p>
    <w:p w14:paraId="1CCD8F83" w14:textId="77777777" w:rsidR="006509BC" w:rsidRPr="006509BC" w:rsidRDefault="006509BC" w:rsidP="006509BC">
      <w:pPr>
        <w:pStyle w:val="Prrafodelista"/>
        <w:numPr>
          <w:ilvl w:val="0"/>
          <w:numId w:val="2"/>
        </w:numPr>
        <w:rPr>
          <w:rFonts w:ascii="Arial" w:hAnsi="Arial" w:cs="Arial"/>
          <w:sz w:val="24"/>
          <w:lang w:val="es-CO"/>
        </w:rPr>
      </w:pPr>
      <w:r w:rsidRPr="006509BC">
        <w:rPr>
          <w:rFonts w:ascii="Arial" w:hAnsi="Arial" w:cs="Arial"/>
          <w:sz w:val="24"/>
          <w:lang w:val="es-CO"/>
        </w:rPr>
        <w:t>Menor desempeño de los canales de distribución.</w:t>
      </w:r>
    </w:p>
    <w:p w14:paraId="15075242" w14:textId="77777777" w:rsidR="006509BC" w:rsidRPr="006509BC" w:rsidRDefault="006509BC" w:rsidP="006509BC">
      <w:pPr>
        <w:pStyle w:val="Prrafodelista"/>
        <w:numPr>
          <w:ilvl w:val="0"/>
          <w:numId w:val="2"/>
        </w:numPr>
        <w:rPr>
          <w:rFonts w:ascii="Arial" w:hAnsi="Arial" w:cs="Arial"/>
          <w:sz w:val="24"/>
          <w:lang w:val="es-CO"/>
        </w:rPr>
      </w:pPr>
      <w:r w:rsidRPr="006509BC">
        <w:rPr>
          <w:rFonts w:ascii="Arial" w:hAnsi="Arial" w:cs="Arial"/>
          <w:sz w:val="24"/>
          <w:lang w:val="es-CO"/>
        </w:rPr>
        <w:t>Mayor competencia.</w:t>
      </w:r>
    </w:p>
    <w:p w14:paraId="54EB7442" w14:textId="77777777" w:rsidR="006509BC" w:rsidRPr="006509BC" w:rsidRDefault="006509BC" w:rsidP="006509BC">
      <w:pPr>
        <w:pStyle w:val="Prrafodelista"/>
        <w:numPr>
          <w:ilvl w:val="0"/>
          <w:numId w:val="2"/>
        </w:numPr>
        <w:rPr>
          <w:rFonts w:ascii="Arial" w:hAnsi="Arial" w:cs="Arial"/>
          <w:sz w:val="24"/>
          <w:lang w:val="es-CO"/>
        </w:rPr>
      </w:pPr>
      <w:r w:rsidRPr="006509BC">
        <w:rPr>
          <w:rFonts w:ascii="Arial" w:hAnsi="Arial" w:cs="Arial"/>
          <w:sz w:val="24"/>
          <w:lang w:val="es-CO"/>
        </w:rPr>
        <w:t>Cambio en las estrategias de precios o productos.</w:t>
      </w:r>
    </w:p>
    <w:p w14:paraId="16A83B48" w14:textId="67D7F059" w:rsidR="00845AC0" w:rsidRDefault="006509BC" w:rsidP="006509BC">
      <w:pPr>
        <w:pStyle w:val="Prrafodelista"/>
        <w:numPr>
          <w:ilvl w:val="0"/>
          <w:numId w:val="2"/>
        </w:numPr>
        <w:rPr>
          <w:rFonts w:ascii="Arial" w:hAnsi="Arial" w:cs="Arial"/>
          <w:sz w:val="24"/>
          <w:lang w:val="es-CO"/>
        </w:rPr>
      </w:pPr>
      <w:r w:rsidRPr="006509BC">
        <w:rPr>
          <w:rFonts w:ascii="Arial" w:hAnsi="Arial" w:cs="Arial"/>
          <w:sz w:val="24"/>
          <w:lang w:val="es-CO"/>
        </w:rPr>
        <w:t>Problemas internos como logística, distribución, o servicio al cliente</w:t>
      </w:r>
    </w:p>
    <w:p w14:paraId="1AEBEE27" w14:textId="77777777" w:rsidR="000B1729" w:rsidRDefault="000B1729" w:rsidP="000B1729">
      <w:pPr>
        <w:pStyle w:val="Prrafodelista"/>
        <w:ind w:left="1440"/>
        <w:rPr>
          <w:rFonts w:ascii="Arial" w:hAnsi="Arial" w:cs="Arial"/>
          <w:sz w:val="24"/>
          <w:lang w:val="es-CO"/>
        </w:rPr>
      </w:pPr>
    </w:p>
    <w:p w14:paraId="68675E09" w14:textId="7125A1D6" w:rsidR="000B1729" w:rsidRPr="00E83614" w:rsidRDefault="000B1729" w:rsidP="004E6736">
      <w:pPr>
        <w:pStyle w:val="Prrafodelista"/>
        <w:ind w:left="1440"/>
        <w:rPr>
          <w:rFonts w:ascii="Arial" w:hAnsi="Arial" w:cs="Arial"/>
          <w:b/>
          <w:bCs/>
          <w:sz w:val="24"/>
          <w:lang w:val="es-CO"/>
        </w:rPr>
      </w:pPr>
      <w:r w:rsidRPr="00E83614">
        <w:rPr>
          <w:rFonts w:ascii="Arial" w:hAnsi="Arial" w:cs="Arial"/>
          <w:b/>
          <w:bCs/>
          <w:sz w:val="24"/>
          <w:lang w:val="es-CO"/>
        </w:rPr>
        <w:t>Recomendació</w:t>
      </w:r>
      <w:r w:rsidR="00E83614" w:rsidRPr="00E83614">
        <w:rPr>
          <w:rFonts w:ascii="Arial" w:hAnsi="Arial" w:cs="Arial"/>
          <w:b/>
          <w:bCs/>
          <w:sz w:val="24"/>
          <w:lang w:val="es-CO"/>
        </w:rPr>
        <w:t>n</w:t>
      </w:r>
    </w:p>
    <w:p w14:paraId="7718104E" w14:textId="738DD5A0" w:rsidR="000B1729" w:rsidRDefault="000B1729" w:rsidP="000B1729">
      <w:pPr>
        <w:pStyle w:val="Prrafodelista"/>
        <w:numPr>
          <w:ilvl w:val="0"/>
          <w:numId w:val="2"/>
        </w:numPr>
        <w:rPr>
          <w:rFonts w:ascii="Arial" w:hAnsi="Arial" w:cs="Arial"/>
          <w:sz w:val="24"/>
          <w:lang w:val="es-CO"/>
        </w:rPr>
      </w:pPr>
      <w:r w:rsidRPr="000B1729">
        <w:rPr>
          <w:rFonts w:ascii="Arial" w:hAnsi="Arial" w:cs="Arial"/>
          <w:sz w:val="24"/>
          <w:lang w:val="es-CO"/>
        </w:rPr>
        <w:t xml:space="preserve">Analizar el mercado y la competencia: </w:t>
      </w:r>
      <w:r w:rsidR="00BB7A71">
        <w:rPr>
          <w:rFonts w:ascii="Arial" w:hAnsi="Arial" w:cs="Arial"/>
          <w:sz w:val="24"/>
          <w:lang w:val="es-CO"/>
        </w:rPr>
        <w:t xml:space="preserve">Revisar </w:t>
      </w:r>
      <w:r w:rsidRPr="000B1729">
        <w:rPr>
          <w:rFonts w:ascii="Arial" w:hAnsi="Arial" w:cs="Arial"/>
          <w:sz w:val="24"/>
          <w:lang w:val="es-CO"/>
        </w:rPr>
        <w:t>si hay nuevos competidores, cambios en precios, o innovaciones que te estén afectando</w:t>
      </w:r>
      <w:r w:rsidR="00BB7A71">
        <w:rPr>
          <w:rFonts w:ascii="Arial" w:hAnsi="Arial" w:cs="Arial"/>
          <w:sz w:val="24"/>
          <w:lang w:val="es-CO"/>
        </w:rPr>
        <w:t xml:space="preserve"> a la empresa y que estos competidores están mostrando mejor la manera </w:t>
      </w:r>
      <w:r w:rsidR="00EB6ED2">
        <w:rPr>
          <w:rFonts w:ascii="Arial" w:hAnsi="Arial" w:cs="Arial"/>
          <w:sz w:val="24"/>
          <w:lang w:val="es-CO"/>
        </w:rPr>
        <w:t>de como consumir el producto.</w:t>
      </w:r>
    </w:p>
    <w:p w14:paraId="20CF5050" w14:textId="7A6D45A6" w:rsidR="00E83614" w:rsidRPr="006868D3" w:rsidRDefault="00E83614" w:rsidP="006868D3">
      <w:pPr>
        <w:jc w:val="both"/>
        <w:rPr>
          <w:rFonts w:ascii="Arial" w:hAnsi="Arial" w:cs="Arial"/>
          <w:b/>
          <w:bCs/>
          <w:sz w:val="24"/>
          <w:lang w:val="es-CO"/>
        </w:rPr>
      </w:pPr>
      <w:r w:rsidRPr="006868D3">
        <w:rPr>
          <w:rFonts w:ascii="Arial" w:hAnsi="Arial" w:cs="Arial"/>
          <w:b/>
          <w:bCs/>
          <w:sz w:val="24"/>
          <w:lang w:val="es-CO"/>
        </w:rPr>
        <w:lastRenderedPageBreak/>
        <w:t xml:space="preserve">Análisis de crecimiento canales de </w:t>
      </w:r>
      <w:r w:rsidR="00907992" w:rsidRPr="006868D3">
        <w:rPr>
          <w:rFonts w:ascii="Arial" w:hAnsi="Arial" w:cs="Arial"/>
          <w:b/>
          <w:bCs/>
          <w:sz w:val="24"/>
          <w:lang w:val="es-CO"/>
        </w:rPr>
        <w:t>distribución</w:t>
      </w:r>
    </w:p>
    <w:tbl>
      <w:tblPr>
        <w:tblW w:w="5120" w:type="dxa"/>
        <w:tblCellMar>
          <w:left w:w="70" w:type="dxa"/>
          <w:right w:w="70" w:type="dxa"/>
        </w:tblCellMar>
        <w:tblLook w:val="04A0" w:firstRow="1" w:lastRow="0" w:firstColumn="1" w:lastColumn="0" w:noHBand="0" w:noVBand="1"/>
      </w:tblPr>
      <w:tblGrid>
        <w:gridCol w:w="1820"/>
        <w:gridCol w:w="1520"/>
        <w:gridCol w:w="1780"/>
      </w:tblGrid>
      <w:tr w:rsidR="00A738C3" w:rsidRPr="00A738C3" w14:paraId="7AB9E7E8" w14:textId="77777777" w:rsidTr="00A738C3">
        <w:trPr>
          <w:trHeight w:val="288"/>
        </w:trPr>
        <w:tc>
          <w:tcPr>
            <w:tcW w:w="1820" w:type="dxa"/>
            <w:tcBorders>
              <w:top w:val="nil"/>
              <w:left w:val="nil"/>
              <w:bottom w:val="nil"/>
              <w:right w:val="nil"/>
            </w:tcBorders>
            <w:shd w:val="clear" w:color="000000" w:fill="00B0F0"/>
            <w:noWrap/>
            <w:vAlign w:val="bottom"/>
            <w:hideMark/>
          </w:tcPr>
          <w:p w14:paraId="232B1DC7" w14:textId="77777777" w:rsidR="00A738C3" w:rsidRPr="00A738C3" w:rsidRDefault="00A738C3" w:rsidP="00A738C3">
            <w:pPr>
              <w:spacing w:after="0" w:line="240" w:lineRule="auto"/>
              <w:rPr>
                <w:rFonts w:eastAsia="Times New Roman" w:cs="Calibri"/>
                <w:kern w:val="0"/>
                <w:szCs w:val="22"/>
                <w:lang w:val="es-CO" w:eastAsia="es-CO"/>
                <w14:ligatures w14:val="none"/>
              </w:rPr>
            </w:pPr>
            <w:r w:rsidRPr="00A738C3">
              <w:rPr>
                <w:rFonts w:eastAsia="Times New Roman" w:cs="Calibri"/>
                <w:kern w:val="0"/>
                <w:szCs w:val="22"/>
                <w:lang w:val="es-CO" w:eastAsia="es-CO"/>
                <w14:ligatures w14:val="none"/>
              </w:rPr>
              <w:t>CRECIMENTO C.D</w:t>
            </w:r>
          </w:p>
        </w:tc>
        <w:tc>
          <w:tcPr>
            <w:tcW w:w="1520" w:type="dxa"/>
            <w:tcBorders>
              <w:top w:val="nil"/>
              <w:left w:val="nil"/>
              <w:bottom w:val="nil"/>
              <w:right w:val="nil"/>
            </w:tcBorders>
            <w:shd w:val="clear" w:color="000000" w:fill="FFC000"/>
            <w:noWrap/>
            <w:vAlign w:val="bottom"/>
            <w:hideMark/>
          </w:tcPr>
          <w:p w14:paraId="48222BFE" w14:textId="77777777" w:rsidR="00A738C3" w:rsidRPr="00A738C3" w:rsidRDefault="00A738C3" w:rsidP="00A738C3">
            <w:pPr>
              <w:spacing w:after="0" w:line="240" w:lineRule="auto"/>
              <w:jc w:val="right"/>
              <w:rPr>
                <w:rFonts w:eastAsia="Times New Roman" w:cs="Calibri"/>
                <w:kern w:val="0"/>
                <w:szCs w:val="22"/>
                <w:lang w:val="es-CO" w:eastAsia="es-CO"/>
                <w14:ligatures w14:val="none"/>
              </w:rPr>
            </w:pPr>
            <w:r w:rsidRPr="00A738C3">
              <w:rPr>
                <w:rFonts w:eastAsia="Times New Roman" w:cs="Calibri"/>
                <w:kern w:val="0"/>
                <w:szCs w:val="22"/>
                <w:lang w:val="es-CO" w:eastAsia="es-CO"/>
                <w14:ligatures w14:val="none"/>
              </w:rPr>
              <w:t>-5,944564618</w:t>
            </w:r>
          </w:p>
        </w:tc>
        <w:tc>
          <w:tcPr>
            <w:tcW w:w="1780" w:type="dxa"/>
            <w:tcBorders>
              <w:top w:val="nil"/>
              <w:left w:val="nil"/>
              <w:bottom w:val="nil"/>
              <w:right w:val="nil"/>
            </w:tcBorders>
            <w:shd w:val="clear" w:color="000000" w:fill="FFC000"/>
            <w:noWrap/>
            <w:vAlign w:val="bottom"/>
            <w:hideMark/>
          </w:tcPr>
          <w:p w14:paraId="61FE7ACD" w14:textId="77777777" w:rsidR="00A738C3" w:rsidRPr="00A738C3" w:rsidRDefault="00A738C3" w:rsidP="00A738C3">
            <w:pPr>
              <w:spacing w:after="0" w:line="240" w:lineRule="auto"/>
              <w:jc w:val="right"/>
              <w:rPr>
                <w:rFonts w:eastAsia="Times New Roman" w:cs="Calibri"/>
                <w:kern w:val="0"/>
                <w:szCs w:val="22"/>
                <w:lang w:val="es-CO" w:eastAsia="es-CO"/>
                <w14:ligatures w14:val="none"/>
              </w:rPr>
            </w:pPr>
            <w:r w:rsidRPr="00A738C3">
              <w:rPr>
                <w:rFonts w:eastAsia="Times New Roman" w:cs="Calibri"/>
                <w:kern w:val="0"/>
                <w:szCs w:val="22"/>
                <w:lang w:val="es-CO" w:eastAsia="es-CO"/>
                <w14:ligatures w14:val="none"/>
              </w:rPr>
              <w:t>-5,344979939</w:t>
            </w:r>
          </w:p>
        </w:tc>
      </w:tr>
    </w:tbl>
    <w:p w14:paraId="000D82BC" w14:textId="77777777" w:rsidR="00B13D1E" w:rsidRDefault="00B13D1E" w:rsidP="00BC70C9">
      <w:pPr>
        <w:rPr>
          <w:rFonts w:ascii="Arial" w:hAnsi="Arial" w:cs="Arial"/>
          <w:sz w:val="24"/>
          <w:lang w:val="es-CO"/>
        </w:rPr>
      </w:pPr>
    </w:p>
    <w:p w14:paraId="49F6E1BE" w14:textId="35D80B4B" w:rsidR="00BC70C9" w:rsidRDefault="00BC70C9" w:rsidP="00BC70C9">
      <w:pPr>
        <w:rPr>
          <w:rFonts w:ascii="Arial" w:hAnsi="Arial" w:cs="Arial"/>
          <w:sz w:val="24"/>
          <w:lang w:val="es-CO"/>
        </w:rPr>
      </w:pPr>
      <w:r w:rsidRPr="00BC70C9">
        <w:rPr>
          <w:rFonts w:ascii="Arial" w:hAnsi="Arial" w:cs="Arial"/>
          <w:sz w:val="24"/>
          <w:lang w:val="es-CO"/>
        </w:rPr>
        <w:t>Al ver los datos del conjunto de clientes (canales de distribución), se observa que varios de ellos también muestran caídas en las ventas o comportamientos irregulares:</w:t>
      </w:r>
    </w:p>
    <w:p w14:paraId="2E932835" w14:textId="07B20977" w:rsidR="00566379" w:rsidRDefault="00042066" w:rsidP="00BC70C9">
      <w:pPr>
        <w:rPr>
          <w:rFonts w:ascii="Arial" w:hAnsi="Arial" w:cs="Arial"/>
          <w:sz w:val="24"/>
          <w:lang w:val="es-CO"/>
        </w:rPr>
      </w:pPr>
      <w:r w:rsidRPr="00042066">
        <w:rPr>
          <w:rFonts w:ascii="Arial" w:hAnsi="Arial" w:cs="Arial"/>
          <w:sz w:val="24"/>
          <w:lang w:val="es-CO"/>
        </w:rPr>
        <w:drawing>
          <wp:inline distT="0" distB="0" distL="0" distR="0" wp14:anchorId="33197358" wp14:editId="2C7818FD">
            <wp:extent cx="5368290" cy="1482725"/>
            <wp:effectExtent l="0" t="0" r="3810" b="3175"/>
            <wp:docPr id="916656717"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56717" name="Imagen 1" descr="Tabla"/>
                    <pic:cNvPicPr/>
                  </pic:nvPicPr>
                  <pic:blipFill>
                    <a:blip r:embed="rId6"/>
                    <a:stretch>
                      <a:fillRect/>
                    </a:stretch>
                  </pic:blipFill>
                  <pic:spPr>
                    <a:xfrm>
                      <a:off x="0" y="0"/>
                      <a:ext cx="5368290" cy="1482725"/>
                    </a:xfrm>
                    <a:prstGeom prst="rect">
                      <a:avLst/>
                    </a:prstGeom>
                  </pic:spPr>
                </pic:pic>
              </a:graphicData>
            </a:graphic>
          </wp:inline>
        </w:drawing>
      </w:r>
    </w:p>
    <w:p w14:paraId="12B65538" w14:textId="66DB1B68" w:rsidR="00566379" w:rsidRDefault="00D256E8" w:rsidP="00BC70C9">
      <w:pPr>
        <w:rPr>
          <w:rFonts w:ascii="Arial" w:hAnsi="Arial" w:cs="Arial"/>
          <w:b/>
          <w:bCs/>
          <w:sz w:val="24"/>
          <w:lang w:val="es-CO"/>
        </w:rPr>
      </w:pPr>
      <w:r w:rsidRPr="00566379">
        <w:rPr>
          <w:rFonts w:ascii="Arial" w:hAnsi="Arial" w:cs="Arial"/>
          <w:b/>
          <w:bCs/>
          <w:sz w:val="24"/>
          <w:lang w:val="es-CO"/>
        </w:rPr>
        <w:t>H</w:t>
      </w:r>
      <w:r w:rsidR="00566379" w:rsidRPr="00566379">
        <w:rPr>
          <w:rFonts w:ascii="Arial" w:hAnsi="Arial" w:cs="Arial"/>
          <w:b/>
          <w:bCs/>
          <w:sz w:val="24"/>
          <w:lang w:val="es-CO"/>
        </w:rPr>
        <w:t>allazgos</w:t>
      </w:r>
    </w:p>
    <w:p w14:paraId="7E19BC23" w14:textId="77777777" w:rsidR="00D256E8" w:rsidRPr="00D256E8" w:rsidRDefault="00D256E8" w:rsidP="00D256E8">
      <w:pPr>
        <w:pStyle w:val="Prrafodelista"/>
        <w:numPr>
          <w:ilvl w:val="0"/>
          <w:numId w:val="2"/>
        </w:numPr>
        <w:rPr>
          <w:rFonts w:ascii="Arial" w:hAnsi="Arial" w:cs="Arial"/>
          <w:sz w:val="24"/>
          <w:lang w:val="es-CO"/>
        </w:rPr>
      </w:pPr>
      <w:r w:rsidRPr="00D256E8">
        <w:rPr>
          <w:rFonts w:ascii="Arial" w:hAnsi="Arial" w:cs="Arial"/>
          <w:sz w:val="24"/>
          <w:lang w:val="es-CO"/>
        </w:rPr>
        <w:t>Oviedo y Gato Gris muestran caídas año tras año.</w:t>
      </w:r>
    </w:p>
    <w:p w14:paraId="3C5388AB" w14:textId="77777777" w:rsidR="00D256E8" w:rsidRPr="00D256E8" w:rsidRDefault="00D256E8" w:rsidP="00D256E8">
      <w:pPr>
        <w:pStyle w:val="Prrafodelista"/>
        <w:numPr>
          <w:ilvl w:val="0"/>
          <w:numId w:val="2"/>
        </w:numPr>
        <w:rPr>
          <w:rFonts w:ascii="Arial" w:hAnsi="Arial" w:cs="Arial"/>
          <w:sz w:val="24"/>
          <w:lang w:val="es-CO"/>
        </w:rPr>
      </w:pPr>
      <w:r w:rsidRPr="00D256E8">
        <w:rPr>
          <w:rFonts w:ascii="Arial" w:hAnsi="Arial" w:cs="Arial"/>
          <w:sz w:val="24"/>
          <w:lang w:val="es-CO"/>
        </w:rPr>
        <w:t>Rancho y Licores Morgan cae drásticamente.</w:t>
      </w:r>
    </w:p>
    <w:p w14:paraId="1D308EEF" w14:textId="6BAEEEFF" w:rsidR="00D256E8" w:rsidRDefault="00D256E8" w:rsidP="00D256E8">
      <w:pPr>
        <w:pStyle w:val="Prrafodelista"/>
        <w:numPr>
          <w:ilvl w:val="0"/>
          <w:numId w:val="2"/>
        </w:numPr>
        <w:rPr>
          <w:rFonts w:ascii="Arial" w:hAnsi="Arial" w:cs="Arial"/>
          <w:b/>
          <w:bCs/>
          <w:sz w:val="24"/>
          <w:lang w:val="es-CO"/>
        </w:rPr>
      </w:pPr>
      <w:r w:rsidRPr="00D256E8">
        <w:rPr>
          <w:rFonts w:ascii="Arial" w:hAnsi="Arial" w:cs="Arial"/>
          <w:sz w:val="24"/>
          <w:lang w:val="es-CO"/>
        </w:rPr>
        <w:t>Restaurante Masaya también se desploma en 2014</w:t>
      </w:r>
      <w:r w:rsidRPr="00D256E8">
        <w:rPr>
          <w:rFonts w:ascii="Arial" w:hAnsi="Arial" w:cs="Arial"/>
          <w:b/>
          <w:bCs/>
          <w:sz w:val="24"/>
          <w:lang w:val="es-CO"/>
        </w:rPr>
        <w:t>.</w:t>
      </w:r>
    </w:p>
    <w:p w14:paraId="45F02EDF" w14:textId="77777777" w:rsidR="00A73ED9" w:rsidRDefault="00A73ED9" w:rsidP="00A73ED9">
      <w:pPr>
        <w:pStyle w:val="Prrafodelista"/>
        <w:ind w:left="1440"/>
        <w:rPr>
          <w:rFonts w:ascii="Arial" w:hAnsi="Arial" w:cs="Arial"/>
          <w:b/>
          <w:bCs/>
          <w:sz w:val="24"/>
          <w:lang w:val="es-CO"/>
        </w:rPr>
      </w:pPr>
    </w:p>
    <w:p w14:paraId="695E8F2E" w14:textId="31B5C445" w:rsidR="00A73ED9" w:rsidRDefault="00A73ED9" w:rsidP="00446E9B">
      <w:pPr>
        <w:rPr>
          <w:rFonts w:ascii="Arial" w:hAnsi="Arial" w:cs="Arial"/>
          <w:b/>
          <w:bCs/>
          <w:sz w:val="24"/>
          <w:lang w:val="es-CO"/>
        </w:rPr>
      </w:pPr>
      <w:r w:rsidRPr="00A73ED9">
        <w:rPr>
          <w:rFonts w:ascii="Arial" w:hAnsi="Arial" w:cs="Arial"/>
          <w:sz w:val="24"/>
          <w:lang w:val="es-CO"/>
        </w:rPr>
        <w:t xml:space="preserve">Si los canales de distribución venden menos productos de Viva Sol, eso se traduce en una disminución general de las </w:t>
      </w:r>
      <w:r w:rsidR="00256135" w:rsidRPr="00A73ED9">
        <w:rPr>
          <w:rFonts w:ascii="Arial" w:hAnsi="Arial" w:cs="Arial"/>
          <w:sz w:val="24"/>
          <w:lang w:val="es-CO"/>
        </w:rPr>
        <w:t>ventas</w:t>
      </w:r>
      <w:r w:rsidR="00256135">
        <w:rPr>
          <w:rFonts w:ascii="Arial" w:hAnsi="Arial" w:cs="Arial"/>
          <w:sz w:val="24"/>
          <w:lang w:val="es-CO"/>
        </w:rPr>
        <w:t xml:space="preserve">, </w:t>
      </w:r>
      <w:r w:rsidR="00256135" w:rsidRPr="00A73ED9">
        <w:rPr>
          <w:rFonts w:ascii="Arial" w:hAnsi="Arial" w:cs="Arial"/>
          <w:sz w:val="24"/>
          <w:lang w:val="es-CO"/>
        </w:rPr>
        <w:t>es</w:t>
      </w:r>
      <w:r w:rsidRPr="00A73ED9">
        <w:rPr>
          <w:rFonts w:ascii="Arial" w:hAnsi="Arial" w:cs="Arial"/>
          <w:sz w:val="24"/>
          <w:lang w:val="es-CO"/>
        </w:rPr>
        <w:t xml:space="preserve"> </w:t>
      </w:r>
      <w:r w:rsidR="00256135" w:rsidRPr="00A73ED9">
        <w:rPr>
          <w:rFonts w:ascii="Arial" w:hAnsi="Arial" w:cs="Arial"/>
          <w:sz w:val="24"/>
          <w:lang w:val="es-CO"/>
        </w:rPr>
        <w:t>deci</w:t>
      </w:r>
      <w:r w:rsidR="00256135">
        <w:rPr>
          <w:rFonts w:ascii="Arial" w:hAnsi="Arial" w:cs="Arial"/>
          <w:sz w:val="24"/>
          <w:lang w:val="es-CO"/>
        </w:rPr>
        <w:t xml:space="preserve">r, </w:t>
      </w:r>
      <w:r w:rsidR="00256135" w:rsidRPr="00446E9B">
        <w:rPr>
          <w:rFonts w:ascii="Arial" w:hAnsi="Arial" w:cs="Arial"/>
          <w:sz w:val="24"/>
          <w:lang w:val="es-CO"/>
        </w:rPr>
        <w:t>el</w:t>
      </w:r>
      <w:r w:rsidRPr="00446E9B">
        <w:rPr>
          <w:rFonts w:ascii="Arial" w:hAnsi="Arial" w:cs="Arial"/>
          <w:sz w:val="24"/>
          <w:lang w:val="es-CO"/>
        </w:rPr>
        <w:t xml:space="preserve"> crecimiento negativo en ventas de Viva Sol se refleja directamente en el bajo rendimiento de sus canales de </w:t>
      </w:r>
      <w:r w:rsidR="00256135" w:rsidRPr="00446E9B">
        <w:rPr>
          <w:rFonts w:ascii="Arial" w:hAnsi="Arial" w:cs="Arial"/>
          <w:sz w:val="24"/>
          <w:lang w:val="es-CO"/>
        </w:rPr>
        <w:t>distribución. Si</w:t>
      </w:r>
      <w:r w:rsidRPr="00446E9B">
        <w:rPr>
          <w:rFonts w:ascii="Arial" w:hAnsi="Arial" w:cs="Arial"/>
          <w:sz w:val="24"/>
          <w:lang w:val="es-CO"/>
        </w:rPr>
        <w:t xml:space="preserve"> </w:t>
      </w:r>
      <w:r w:rsidR="00256135">
        <w:rPr>
          <w:rFonts w:ascii="Arial" w:hAnsi="Arial" w:cs="Arial"/>
          <w:sz w:val="24"/>
          <w:lang w:val="es-CO"/>
        </w:rPr>
        <w:t xml:space="preserve">los </w:t>
      </w:r>
      <w:r w:rsidR="00256135" w:rsidRPr="00446E9B">
        <w:rPr>
          <w:rFonts w:ascii="Arial" w:hAnsi="Arial" w:cs="Arial"/>
          <w:sz w:val="24"/>
          <w:lang w:val="es-CO"/>
        </w:rPr>
        <w:t>distribuidores</w:t>
      </w:r>
      <w:r w:rsidRPr="00446E9B">
        <w:rPr>
          <w:rFonts w:ascii="Arial" w:hAnsi="Arial" w:cs="Arial"/>
          <w:sz w:val="24"/>
          <w:lang w:val="es-CO"/>
        </w:rPr>
        <w:t xml:space="preserve"> no crecen o se reducen, </w:t>
      </w:r>
      <w:r w:rsidR="0026705C">
        <w:rPr>
          <w:rFonts w:ascii="Arial" w:hAnsi="Arial" w:cs="Arial"/>
          <w:sz w:val="24"/>
          <w:lang w:val="es-CO"/>
        </w:rPr>
        <w:t xml:space="preserve">las </w:t>
      </w:r>
      <w:r w:rsidR="0026705C" w:rsidRPr="00446E9B">
        <w:rPr>
          <w:rFonts w:ascii="Arial" w:hAnsi="Arial" w:cs="Arial"/>
          <w:sz w:val="24"/>
          <w:lang w:val="es-CO"/>
        </w:rPr>
        <w:t>ventas</w:t>
      </w:r>
      <w:r w:rsidRPr="00446E9B">
        <w:rPr>
          <w:rFonts w:ascii="Arial" w:hAnsi="Arial" w:cs="Arial"/>
          <w:sz w:val="24"/>
          <w:lang w:val="es-CO"/>
        </w:rPr>
        <w:t xml:space="preserve"> se verán afectadas negativamente</w:t>
      </w:r>
      <w:r w:rsidRPr="00446E9B">
        <w:rPr>
          <w:rFonts w:ascii="Arial" w:hAnsi="Arial" w:cs="Arial"/>
          <w:b/>
          <w:bCs/>
          <w:sz w:val="24"/>
          <w:lang w:val="es-CO"/>
        </w:rPr>
        <w:t>.</w:t>
      </w:r>
    </w:p>
    <w:p w14:paraId="24B9B31F" w14:textId="77777777" w:rsidR="00256135" w:rsidRDefault="00256135" w:rsidP="00446E9B">
      <w:pPr>
        <w:rPr>
          <w:rFonts w:ascii="Arial" w:hAnsi="Arial" w:cs="Arial"/>
          <w:b/>
          <w:bCs/>
          <w:sz w:val="24"/>
          <w:lang w:val="es-CO"/>
        </w:rPr>
      </w:pPr>
    </w:p>
    <w:p w14:paraId="0431F105" w14:textId="1E583A83" w:rsidR="00256135" w:rsidRDefault="00F84CF4" w:rsidP="00446E9B">
      <w:pPr>
        <w:rPr>
          <w:rFonts w:ascii="Arial" w:hAnsi="Arial" w:cs="Arial"/>
          <w:b/>
          <w:bCs/>
          <w:sz w:val="24"/>
          <w:lang w:val="es-CO"/>
        </w:rPr>
      </w:pPr>
      <w:r>
        <w:rPr>
          <w:rFonts w:ascii="Arial" w:hAnsi="Arial" w:cs="Arial"/>
          <w:b/>
          <w:bCs/>
          <w:sz w:val="24"/>
          <w:lang w:val="es-CO"/>
        </w:rPr>
        <w:t>R</w:t>
      </w:r>
      <w:r w:rsidR="00256135">
        <w:rPr>
          <w:rFonts w:ascii="Arial" w:hAnsi="Arial" w:cs="Arial"/>
          <w:b/>
          <w:bCs/>
          <w:sz w:val="24"/>
          <w:lang w:val="es-CO"/>
        </w:rPr>
        <w:t>ecomendacion</w:t>
      </w:r>
      <w:r>
        <w:rPr>
          <w:rFonts w:ascii="Arial" w:hAnsi="Arial" w:cs="Arial"/>
          <w:b/>
          <w:bCs/>
          <w:sz w:val="24"/>
          <w:lang w:val="es-CO"/>
        </w:rPr>
        <w:t>es</w:t>
      </w:r>
    </w:p>
    <w:p w14:paraId="7E168DC2" w14:textId="692BB03E" w:rsidR="00F84CF4" w:rsidRDefault="00F94AF7" w:rsidP="00446E9B">
      <w:pPr>
        <w:rPr>
          <w:rFonts w:ascii="Arial" w:hAnsi="Arial" w:cs="Arial"/>
          <w:b/>
          <w:bCs/>
          <w:sz w:val="24"/>
          <w:lang w:val="es-CO"/>
        </w:rPr>
      </w:pPr>
      <w:r w:rsidRPr="00F94AF7">
        <w:rPr>
          <w:rFonts w:ascii="Arial" w:hAnsi="Arial" w:cs="Arial"/>
          <w:sz w:val="24"/>
          <w:lang w:val="es-CO"/>
        </w:rPr>
        <w:t>Refrescar las estrategias comerciales: promociones, descuentos, incentivos para distribuidores</w:t>
      </w:r>
      <w:r w:rsidRPr="00F94AF7">
        <w:rPr>
          <w:rFonts w:ascii="Arial" w:hAnsi="Arial" w:cs="Arial"/>
          <w:b/>
          <w:bCs/>
          <w:sz w:val="24"/>
          <w:lang w:val="es-CO"/>
        </w:rPr>
        <w:t>.</w:t>
      </w:r>
    </w:p>
    <w:p w14:paraId="1C92F699" w14:textId="33885AF9" w:rsidR="00890515" w:rsidRDefault="00134F64" w:rsidP="00446E9B">
      <w:pPr>
        <w:rPr>
          <w:rFonts w:ascii="Arial" w:hAnsi="Arial" w:cs="Arial"/>
          <w:sz w:val="24"/>
          <w:lang w:val="es-CO"/>
        </w:rPr>
      </w:pPr>
      <w:r w:rsidRPr="0026705C">
        <w:rPr>
          <w:rFonts w:ascii="Arial" w:hAnsi="Arial" w:cs="Arial"/>
          <w:sz w:val="24"/>
          <w:lang w:val="es-CO"/>
        </w:rPr>
        <w:t xml:space="preserve">Nuevas alianzas estratégicas , trabajar con mas referidos , médicos, </w:t>
      </w:r>
      <w:r w:rsidR="0026705C" w:rsidRPr="0026705C">
        <w:rPr>
          <w:rFonts w:ascii="Arial" w:hAnsi="Arial" w:cs="Arial"/>
          <w:sz w:val="24"/>
          <w:lang w:val="es-CO"/>
        </w:rPr>
        <w:t xml:space="preserve"> y abrir nuevo canal de distribución como gimnasios y tiendas de productos orgánicos, hospitales entre otros</w:t>
      </w:r>
      <w:r w:rsidR="0026705C">
        <w:rPr>
          <w:rFonts w:ascii="Arial" w:hAnsi="Arial" w:cs="Arial"/>
          <w:sz w:val="24"/>
          <w:lang w:val="es-CO"/>
        </w:rPr>
        <w:t>.</w:t>
      </w:r>
    </w:p>
    <w:p w14:paraId="3DAD88AB" w14:textId="596C1477" w:rsidR="00890515" w:rsidRDefault="00890515" w:rsidP="00446E9B">
      <w:pPr>
        <w:rPr>
          <w:rFonts w:ascii="Arial" w:hAnsi="Arial" w:cs="Arial"/>
          <w:sz w:val="24"/>
          <w:lang w:val="es-CO"/>
        </w:rPr>
      </w:pPr>
      <w:r w:rsidRPr="00890515">
        <w:rPr>
          <w:rFonts w:ascii="Arial" w:hAnsi="Arial" w:cs="Arial"/>
          <w:sz w:val="24"/>
          <w:lang w:val="es-CO"/>
        </w:rPr>
        <w:t>Revisar los canales de distribución: entender por qué están comprando menos.</w:t>
      </w:r>
    </w:p>
    <w:p w14:paraId="01936B94" w14:textId="77777777" w:rsidR="00C60B07" w:rsidRDefault="00C60B07" w:rsidP="00446E9B">
      <w:pPr>
        <w:rPr>
          <w:rFonts w:ascii="Arial" w:hAnsi="Arial" w:cs="Arial"/>
          <w:sz w:val="24"/>
          <w:lang w:val="es-CO"/>
        </w:rPr>
      </w:pPr>
    </w:p>
    <w:p w14:paraId="67482D04" w14:textId="77777777" w:rsidR="00194957" w:rsidRDefault="00194957" w:rsidP="00446E9B">
      <w:pPr>
        <w:rPr>
          <w:rFonts w:ascii="Arial" w:hAnsi="Arial" w:cs="Arial"/>
          <w:sz w:val="24"/>
          <w:lang w:val="es-CO"/>
        </w:rPr>
      </w:pPr>
    </w:p>
    <w:p w14:paraId="66DF1224" w14:textId="77777777" w:rsidR="00194957" w:rsidRDefault="00194957" w:rsidP="00446E9B">
      <w:pPr>
        <w:rPr>
          <w:rFonts w:ascii="Arial" w:hAnsi="Arial" w:cs="Arial"/>
          <w:sz w:val="24"/>
          <w:lang w:val="es-CO"/>
        </w:rPr>
      </w:pPr>
    </w:p>
    <w:p w14:paraId="0B3C43D5" w14:textId="3C3B6CE7" w:rsidR="00C60B07" w:rsidRDefault="00C60B07" w:rsidP="00446E9B">
      <w:pPr>
        <w:rPr>
          <w:rFonts w:ascii="Arial" w:hAnsi="Arial" w:cs="Arial"/>
          <w:b/>
          <w:bCs/>
          <w:sz w:val="24"/>
          <w:lang w:val="es-CO"/>
        </w:rPr>
      </w:pPr>
      <w:r w:rsidRPr="0021320B">
        <w:rPr>
          <w:rFonts w:ascii="Arial" w:hAnsi="Arial" w:cs="Arial"/>
          <w:b/>
          <w:bCs/>
          <w:sz w:val="24"/>
          <w:lang w:val="es-CO"/>
        </w:rPr>
        <w:lastRenderedPageBreak/>
        <w:t>Participación en el Mercado</w:t>
      </w:r>
    </w:p>
    <w:tbl>
      <w:tblPr>
        <w:tblW w:w="8838" w:type="dxa"/>
        <w:tblCellMar>
          <w:left w:w="70" w:type="dxa"/>
          <w:right w:w="70" w:type="dxa"/>
        </w:tblCellMar>
        <w:tblLook w:val="04A0" w:firstRow="1" w:lastRow="0" w:firstColumn="1" w:lastColumn="0" w:noHBand="0" w:noVBand="1"/>
      </w:tblPr>
      <w:tblGrid>
        <w:gridCol w:w="1109"/>
        <w:gridCol w:w="1388"/>
        <w:gridCol w:w="2254"/>
        <w:gridCol w:w="1883"/>
        <w:gridCol w:w="2204"/>
      </w:tblGrid>
      <w:tr w:rsidR="00054651" w:rsidRPr="00054651" w14:paraId="5E1631E1" w14:textId="77777777" w:rsidTr="00054651">
        <w:trPr>
          <w:trHeight w:val="312"/>
        </w:trPr>
        <w:tc>
          <w:tcPr>
            <w:tcW w:w="1109" w:type="dxa"/>
            <w:tcBorders>
              <w:top w:val="nil"/>
              <w:left w:val="nil"/>
              <w:bottom w:val="nil"/>
              <w:right w:val="nil"/>
            </w:tcBorders>
            <w:shd w:val="clear" w:color="auto" w:fill="auto"/>
            <w:noWrap/>
            <w:vAlign w:val="bottom"/>
            <w:hideMark/>
          </w:tcPr>
          <w:p w14:paraId="14B7C274" w14:textId="77777777" w:rsidR="00054651" w:rsidRPr="00054651" w:rsidRDefault="00054651" w:rsidP="00054651">
            <w:pPr>
              <w:spacing w:after="0" w:line="240" w:lineRule="auto"/>
              <w:rPr>
                <w:rFonts w:ascii="Times New Roman" w:eastAsia="Times New Roman" w:hAnsi="Times New Roman"/>
                <w:color w:val="auto"/>
                <w:kern w:val="0"/>
                <w:sz w:val="24"/>
                <w:szCs w:val="20"/>
                <w:lang w:val="es-CO" w:eastAsia="es-CO"/>
                <w14:ligatures w14:val="none"/>
              </w:rPr>
            </w:pPr>
          </w:p>
        </w:tc>
        <w:tc>
          <w:tcPr>
            <w:tcW w:w="1388" w:type="dxa"/>
            <w:tcBorders>
              <w:top w:val="nil"/>
              <w:left w:val="nil"/>
              <w:bottom w:val="nil"/>
              <w:right w:val="nil"/>
            </w:tcBorders>
            <w:shd w:val="clear" w:color="000000" w:fill="FFFFFF"/>
            <w:noWrap/>
            <w:vAlign w:val="bottom"/>
            <w:hideMark/>
          </w:tcPr>
          <w:p w14:paraId="68ABA186" w14:textId="77777777" w:rsidR="00054651" w:rsidRPr="00054651" w:rsidRDefault="00054651" w:rsidP="00054651">
            <w:pPr>
              <w:spacing w:after="0" w:line="240" w:lineRule="auto"/>
              <w:rPr>
                <w:rFonts w:eastAsia="Times New Roman" w:cs="Calibri"/>
                <w:b/>
                <w:bCs/>
                <w:kern w:val="0"/>
                <w:sz w:val="24"/>
                <w:lang w:val="es-CO" w:eastAsia="es-CO"/>
                <w14:ligatures w14:val="none"/>
              </w:rPr>
            </w:pPr>
            <w:r w:rsidRPr="00054651">
              <w:rPr>
                <w:rFonts w:eastAsia="Times New Roman" w:cs="Calibri"/>
                <w:b/>
                <w:bCs/>
                <w:kern w:val="0"/>
                <w:sz w:val="24"/>
                <w:lang w:val="es-CO" w:eastAsia="es-CO"/>
                <w14:ligatures w14:val="none"/>
              </w:rPr>
              <w:t> </w:t>
            </w:r>
          </w:p>
        </w:tc>
        <w:tc>
          <w:tcPr>
            <w:tcW w:w="2254" w:type="dxa"/>
            <w:tcBorders>
              <w:top w:val="nil"/>
              <w:left w:val="nil"/>
              <w:bottom w:val="nil"/>
              <w:right w:val="nil"/>
            </w:tcBorders>
            <w:shd w:val="clear" w:color="auto" w:fill="auto"/>
            <w:noWrap/>
            <w:vAlign w:val="bottom"/>
            <w:hideMark/>
          </w:tcPr>
          <w:p w14:paraId="1B60732A" w14:textId="77777777" w:rsidR="00054651" w:rsidRPr="00054651" w:rsidRDefault="00054651" w:rsidP="00054651">
            <w:pPr>
              <w:spacing w:after="0" w:line="240" w:lineRule="auto"/>
              <w:rPr>
                <w:rFonts w:eastAsia="Times New Roman" w:cs="Calibri"/>
                <w:b/>
                <w:bCs/>
                <w:kern w:val="0"/>
                <w:sz w:val="24"/>
                <w:lang w:val="es-CO" w:eastAsia="es-CO"/>
                <w14:ligatures w14:val="none"/>
              </w:rPr>
            </w:pPr>
          </w:p>
        </w:tc>
        <w:tc>
          <w:tcPr>
            <w:tcW w:w="1883" w:type="dxa"/>
            <w:tcBorders>
              <w:top w:val="nil"/>
              <w:left w:val="nil"/>
              <w:bottom w:val="nil"/>
              <w:right w:val="nil"/>
            </w:tcBorders>
            <w:shd w:val="clear" w:color="auto" w:fill="auto"/>
            <w:noWrap/>
            <w:vAlign w:val="bottom"/>
            <w:hideMark/>
          </w:tcPr>
          <w:p w14:paraId="5E2ED1CC" w14:textId="77777777" w:rsidR="00054651" w:rsidRPr="00054651" w:rsidRDefault="00054651" w:rsidP="00054651">
            <w:pPr>
              <w:spacing w:after="0" w:line="240" w:lineRule="auto"/>
              <w:rPr>
                <w:rFonts w:ascii="Times New Roman" w:eastAsia="Times New Roman" w:hAnsi="Times New Roman"/>
                <w:color w:val="auto"/>
                <w:kern w:val="0"/>
                <w:sz w:val="20"/>
                <w:szCs w:val="20"/>
                <w:lang w:val="es-CO" w:eastAsia="es-CO"/>
                <w14:ligatures w14:val="none"/>
              </w:rPr>
            </w:pPr>
          </w:p>
        </w:tc>
        <w:tc>
          <w:tcPr>
            <w:tcW w:w="2204" w:type="dxa"/>
            <w:tcBorders>
              <w:top w:val="nil"/>
              <w:left w:val="nil"/>
              <w:bottom w:val="nil"/>
              <w:right w:val="nil"/>
            </w:tcBorders>
            <w:shd w:val="clear" w:color="auto" w:fill="auto"/>
            <w:noWrap/>
            <w:vAlign w:val="bottom"/>
            <w:hideMark/>
          </w:tcPr>
          <w:p w14:paraId="45335A26" w14:textId="77777777" w:rsidR="00054651" w:rsidRPr="00054651" w:rsidRDefault="00054651" w:rsidP="00054651">
            <w:pPr>
              <w:spacing w:after="0" w:line="240" w:lineRule="auto"/>
              <w:rPr>
                <w:rFonts w:ascii="Times New Roman" w:eastAsia="Times New Roman" w:hAnsi="Times New Roman"/>
                <w:color w:val="auto"/>
                <w:kern w:val="0"/>
                <w:sz w:val="20"/>
                <w:szCs w:val="20"/>
                <w:lang w:val="es-CO" w:eastAsia="es-CO"/>
                <w14:ligatures w14:val="none"/>
              </w:rPr>
            </w:pPr>
          </w:p>
        </w:tc>
      </w:tr>
      <w:tr w:rsidR="00054651" w:rsidRPr="00054651" w14:paraId="11F727FE" w14:textId="77777777" w:rsidTr="00054651">
        <w:trPr>
          <w:trHeight w:val="312"/>
        </w:trPr>
        <w:tc>
          <w:tcPr>
            <w:tcW w:w="1109" w:type="dxa"/>
            <w:tcBorders>
              <w:top w:val="nil"/>
              <w:left w:val="nil"/>
              <w:bottom w:val="nil"/>
              <w:right w:val="nil"/>
            </w:tcBorders>
            <w:shd w:val="clear" w:color="auto" w:fill="auto"/>
            <w:noWrap/>
            <w:vAlign w:val="bottom"/>
            <w:hideMark/>
          </w:tcPr>
          <w:p w14:paraId="148468EC" w14:textId="77777777" w:rsidR="00054651" w:rsidRPr="00054651" w:rsidRDefault="00054651" w:rsidP="00054651">
            <w:pPr>
              <w:spacing w:after="0" w:line="240" w:lineRule="auto"/>
              <w:rPr>
                <w:rFonts w:ascii="Times New Roman" w:eastAsia="Times New Roman" w:hAnsi="Times New Roman"/>
                <w:color w:val="auto"/>
                <w:kern w:val="0"/>
                <w:sz w:val="20"/>
                <w:szCs w:val="20"/>
                <w:lang w:val="es-CO" w:eastAsia="es-CO"/>
                <w14:ligatures w14:val="none"/>
              </w:rPr>
            </w:pPr>
          </w:p>
        </w:tc>
        <w:tc>
          <w:tcPr>
            <w:tcW w:w="7729" w:type="dxa"/>
            <w:gridSpan w:val="4"/>
            <w:tcBorders>
              <w:top w:val="nil"/>
              <w:left w:val="nil"/>
              <w:bottom w:val="nil"/>
              <w:right w:val="nil"/>
            </w:tcBorders>
            <w:shd w:val="clear" w:color="000000" w:fill="DDEBF7"/>
            <w:noWrap/>
            <w:vAlign w:val="bottom"/>
            <w:hideMark/>
          </w:tcPr>
          <w:p w14:paraId="36B9D397" w14:textId="575B245C" w:rsidR="00054651" w:rsidRPr="00054651" w:rsidRDefault="00054651" w:rsidP="00054651">
            <w:pPr>
              <w:spacing w:after="0" w:line="240" w:lineRule="auto"/>
              <w:rPr>
                <w:rFonts w:eastAsia="Times New Roman" w:cs="Calibri"/>
                <w:b/>
                <w:bCs/>
                <w:kern w:val="0"/>
                <w:sz w:val="24"/>
                <w:lang w:val="es-CO" w:eastAsia="es-CO"/>
                <w14:ligatures w14:val="none"/>
              </w:rPr>
            </w:pPr>
            <w:r w:rsidRPr="00054651">
              <w:rPr>
                <w:rFonts w:eastAsia="Times New Roman" w:cs="Calibri"/>
                <w:b/>
                <w:bCs/>
                <w:kern w:val="0"/>
                <w:sz w:val="24"/>
                <w:lang w:val="es-CO" w:eastAsia="es-CO"/>
                <w14:ligatures w14:val="none"/>
              </w:rPr>
              <w:t xml:space="preserve">PARTICIPACION EN VENTAS DEL </w:t>
            </w:r>
            <w:r w:rsidRPr="00054651">
              <w:rPr>
                <w:rFonts w:eastAsia="Times New Roman" w:cs="Calibri"/>
                <w:b/>
                <w:bCs/>
                <w:kern w:val="0"/>
                <w:sz w:val="24"/>
                <w:lang w:val="es-CO" w:eastAsia="es-CO"/>
                <w14:ligatures w14:val="none"/>
              </w:rPr>
              <w:t>MERCADO DE</w:t>
            </w:r>
            <w:r w:rsidRPr="00054651">
              <w:rPr>
                <w:rFonts w:eastAsia="Times New Roman" w:cs="Calibri"/>
                <w:b/>
                <w:bCs/>
                <w:kern w:val="0"/>
                <w:sz w:val="24"/>
                <w:lang w:val="es-CO" w:eastAsia="es-CO"/>
                <w14:ligatures w14:val="none"/>
              </w:rPr>
              <w:t xml:space="preserve"> VIVA SOL EN LOS ULTIMOS 3 PERIODOS </w:t>
            </w:r>
          </w:p>
        </w:tc>
      </w:tr>
      <w:tr w:rsidR="00054651" w:rsidRPr="00054651" w14:paraId="74A1DF78" w14:textId="77777777" w:rsidTr="00054651">
        <w:trPr>
          <w:trHeight w:val="288"/>
        </w:trPr>
        <w:tc>
          <w:tcPr>
            <w:tcW w:w="1109" w:type="dxa"/>
            <w:tcBorders>
              <w:top w:val="nil"/>
              <w:left w:val="nil"/>
              <w:bottom w:val="nil"/>
              <w:right w:val="nil"/>
            </w:tcBorders>
            <w:shd w:val="clear" w:color="auto" w:fill="auto"/>
            <w:noWrap/>
            <w:vAlign w:val="bottom"/>
            <w:hideMark/>
          </w:tcPr>
          <w:p w14:paraId="51C5F079" w14:textId="77777777" w:rsidR="00054651" w:rsidRPr="00054651" w:rsidRDefault="00054651" w:rsidP="00054651">
            <w:pPr>
              <w:spacing w:after="0" w:line="240" w:lineRule="auto"/>
              <w:rPr>
                <w:rFonts w:eastAsia="Times New Roman" w:cs="Calibri"/>
                <w:b/>
                <w:bCs/>
                <w:kern w:val="0"/>
                <w:sz w:val="24"/>
                <w:lang w:val="es-CO" w:eastAsia="es-CO"/>
                <w14:ligatures w14:val="none"/>
              </w:rPr>
            </w:pPr>
          </w:p>
        </w:tc>
        <w:tc>
          <w:tcPr>
            <w:tcW w:w="1388" w:type="dxa"/>
            <w:tcBorders>
              <w:top w:val="nil"/>
              <w:left w:val="nil"/>
              <w:bottom w:val="nil"/>
              <w:right w:val="nil"/>
            </w:tcBorders>
            <w:shd w:val="clear" w:color="000000" w:fill="9BC2E6"/>
            <w:noWrap/>
            <w:vAlign w:val="bottom"/>
            <w:hideMark/>
          </w:tcPr>
          <w:p w14:paraId="31A72A73" w14:textId="77777777" w:rsidR="00054651" w:rsidRPr="00054651" w:rsidRDefault="00054651" w:rsidP="00054651">
            <w:pPr>
              <w:spacing w:after="0" w:line="240" w:lineRule="auto"/>
              <w:rPr>
                <w:rFonts w:eastAsia="Times New Roman" w:cs="Calibri"/>
                <w:kern w:val="0"/>
                <w:szCs w:val="22"/>
                <w:lang w:val="es-CO" w:eastAsia="es-CO"/>
                <w14:ligatures w14:val="none"/>
              </w:rPr>
            </w:pPr>
            <w:r w:rsidRPr="00054651">
              <w:rPr>
                <w:rFonts w:eastAsia="Times New Roman" w:cs="Calibri"/>
                <w:kern w:val="0"/>
                <w:szCs w:val="22"/>
                <w:lang w:val="es-CO" w:eastAsia="es-CO"/>
                <w14:ligatures w14:val="none"/>
              </w:rPr>
              <w:t>2012</w:t>
            </w:r>
          </w:p>
        </w:tc>
        <w:tc>
          <w:tcPr>
            <w:tcW w:w="2254" w:type="dxa"/>
            <w:tcBorders>
              <w:top w:val="nil"/>
              <w:left w:val="nil"/>
              <w:bottom w:val="nil"/>
              <w:right w:val="nil"/>
            </w:tcBorders>
            <w:shd w:val="clear" w:color="auto" w:fill="auto"/>
            <w:noWrap/>
            <w:vAlign w:val="bottom"/>
            <w:hideMark/>
          </w:tcPr>
          <w:p w14:paraId="7514451B" w14:textId="77777777" w:rsidR="00054651" w:rsidRPr="00054651" w:rsidRDefault="00054651" w:rsidP="00054651">
            <w:pPr>
              <w:spacing w:after="0" w:line="240" w:lineRule="auto"/>
              <w:jc w:val="right"/>
              <w:rPr>
                <w:rFonts w:eastAsia="Times New Roman" w:cs="Calibri"/>
                <w:kern w:val="0"/>
                <w:szCs w:val="22"/>
                <w:lang w:val="es-CO" w:eastAsia="es-CO"/>
                <w14:ligatures w14:val="none"/>
              </w:rPr>
            </w:pPr>
            <w:r w:rsidRPr="00054651">
              <w:rPr>
                <w:rFonts w:eastAsia="Times New Roman" w:cs="Calibri"/>
                <w:kern w:val="0"/>
                <w:szCs w:val="22"/>
                <w:lang w:val="es-CO" w:eastAsia="es-CO"/>
                <w14:ligatures w14:val="none"/>
              </w:rPr>
              <w:t>8,50</w:t>
            </w:r>
          </w:p>
        </w:tc>
        <w:tc>
          <w:tcPr>
            <w:tcW w:w="1883" w:type="dxa"/>
            <w:tcBorders>
              <w:top w:val="nil"/>
              <w:left w:val="nil"/>
              <w:bottom w:val="nil"/>
              <w:right w:val="nil"/>
            </w:tcBorders>
            <w:shd w:val="clear" w:color="auto" w:fill="auto"/>
            <w:noWrap/>
            <w:vAlign w:val="bottom"/>
            <w:hideMark/>
          </w:tcPr>
          <w:p w14:paraId="25AC1A04" w14:textId="77777777" w:rsidR="00054651" w:rsidRPr="00054651" w:rsidRDefault="00054651" w:rsidP="00054651">
            <w:pPr>
              <w:spacing w:after="0" w:line="240" w:lineRule="auto"/>
              <w:jc w:val="right"/>
              <w:rPr>
                <w:rFonts w:eastAsia="Times New Roman" w:cs="Calibri"/>
                <w:kern w:val="0"/>
                <w:szCs w:val="22"/>
                <w:lang w:val="es-CO" w:eastAsia="es-CO"/>
                <w14:ligatures w14:val="none"/>
              </w:rPr>
            </w:pPr>
          </w:p>
        </w:tc>
        <w:tc>
          <w:tcPr>
            <w:tcW w:w="2204" w:type="dxa"/>
            <w:tcBorders>
              <w:top w:val="nil"/>
              <w:left w:val="nil"/>
              <w:bottom w:val="nil"/>
              <w:right w:val="nil"/>
            </w:tcBorders>
            <w:shd w:val="clear" w:color="auto" w:fill="auto"/>
            <w:noWrap/>
            <w:vAlign w:val="bottom"/>
            <w:hideMark/>
          </w:tcPr>
          <w:p w14:paraId="566ED302" w14:textId="77777777" w:rsidR="00054651" w:rsidRPr="00054651" w:rsidRDefault="00054651" w:rsidP="00054651">
            <w:pPr>
              <w:spacing w:after="0" w:line="240" w:lineRule="auto"/>
              <w:rPr>
                <w:rFonts w:ascii="Times New Roman" w:eastAsia="Times New Roman" w:hAnsi="Times New Roman"/>
                <w:color w:val="auto"/>
                <w:kern w:val="0"/>
                <w:sz w:val="20"/>
                <w:szCs w:val="20"/>
                <w:lang w:val="es-CO" w:eastAsia="es-CO"/>
                <w14:ligatures w14:val="none"/>
              </w:rPr>
            </w:pPr>
          </w:p>
        </w:tc>
      </w:tr>
      <w:tr w:rsidR="00054651" w:rsidRPr="00054651" w14:paraId="6650253F" w14:textId="77777777" w:rsidTr="00054651">
        <w:trPr>
          <w:trHeight w:val="288"/>
        </w:trPr>
        <w:tc>
          <w:tcPr>
            <w:tcW w:w="1109" w:type="dxa"/>
            <w:tcBorders>
              <w:top w:val="nil"/>
              <w:left w:val="nil"/>
              <w:bottom w:val="nil"/>
              <w:right w:val="nil"/>
            </w:tcBorders>
            <w:shd w:val="clear" w:color="auto" w:fill="auto"/>
            <w:noWrap/>
            <w:vAlign w:val="bottom"/>
            <w:hideMark/>
          </w:tcPr>
          <w:p w14:paraId="01070671" w14:textId="77777777" w:rsidR="00054651" w:rsidRPr="00054651" w:rsidRDefault="00054651" w:rsidP="00054651">
            <w:pPr>
              <w:spacing w:after="0" w:line="240" w:lineRule="auto"/>
              <w:rPr>
                <w:rFonts w:ascii="Times New Roman" w:eastAsia="Times New Roman" w:hAnsi="Times New Roman"/>
                <w:color w:val="auto"/>
                <w:kern w:val="0"/>
                <w:sz w:val="20"/>
                <w:szCs w:val="20"/>
                <w:lang w:val="es-CO" w:eastAsia="es-CO"/>
                <w14:ligatures w14:val="none"/>
              </w:rPr>
            </w:pPr>
          </w:p>
        </w:tc>
        <w:tc>
          <w:tcPr>
            <w:tcW w:w="1388" w:type="dxa"/>
            <w:tcBorders>
              <w:top w:val="nil"/>
              <w:left w:val="nil"/>
              <w:bottom w:val="nil"/>
              <w:right w:val="nil"/>
            </w:tcBorders>
            <w:shd w:val="clear" w:color="000000" w:fill="9BC2E6"/>
            <w:noWrap/>
            <w:vAlign w:val="bottom"/>
            <w:hideMark/>
          </w:tcPr>
          <w:p w14:paraId="058EDCAB" w14:textId="77777777" w:rsidR="00054651" w:rsidRPr="00054651" w:rsidRDefault="00054651" w:rsidP="00054651">
            <w:pPr>
              <w:spacing w:after="0" w:line="240" w:lineRule="auto"/>
              <w:rPr>
                <w:rFonts w:eastAsia="Times New Roman" w:cs="Calibri"/>
                <w:kern w:val="0"/>
                <w:szCs w:val="22"/>
                <w:lang w:val="es-CO" w:eastAsia="es-CO"/>
                <w14:ligatures w14:val="none"/>
              </w:rPr>
            </w:pPr>
            <w:r w:rsidRPr="00054651">
              <w:rPr>
                <w:rFonts w:eastAsia="Times New Roman" w:cs="Calibri"/>
                <w:kern w:val="0"/>
                <w:szCs w:val="22"/>
                <w:lang w:val="es-CO" w:eastAsia="es-CO"/>
                <w14:ligatures w14:val="none"/>
              </w:rPr>
              <w:t>2013</w:t>
            </w:r>
          </w:p>
        </w:tc>
        <w:tc>
          <w:tcPr>
            <w:tcW w:w="2254" w:type="dxa"/>
            <w:tcBorders>
              <w:top w:val="nil"/>
              <w:left w:val="nil"/>
              <w:bottom w:val="nil"/>
              <w:right w:val="nil"/>
            </w:tcBorders>
            <w:shd w:val="clear" w:color="auto" w:fill="auto"/>
            <w:noWrap/>
            <w:vAlign w:val="bottom"/>
            <w:hideMark/>
          </w:tcPr>
          <w:p w14:paraId="54B447C4" w14:textId="77777777" w:rsidR="00054651" w:rsidRPr="00054651" w:rsidRDefault="00054651" w:rsidP="00054651">
            <w:pPr>
              <w:spacing w:after="0" w:line="240" w:lineRule="auto"/>
              <w:jc w:val="right"/>
              <w:rPr>
                <w:rFonts w:eastAsia="Times New Roman" w:cs="Calibri"/>
                <w:kern w:val="0"/>
                <w:szCs w:val="22"/>
                <w:lang w:val="es-CO" w:eastAsia="es-CO"/>
                <w14:ligatures w14:val="none"/>
              </w:rPr>
            </w:pPr>
            <w:r w:rsidRPr="00054651">
              <w:rPr>
                <w:rFonts w:eastAsia="Times New Roman" w:cs="Calibri"/>
                <w:kern w:val="0"/>
                <w:szCs w:val="22"/>
                <w:lang w:val="es-CO" w:eastAsia="es-CO"/>
                <w14:ligatures w14:val="none"/>
              </w:rPr>
              <w:t>6,29</w:t>
            </w:r>
          </w:p>
        </w:tc>
        <w:tc>
          <w:tcPr>
            <w:tcW w:w="1883" w:type="dxa"/>
            <w:tcBorders>
              <w:top w:val="nil"/>
              <w:left w:val="nil"/>
              <w:bottom w:val="nil"/>
              <w:right w:val="nil"/>
            </w:tcBorders>
            <w:shd w:val="clear" w:color="auto" w:fill="auto"/>
            <w:noWrap/>
            <w:vAlign w:val="bottom"/>
            <w:hideMark/>
          </w:tcPr>
          <w:p w14:paraId="2331FFA8" w14:textId="77777777" w:rsidR="00054651" w:rsidRPr="00054651" w:rsidRDefault="00054651" w:rsidP="00054651">
            <w:pPr>
              <w:spacing w:after="0" w:line="240" w:lineRule="auto"/>
              <w:jc w:val="right"/>
              <w:rPr>
                <w:rFonts w:eastAsia="Times New Roman" w:cs="Calibri"/>
                <w:kern w:val="0"/>
                <w:szCs w:val="22"/>
                <w:lang w:val="es-CO" w:eastAsia="es-CO"/>
                <w14:ligatures w14:val="none"/>
              </w:rPr>
            </w:pPr>
          </w:p>
        </w:tc>
        <w:tc>
          <w:tcPr>
            <w:tcW w:w="2204" w:type="dxa"/>
            <w:tcBorders>
              <w:top w:val="nil"/>
              <w:left w:val="nil"/>
              <w:bottom w:val="nil"/>
              <w:right w:val="nil"/>
            </w:tcBorders>
            <w:shd w:val="clear" w:color="auto" w:fill="auto"/>
            <w:noWrap/>
            <w:vAlign w:val="bottom"/>
            <w:hideMark/>
          </w:tcPr>
          <w:p w14:paraId="50299544" w14:textId="77777777" w:rsidR="00054651" w:rsidRPr="00054651" w:rsidRDefault="00054651" w:rsidP="00054651">
            <w:pPr>
              <w:spacing w:after="0" w:line="240" w:lineRule="auto"/>
              <w:rPr>
                <w:rFonts w:ascii="Times New Roman" w:eastAsia="Times New Roman" w:hAnsi="Times New Roman"/>
                <w:color w:val="auto"/>
                <w:kern w:val="0"/>
                <w:sz w:val="20"/>
                <w:szCs w:val="20"/>
                <w:lang w:val="es-CO" w:eastAsia="es-CO"/>
                <w14:ligatures w14:val="none"/>
              </w:rPr>
            </w:pPr>
          </w:p>
        </w:tc>
      </w:tr>
      <w:tr w:rsidR="00054651" w:rsidRPr="00054651" w14:paraId="4D702BFF" w14:textId="77777777" w:rsidTr="00054651">
        <w:trPr>
          <w:trHeight w:val="288"/>
        </w:trPr>
        <w:tc>
          <w:tcPr>
            <w:tcW w:w="1109" w:type="dxa"/>
            <w:tcBorders>
              <w:top w:val="nil"/>
              <w:left w:val="nil"/>
              <w:bottom w:val="nil"/>
              <w:right w:val="nil"/>
            </w:tcBorders>
            <w:shd w:val="clear" w:color="auto" w:fill="auto"/>
            <w:noWrap/>
            <w:vAlign w:val="bottom"/>
            <w:hideMark/>
          </w:tcPr>
          <w:p w14:paraId="2BB1D008" w14:textId="77777777" w:rsidR="00054651" w:rsidRPr="00054651" w:rsidRDefault="00054651" w:rsidP="00054651">
            <w:pPr>
              <w:spacing w:after="0" w:line="240" w:lineRule="auto"/>
              <w:rPr>
                <w:rFonts w:ascii="Times New Roman" w:eastAsia="Times New Roman" w:hAnsi="Times New Roman"/>
                <w:color w:val="auto"/>
                <w:kern w:val="0"/>
                <w:sz w:val="20"/>
                <w:szCs w:val="20"/>
                <w:lang w:val="es-CO" w:eastAsia="es-CO"/>
                <w14:ligatures w14:val="none"/>
              </w:rPr>
            </w:pPr>
          </w:p>
        </w:tc>
        <w:tc>
          <w:tcPr>
            <w:tcW w:w="1388" w:type="dxa"/>
            <w:tcBorders>
              <w:top w:val="nil"/>
              <w:left w:val="nil"/>
              <w:bottom w:val="nil"/>
              <w:right w:val="nil"/>
            </w:tcBorders>
            <w:shd w:val="clear" w:color="000000" w:fill="9BC2E6"/>
            <w:noWrap/>
            <w:vAlign w:val="bottom"/>
            <w:hideMark/>
          </w:tcPr>
          <w:p w14:paraId="5F869D31" w14:textId="77777777" w:rsidR="00054651" w:rsidRPr="00054651" w:rsidRDefault="00054651" w:rsidP="00054651">
            <w:pPr>
              <w:spacing w:after="0" w:line="240" w:lineRule="auto"/>
              <w:rPr>
                <w:rFonts w:eastAsia="Times New Roman" w:cs="Calibri"/>
                <w:kern w:val="0"/>
                <w:szCs w:val="22"/>
                <w:lang w:val="es-CO" w:eastAsia="es-CO"/>
                <w14:ligatures w14:val="none"/>
              </w:rPr>
            </w:pPr>
            <w:r w:rsidRPr="00054651">
              <w:rPr>
                <w:rFonts w:eastAsia="Times New Roman" w:cs="Calibri"/>
                <w:kern w:val="0"/>
                <w:szCs w:val="22"/>
                <w:lang w:val="es-CO" w:eastAsia="es-CO"/>
                <w14:ligatures w14:val="none"/>
              </w:rPr>
              <w:t>2014</w:t>
            </w:r>
          </w:p>
        </w:tc>
        <w:tc>
          <w:tcPr>
            <w:tcW w:w="2254" w:type="dxa"/>
            <w:tcBorders>
              <w:top w:val="nil"/>
              <w:left w:val="nil"/>
              <w:bottom w:val="nil"/>
              <w:right w:val="nil"/>
            </w:tcBorders>
            <w:shd w:val="clear" w:color="auto" w:fill="auto"/>
            <w:noWrap/>
            <w:vAlign w:val="bottom"/>
            <w:hideMark/>
          </w:tcPr>
          <w:p w14:paraId="4A495C48" w14:textId="77777777" w:rsidR="00054651" w:rsidRPr="00054651" w:rsidRDefault="00054651" w:rsidP="00054651">
            <w:pPr>
              <w:spacing w:after="0" w:line="240" w:lineRule="auto"/>
              <w:jc w:val="right"/>
              <w:rPr>
                <w:rFonts w:eastAsia="Times New Roman" w:cs="Calibri"/>
                <w:kern w:val="0"/>
                <w:szCs w:val="22"/>
                <w:lang w:val="es-CO" w:eastAsia="es-CO"/>
                <w14:ligatures w14:val="none"/>
              </w:rPr>
            </w:pPr>
            <w:r w:rsidRPr="00054651">
              <w:rPr>
                <w:rFonts w:eastAsia="Times New Roman" w:cs="Calibri"/>
                <w:kern w:val="0"/>
                <w:szCs w:val="22"/>
                <w:lang w:val="es-CO" w:eastAsia="es-CO"/>
                <w14:ligatures w14:val="none"/>
              </w:rPr>
              <w:t>5,06</w:t>
            </w:r>
          </w:p>
        </w:tc>
        <w:tc>
          <w:tcPr>
            <w:tcW w:w="1883" w:type="dxa"/>
            <w:tcBorders>
              <w:top w:val="nil"/>
              <w:left w:val="nil"/>
              <w:bottom w:val="nil"/>
              <w:right w:val="nil"/>
            </w:tcBorders>
            <w:shd w:val="clear" w:color="auto" w:fill="auto"/>
            <w:noWrap/>
            <w:vAlign w:val="bottom"/>
            <w:hideMark/>
          </w:tcPr>
          <w:p w14:paraId="7B661D2E" w14:textId="77777777" w:rsidR="00054651" w:rsidRPr="00054651" w:rsidRDefault="00054651" w:rsidP="00054651">
            <w:pPr>
              <w:spacing w:after="0" w:line="240" w:lineRule="auto"/>
              <w:jc w:val="right"/>
              <w:rPr>
                <w:rFonts w:eastAsia="Times New Roman" w:cs="Calibri"/>
                <w:kern w:val="0"/>
                <w:szCs w:val="22"/>
                <w:lang w:val="es-CO" w:eastAsia="es-CO"/>
                <w14:ligatures w14:val="none"/>
              </w:rPr>
            </w:pPr>
          </w:p>
        </w:tc>
        <w:tc>
          <w:tcPr>
            <w:tcW w:w="2204" w:type="dxa"/>
            <w:tcBorders>
              <w:top w:val="nil"/>
              <w:left w:val="nil"/>
              <w:bottom w:val="nil"/>
              <w:right w:val="nil"/>
            </w:tcBorders>
            <w:shd w:val="clear" w:color="auto" w:fill="auto"/>
            <w:noWrap/>
            <w:vAlign w:val="bottom"/>
            <w:hideMark/>
          </w:tcPr>
          <w:p w14:paraId="177A648D" w14:textId="77777777" w:rsidR="00054651" w:rsidRPr="00054651" w:rsidRDefault="00054651" w:rsidP="00054651">
            <w:pPr>
              <w:spacing w:after="0" w:line="240" w:lineRule="auto"/>
              <w:rPr>
                <w:rFonts w:ascii="Times New Roman" w:eastAsia="Times New Roman" w:hAnsi="Times New Roman"/>
                <w:color w:val="auto"/>
                <w:kern w:val="0"/>
                <w:sz w:val="20"/>
                <w:szCs w:val="20"/>
                <w:lang w:val="es-CO" w:eastAsia="es-CO"/>
                <w14:ligatures w14:val="none"/>
              </w:rPr>
            </w:pPr>
          </w:p>
        </w:tc>
      </w:tr>
    </w:tbl>
    <w:p w14:paraId="746DE65D" w14:textId="77777777" w:rsidR="00194957" w:rsidRDefault="00194957" w:rsidP="00446E9B">
      <w:pPr>
        <w:rPr>
          <w:rFonts w:ascii="Arial" w:hAnsi="Arial" w:cs="Arial"/>
          <w:b/>
          <w:bCs/>
          <w:sz w:val="24"/>
          <w:lang w:val="es-CO"/>
        </w:rPr>
      </w:pPr>
    </w:p>
    <w:p w14:paraId="185C9DCE" w14:textId="2AA47694" w:rsidR="00194957" w:rsidRDefault="00194957" w:rsidP="00446E9B">
      <w:pPr>
        <w:rPr>
          <w:rFonts w:ascii="Arial" w:hAnsi="Arial" w:cs="Arial"/>
          <w:b/>
          <w:bCs/>
          <w:sz w:val="24"/>
          <w:lang w:val="es-CO"/>
        </w:rPr>
      </w:pPr>
      <w:r w:rsidRPr="00194957">
        <w:rPr>
          <w:rFonts w:ascii="Arial" w:hAnsi="Arial" w:cs="Arial"/>
          <w:sz w:val="24"/>
          <w:lang w:val="es-CO"/>
        </w:rPr>
        <w:t>A pesar de que las ventas de Viva Sol disminuyeron, su participación de mercado sigue siendo positiva (aunque también en descenso</w:t>
      </w:r>
      <w:r>
        <w:rPr>
          <w:rFonts w:ascii="Arial" w:hAnsi="Arial" w:cs="Arial"/>
          <w:b/>
          <w:bCs/>
          <w:sz w:val="24"/>
          <w:lang w:val="es-CO"/>
        </w:rPr>
        <w:t>,</w:t>
      </w:r>
    </w:p>
    <w:p w14:paraId="23343975" w14:textId="77777777" w:rsidR="00194957" w:rsidRDefault="00194957" w:rsidP="00446E9B">
      <w:pPr>
        <w:rPr>
          <w:rFonts w:ascii="Arial" w:hAnsi="Arial" w:cs="Arial"/>
          <w:b/>
          <w:bCs/>
          <w:sz w:val="24"/>
          <w:lang w:val="es-CO"/>
        </w:rPr>
      </w:pPr>
    </w:p>
    <w:p w14:paraId="61E40502" w14:textId="036032D4" w:rsidR="00256135" w:rsidRDefault="00E051BF" w:rsidP="00446E9B">
      <w:pPr>
        <w:rPr>
          <w:rFonts w:ascii="Arial" w:hAnsi="Arial" w:cs="Arial"/>
          <w:b/>
          <w:bCs/>
          <w:sz w:val="24"/>
          <w:lang w:val="es-CO"/>
        </w:rPr>
      </w:pPr>
      <w:r>
        <w:rPr>
          <w:rFonts w:ascii="Arial" w:hAnsi="Arial" w:cs="Arial"/>
          <w:b/>
          <w:bCs/>
          <w:sz w:val="24"/>
          <w:lang w:val="es-CO"/>
        </w:rPr>
        <w:t>Hallazgos</w:t>
      </w:r>
    </w:p>
    <w:p w14:paraId="11F341AA" w14:textId="0C441BDB" w:rsidR="00E051BF" w:rsidRPr="00E051BF" w:rsidRDefault="00E051BF" w:rsidP="00E051BF">
      <w:pPr>
        <w:rPr>
          <w:rFonts w:ascii="Arial" w:hAnsi="Arial" w:cs="Arial"/>
          <w:sz w:val="24"/>
          <w:lang w:val="es-CO"/>
        </w:rPr>
      </w:pPr>
      <w:r w:rsidRPr="00E051BF">
        <w:rPr>
          <w:rFonts w:ascii="Arial" w:hAnsi="Arial" w:cs="Arial"/>
          <w:sz w:val="24"/>
          <w:lang w:val="es-CO"/>
        </w:rPr>
        <w:t>A pesar de que tus ventas caen, todavía tienes una porción del mercado, aunque cada vez menor.</w:t>
      </w:r>
    </w:p>
    <w:p w14:paraId="0B1E8941" w14:textId="67BD0409" w:rsidR="00E051BF" w:rsidRDefault="00E051BF" w:rsidP="00E051BF">
      <w:pPr>
        <w:rPr>
          <w:rFonts w:ascii="Arial" w:hAnsi="Arial" w:cs="Arial"/>
          <w:b/>
          <w:bCs/>
          <w:sz w:val="24"/>
          <w:lang w:val="es-CO"/>
        </w:rPr>
      </w:pPr>
      <w:r w:rsidRPr="00E051BF">
        <w:rPr>
          <w:rFonts w:ascii="Arial" w:hAnsi="Arial" w:cs="Arial"/>
          <w:sz w:val="24"/>
          <w:lang w:val="es-CO"/>
        </w:rPr>
        <w:t xml:space="preserve">Razón por la cual se mantiene </w:t>
      </w:r>
      <w:r w:rsidR="00DB6F04" w:rsidRPr="00E051BF">
        <w:rPr>
          <w:rFonts w:ascii="Arial" w:hAnsi="Arial" w:cs="Arial"/>
          <w:sz w:val="24"/>
          <w:lang w:val="es-CO"/>
        </w:rPr>
        <w:t>positiva: Porque</w:t>
      </w:r>
      <w:r w:rsidRPr="00E051BF">
        <w:rPr>
          <w:rFonts w:ascii="Arial" w:hAnsi="Arial" w:cs="Arial"/>
          <w:sz w:val="24"/>
          <w:lang w:val="es-CO"/>
        </w:rPr>
        <w:t xml:space="preserve"> Viva Sol no ha salido del mercado, sigue generando </w:t>
      </w:r>
      <w:r w:rsidR="00DB6F04" w:rsidRPr="00E051BF">
        <w:rPr>
          <w:rFonts w:ascii="Arial" w:hAnsi="Arial" w:cs="Arial"/>
          <w:sz w:val="24"/>
          <w:lang w:val="es-CO"/>
        </w:rPr>
        <w:t>ventas</w:t>
      </w:r>
      <w:r w:rsidR="00DB6F04">
        <w:rPr>
          <w:rFonts w:ascii="Arial" w:hAnsi="Arial" w:cs="Arial"/>
          <w:sz w:val="24"/>
          <w:lang w:val="es-CO"/>
        </w:rPr>
        <w:t xml:space="preserve">, </w:t>
      </w:r>
      <w:r w:rsidR="00DB6F04" w:rsidRPr="00E051BF">
        <w:rPr>
          <w:rFonts w:ascii="Arial" w:hAnsi="Arial" w:cs="Arial"/>
          <w:sz w:val="24"/>
          <w:lang w:val="es-CO"/>
        </w:rPr>
        <w:t>la</w:t>
      </w:r>
      <w:r w:rsidRPr="00E051BF">
        <w:rPr>
          <w:rFonts w:ascii="Arial" w:hAnsi="Arial" w:cs="Arial"/>
          <w:sz w:val="24"/>
          <w:lang w:val="es-CO"/>
        </w:rPr>
        <w:t xml:space="preserve"> participación bajó de 8,5% a 5,06%, lo que indica que estás perdiendo presencia en el mercado, pero sigue compitiendo</w:t>
      </w:r>
      <w:r w:rsidRPr="00E051BF">
        <w:rPr>
          <w:rFonts w:ascii="Arial" w:hAnsi="Arial" w:cs="Arial"/>
          <w:b/>
          <w:bCs/>
          <w:sz w:val="24"/>
          <w:lang w:val="es-CO"/>
        </w:rPr>
        <w:t>.</w:t>
      </w:r>
    </w:p>
    <w:p w14:paraId="47D7BDCA" w14:textId="77777777" w:rsidR="002B4DEA" w:rsidRDefault="002B4DEA" w:rsidP="00E051BF">
      <w:pPr>
        <w:rPr>
          <w:rFonts w:ascii="Arial" w:hAnsi="Arial" w:cs="Arial"/>
          <w:b/>
          <w:bCs/>
          <w:sz w:val="24"/>
          <w:lang w:val="es-CO"/>
        </w:rPr>
      </w:pPr>
    </w:p>
    <w:p w14:paraId="150644B2" w14:textId="7E2E2071" w:rsidR="002B4DEA" w:rsidRDefault="002B4DEA" w:rsidP="00E051BF">
      <w:pPr>
        <w:rPr>
          <w:rFonts w:ascii="Arial" w:hAnsi="Arial" w:cs="Arial"/>
          <w:b/>
          <w:bCs/>
          <w:sz w:val="24"/>
          <w:lang w:val="es-CO"/>
        </w:rPr>
      </w:pPr>
      <w:r>
        <w:rPr>
          <w:rFonts w:ascii="Arial" w:hAnsi="Arial" w:cs="Arial"/>
          <w:b/>
          <w:bCs/>
          <w:sz w:val="24"/>
          <w:lang w:val="es-CO"/>
        </w:rPr>
        <w:t>Recomendaciones:</w:t>
      </w:r>
    </w:p>
    <w:p w14:paraId="212F6594" w14:textId="77777777" w:rsidR="002B4DEA" w:rsidRPr="002B4DEA" w:rsidRDefault="002B4DEA" w:rsidP="002B4DEA">
      <w:pPr>
        <w:pStyle w:val="Prrafodelista"/>
        <w:numPr>
          <w:ilvl w:val="0"/>
          <w:numId w:val="14"/>
        </w:numPr>
        <w:rPr>
          <w:rFonts w:ascii="Arial" w:hAnsi="Arial" w:cs="Arial"/>
          <w:sz w:val="24"/>
          <w:lang w:val="es-CO"/>
        </w:rPr>
      </w:pPr>
      <w:r w:rsidRPr="002B4DEA">
        <w:rPr>
          <w:rFonts w:ascii="Arial" w:hAnsi="Arial" w:cs="Arial"/>
          <w:sz w:val="24"/>
          <w:lang w:val="es-CO"/>
        </w:rPr>
        <w:t>ventas directas: Considerar plataformas digitales o tienda virtual propia para llegar directamente al consumidor final.</w:t>
      </w:r>
    </w:p>
    <w:p w14:paraId="68278CD6" w14:textId="3E09870F" w:rsidR="002B4DEA" w:rsidRDefault="002B4DEA" w:rsidP="002B4DEA">
      <w:pPr>
        <w:pStyle w:val="Prrafodelista"/>
        <w:numPr>
          <w:ilvl w:val="0"/>
          <w:numId w:val="14"/>
        </w:numPr>
        <w:rPr>
          <w:rFonts w:ascii="Arial" w:hAnsi="Arial" w:cs="Arial"/>
          <w:sz w:val="24"/>
          <w:lang w:val="es-CO"/>
        </w:rPr>
      </w:pPr>
      <w:r w:rsidRPr="002B4DEA">
        <w:rPr>
          <w:rFonts w:ascii="Arial" w:hAnsi="Arial" w:cs="Arial"/>
          <w:sz w:val="24"/>
          <w:lang w:val="es-CO"/>
        </w:rPr>
        <w:t>Presencia en canales emergentes: Alianzas con aplicaciones (Rappi, Domicilios.com)</w:t>
      </w:r>
    </w:p>
    <w:p w14:paraId="46B448D9" w14:textId="200CFF33" w:rsidR="00466F33" w:rsidRDefault="00466F33" w:rsidP="00466F33">
      <w:pPr>
        <w:pStyle w:val="Prrafodelista"/>
        <w:numPr>
          <w:ilvl w:val="0"/>
          <w:numId w:val="14"/>
        </w:numPr>
        <w:rPr>
          <w:rFonts w:ascii="Arial" w:hAnsi="Arial" w:cs="Arial"/>
          <w:sz w:val="24"/>
          <w:lang w:val="es-CO"/>
        </w:rPr>
      </w:pPr>
      <w:r w:rsidRPr="00466F33">
        <w:rPr>
          <w:rFonts w:ascii="Arial" w:hAnsi="Arial" w:cs="Arial"/>
          <w:sz w:val="24"/>
          <w:lang w:val="es-CO"/>
        </w:rPr>
        <w:t>Campañas de activación de marca: Presencia en redes sociales, degustaciones en puntos de venta, eventos gastronómicos</w:t>
      </w:r>
      <w:r w:rsidR="006940E6">
        <w:rPr>
          <w:rFonts w:ascii="Arial" w:hAnsi="Arial" w:cs="Arial"/>
          <w:sz w:val="24"/>
          <w:lang w:val="es-CO"/>
        </w:rPr>
        <w:t>.</w:t>
      </w:r>
    </w:p>
    <w:p w14:paraId="7B0B2222" w14:textId="77777777" w:rsidR="007A11C3" w:rsidRPr="007A11C3" w:rsidRDefault="007A11C3" w:rsidP="007A11C3">
      <w:pPr>
        <w:pStyle w:val="Prrafodelista"/>
        <w:numPr>
          <w:ilvl w:val="0"/>
          <w:numId w:val="14"/>
        </w:numPr>
        <w:rPr>
          <w:rFonts w:ascii="Arial" w:hAnsi="Arial" w:cs="Arial"/>
          <w:sz w:val="24"/>
          <w:lang w:val="es-CO"/>
        </w:rPr>
      </w:pPr>
      <w:r w:rsidRPr="007A11C3">
        <w:rPr>
          <w:rFonts w:ascii="Arial" w:hAnsi="Arial" w:cs="Arial"/>
          <w:sz w:val="24"/>
          <w:lang w:val="es-CO"/>
        </w:rPr>
        <w:t>Evaluar mensualmente la participación de mercado: No esperar al cierre de año para ver caídas.</w:t>
      </w:r>
    </w:p>
    <w:p w14:paraId="75295ED8" w14:textId="77777777" w:rsidR="007A11C3" w:rsidRPr="007A11C3" w:rsidRDefault="007A11C3" w:rsidP="007A11C3">
      <w:pPr>
        <w:pStyle w:val="Prrafodelista"/>
        <w:numPr>
          <w:ilvl w:val="0"/>
          <w:numId w:val="14"/>
        </w:numPr>
        <w:rPr>
          <w:rFonts w:ascii="Arial" w:hAnsi="Arial" w:cs="Arial"/>
          <w:sz w:val="24"/>
          <w:lang w:val="es-CO"/>
        </w:rPr>
      </w:pPr>
      <w:r w:rsidRPr="007A11C3">
        <w:rPr>
          <w:rFonts w:ascii="Arial" w:hAnsi="Arial" w:cs="Arial"/>
          <w:sz w:val="24"/>
          <w:lang w:val="es-CO"/>
        </w:rPr>
        <w:t>Estudios de mercado periódicos: Evaluar percepción de los consumidores y el posicionamiento de Viva Sol frente a otras marcas.</w:t>
      </w:r>
    </w:p>
    <w:p w14:paraId="0642FB38" w14:textId="4F288545" w:rsidR="001726DC" w:rsidRPr="00466F33" w:rsidRDefault="007A11C3" w:rsidP="007A11C3">
      <w:pPr>
        <w:pStyle w:val="Prrafodelista"/>
        <w:numPr>
          <w:ilvl w:val="0"/>
          <w:numId w:val="14"/>
        </w:numPr>
        <w:rPr>
          <w:rFonts w:ascii="Arial" w:hAnsi="Arial" w:cs="Arial"/>
          <w:sz w:val="24"/>
          <w:lang w:val="es-CO"/>
        </w:rPr>
      </w:pPr>
      <w:r w:rsidRPr="007A11C3">
        <w:rPr>
          <w:rFonts w:ascii="Arial" w:hAnsi="Arial" w:cs="Arial"/>
          <w:sz w:val="24"/>
          <w:lang w:val="es-CO"/>
        </w:rPr>
        <w:t>Visitar puntos de venta: Observar cómo se exhiben los productos de Viva Sol y de la competencia.</w:t>
      </w:r>
    </w:p>
    <w:p w14:paraId="18A4E744" w14:textId="1AB26BD5" w:rsidR="0042509E" w:rsidRPr="00446E9B" w:rsidRDefault="0042509E" w:rsidP="00446E9B">
      <w:pPr>
        <w:rPr>
          <w:rFonts w:ascii="Arial" w:hAnsi="Arial" w:cs="Arial"/>
          <w:sz w:val="24"/>
          <w:lang w:val="es-CO"/>
        </w:rPr>
      </w:pPr>
    </w:p>
    <w:sectPr w:rsidR="0042509E" w:rsidRPr="00446E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7705F"/>
    <w:multiLevelType w:val="hybridMultilevel"/>
    <w:tmpl w:val="0A04B4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8856450"/>
    <w:multiLevelType w:val="hybridMultilevel"/>
    <w:tmpl w:val="38789D24"/>
    <w:lvl w:ilvl="0" w:tplc="240A000D">
      <w:start w:val="1"/>
      <w:numFmt w:val="bullet"/>
      <w:lvlText w:val=""/>
      <w:lvlJc w:val="left"/>
      <w:pPr>
        <w:ind w:left="502"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860C0F"/>
    <w:multiLevelType w:val="hybridMultilevel"/>
    <w:tmpl w:val="845EA8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7259F7"/>
    <w:multiLevelType w:val="hybridMultilevel"/>
    <w:tmpl w:val="5C407B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880A9E"/>
    <w:multiLevelType w:val="multilevel"/>
    <w:tmpl w:val="0554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A1B14"/>
    <w:multiLevelType w:val="hybridMultilevel"/>
    <w:tmpl w:val="036A3E3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1E67CF"/>
    <w:multiLevelType w:val="multilevel"/>
    <w:tmpl w:val="7B8C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D33D5"/>
    <w:multiLevelType w:val="hybridMultilevel"/>
    <w:tmpl w:val="FD3A43D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834831"/>
    <w:multiLevelType w:val="hybridMultilevel"/>
    <w:tmpl w:val="83221ED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A4D0F8D"/>
    <w:multiLevelType w:val="hybridMultilevel"/>
    <w:tmpl w:val="E4F414E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5C0F70B4"/>
    <w:multiLevelType w:val="hybridMultilevel"/>
    <w:tmpl w:val="D930BB5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0EB55E1"/>
    <w:multiLevelType w:val="hybridMultilevel"/>
    <w:tmpl w:val="C62ACF4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4D418D"/>
    <w:multiLevelType w:val="hybridMultilevel"/>
    <w:tmpl w:val="EA28BA5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FA90043"/>
    <w:multiLevelType w:val="multilevel"/>
    <w:tmpl w:val="74F0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525645">
    <w:abstractNumId w:val="0"/>
  </w:num>
  <w:num w:numId="2" w16cid:durableId="991132058">
    <w:abstractNumId w:val="9"/>
  </w:num>
  <w:num w:numId="3" w16cid:durableId="1303072255">
    <w:abstractNumId w:val="6"/>
  </w:num>
  <w:num w:numId="4" w16cid:durableId="1411924986">
    <w:abstractNumId w:val="1"/>
  </w:num>
  <w:num w:numId="5" w16cid:durableId="773011972">
    <w:abstractNumId w:val="10"/>
  </w:num>
  <w:num w:numId="6" w16cid:durableId="5794074">
    <w:abstractNumId w:val="11"/>
  </w:num>
  <w:num w:numId="7" w16cid:durableId="1736585328">
    <w:abstractNumId w:val="12"/>
  </w:num>
  <w:num w:numId="8" w16cid:durableId="1308320054">
    <w:abstractNumId w:val="2"/>
  </w:num>
  <w:num w:numId="9" w16cid:durableId="938491221">
    <w:abstractNumId w:val="3"/>
  </w:num>
  <w:num w:numId="10" w16cid:durableId="1729911624">
    <w:abstractNumId w:val="5"/>
  </w:num>
  <w:num w:numId="11" w16cid:durableId="1699701398">
    <w:abstractNumId w:val="4"/>
  </w:num>
  <w:num w:numId="12" w16cid:durableId="583807826">
    <w:abstractNumId w:val="13"/>
  </w:num>
  <w:num w:numId="13" w16cid:durableId="1545873372">
    <w:abstractNumId w:val="8"/>
  </w:num>
  <w:num w:numId="14" w16cid:durableId="217402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B1"/>
    <w:rsid w:val="00014C0C"/>
    <w:rsid w:val="00042066"/>
    <w:rsid w:val="00054651"/>
    <w:rsid w:val="0006224B"/>
    <w:rsid w:val="000B1729"/>
    <w:rsid w:val="000C5D24"/>
    <w:rsid w:val="00116FD2"/>
    <w:rsid w:val="00133C8B"/>
    <w:rsid w:val="00134F64"/>
    <w:rsid w:val="001726DC"/>
    <w:rsid w:val="00194957"/>
    <w:rsid w:val="0021320B"/>
    <w:rsid w:val="00256135"/>
    <w:rsid w:val="0026705C"/>
    <w:rsid w:val="00293B3B"/>
    <w:rsid w:val="002B4DEA"/>
    <w:rsid w:val="002C7419"/>
    <w:rsid w:val="003464BB"/>
    <w:rsid w:val="0042509E"/>
    <w:rsid w:val="00446E9B"/>
    <w:rsid w:val="00466F33"/>
    <w:rsid w:val="004E08B1"/>
    <w:rsid w:val="004E6736"/>
    <w:rsid w:val="00566379"/>
    <w:rsid w:val="00616FB1"/>
    <w:rsid w:val="006509BC"/>
    <w:rsid w:val="00682D21"/>
    <w:rsid w:val="006868D3"/>
    <w:rsid w:val="006940E6"/>
    <w:rsid w:val="006E2E99"/>
    <w:rsid w:val="007A11C3"/>
    <w:rsid w:val="007E2FCE"/>
    <w:rsid w:val="00817B49"/>
    <w:rsid w:val="00845AC0"/>
    <w:rsid w:val="00881F4C"/>
    <w:rsid w:val="00890515"/>
    <w:rsid w:val="0089680D"/>
    <w:rsid w:val="00907992"/>
    <w:rsid w:val="009F6F7A"/>
    <w:rsid w:val="00A738C3"/>
    <w:rsid w:val="00A73ED9"/>
    <w:rsid w:val="00A8264A"/>
    <w:rsid w:val="00AD5588"/>
    <w:rsid w:val="00B13D1E"/>
    <w:rsid w:val="00B6508D"/>
    <w:rsid w:val="00BB7A71"/>
    <w:rsid w:val="00BC70C9"/>
    <w:rsid w:val="00C60B07"/>
    <w:rsid w:val="00C71E28"/>
    <w:rsid w:val="00D256E8"/>
    <w:rsid w:val="00DB6F04"/>
    <w:rsid w:val="00DD08C8"/>
    <w:rsid w:val="00E051BF"/>
    <w:rsid w:val="00E83614"/>
    <w:rsid w:val="00E839BC"/>
    <w:rsid w:val="00EB6ED2"/>
    <w:rsid w:val="00ED6007"/>
    <w:rsid w:val="00F70092"/>
    <w:rsid w:val="00F84CF4"/>
    <w:rsid w:val="00F94A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FF5A"/>
  <w15:chartTrackingRefBased/>
  <w15:docId w15:val="{DEA64658-1112-41B6-817C-CC5A4EDD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8B1"/>
    <w:rPr>
      <w:rFonts w:ascii="Calibri" w:eastAsia="Calibri" w:hAnsi="Calibri" w:cs="Times New Roman"/>
      <w:color w:val="000000"/>
      <w:szCs w:val="24"/>
      <w:lang w:val="en" w:eastAsia="en"/>
    </w:rPr>
  </w:style>
  <w:style w:type="paragraph" w:styleId="Ttulo1">
    <w:name w:val="heading 1"/>
    <w:basedOn w:val="Normal"/>
    <w:next w:val="Normal"/>
    <w:link w:val="Ttulo1Car"/>
    <w:uiPriority w:val="9"/>
    <w:qFormat/>
    <w:rsid w:val="004E0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0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08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08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08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08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08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08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08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E08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08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08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08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08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0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0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0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08B1"/>
    <w:rPr>
      <w:rFonts w:eastAsiaTheme="majorEastAsia" w:cstheme="majorBidi"/>
      <w:color w:val="272727" w:themeColor="text1" w:themeTint="D8"/>
    </w:rPr>
  </w:style>
  <w:style w:type="paragraph" w:styleId="Ttulo">
    <w:name w:val="Title"/>
    <w:basedOn w:val="Normal"/>
    <w:next w:val="Normal"/>
    <w:link w:val="TtuloCar"/>
    <w:uiPriority w:val="10"/>
    <w:qFormat/>
    <w:rsid w:val="004E0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0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0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0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08B1"/>
    <w:pPr>
      <w:spacing w:before="160"/>
      <w:jc w:val="center"/>
    </w:pPr>
    <w:rPr>
      <w:i/>
      <w:iCs/>
      <w:color w:val="404040" w:themeColor="text1" w:themeTint="BF"/>
    </w:rPr>
  </w:style>
  <w:style w:type="character" w:customStyle="1" w:styleId="CitaCar">
    <w:name w:val="Cita Car"/>
    <w:basedOn w:val="Fuentedeprrafopredeter"/>
    <w:link w:val="Cita"/>
    <w:uiPriority w:val="29"/>
    <w:rsid w:val="004E08B1"/>
    <w:rPr>
      <w:i/>
      <w:iCs/>
      <w:color w:val="404040" w:themeColor="text1" w:themeTint="BF"/>
    </w:rPr>
  </w:style>
  <w:style w:type="paragraph" w:styleId="Prrafodelista">
    <w:name w:val="List Paragraph"/>
    <w:basedOn w:val="Normal"/>
    <w:uiPriority w:val="34"/>
    <w:qFormat/>
    <w:rsid w:val="004E08B1"/>
    <w:pPr>
      <w:ind w:left="720"/>
      <w:contextualSpacing/>
    </w:pPr>
  </w:style>
  <w:style w:type="character" w:styleId="nfasisintenso">
    <w:name w:val="Intense Emphasis"/>
    <w:basedOn w:val="Fuentedeprrafopredeter"/>
    <w:uiPriority w:val="21"/>
    <w:qFormat/>
    <w:rsid w:val="004E08B1"/>
    <w:rPr>
      <w:i/>
      <w:iCs/>
      <w:color w:val="0F4761" w:themeColor="accent1" w:themeShade="BF"/>
    </w:rPr>
  </w:style>
  <w:style w:type="paragraph" w:styleId="Citadestacada">
    <w:name w:val="Intense Quote"/>
    <w:basedOn w:val="Normal"/>
    <w:next w:val="Normal"/>
    <w:link w:val="CitadestacadaCar"/>
    <w:uiPriority w:val="30"/>
    <w:qFormat/>
    <w:rsid w:val="004E0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08B1"/>
    <w:rPr>
      <w:i/>
      <w:iCs/>
      <w:color w:val="0F4761" w:themeColor="accent1" w:themeShade="BF"/>
    </w:rPr>
  </w:style>
  <w:style w:type="character" w:styleId="Referenciaintensa">
    <w:name w:val="Intense Reference"/>
    <w:basedOn w:val="Fuentedeprrafopredeter"/>
    <w:uiPriority w:val="32"/>
    <w:qFormat/>
    <w:rsid w:val="004E08B1"/>
    <w:rPr>
      <w:b/>
      <w:bCs/>
      <w:smallCaps/>
      <w:color w:val="0F4761" w:themeColor="accent1" w:themeShade="BF"/>
      <w:spacing w:val="5"/>
    </w:rPr>
  </w:style>
  <w:style w:type="paragraph" w:styleId="NormalWeb">
    <w:name w:val="Normal (Web)"/>
    <w:basedOn w:val="Normal"/>
    <w:uiPriority w:val="99"/>
    <w:semiHidden/>
    <w:unhideWhenUsed/>
    <w:rsid w:val="00116FD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108">
      <w:bodyDiv w:val="1"/>
      <w:marLeft w:val="0"/>
      <w:marRight w:val="0"/>
      <w:marTop w:val="0"/>
      <w:marBottom w:val="0"/>
      <w:divBdr>
        <w:top w:val="none" w:sz="0" w:space="0" w:color="auto"/>
        <w:left w:val="none" w:sz="0" w:space="0" w:color="auto"/>
        <w:bottom w:val="none" w:sz="0" w:space="0" w:color="auto"/>
        <w:right w:val="none" w:sz="0" w:space="0" w:color="auto"/>
      </w:divBdr>
    </w:div>
    <w:div w:id="81416002">
      <w:bodyDiv w:val="1"/>
      <w:marLeft w:val="0"/>
      <w:marRight w:val="0"/>
      <w:marTop w:val="0"/>
      <w:marBottom w:val="0"/>
      <w:divBdr>
        <w:top w:val="none" w:sz="0" w:space="0" w:color="auto"/>
        <w:left w:val="none" w:sz="0" w:space="0" w:color="auto"/>
        <w:bottom w:val="none" w:sz="0" w:space="0" w:color="auto"/>
        <w:right w:val="none" w:sz="0" w:space="0" w:color="auto"/>
      </w:divBdr>
    </w:div>
    <w:div w:id="104353048">
      <w:bodyDiv w:val="1"/>
      <w:marLeft w:val="0"/>
      <w:marRight w:val="0"/>
      <w:marTop w:val="0"/>
      <w:marBottom w:val="0"/>
      <w:divBdr>
        <w:top w:val="none" w:sz="0" w:space="0" w:color="auto"/>
        <w:left w:val="none" w:sz="0" w:space="0" w:color="auto"/>
        <w:bottom w:val="none" w:sz="0" w:space="0" w:color="auto"/>
        <w:right w:val="none" w:sz="0" w:space="0" w:color="auto"/>
      </w:divBdr>
    </w:div>
    <w:div w:id="105463404">
      <w:bodyDiv w:val="1"/>
      <w:marLeft w:val="0"/>
      <w:marRight w:val="0"/>
      <w:marTop w:val="0"/>
      <w:marBottom w:val="0"/>
      <w:divBdr>
        <w:top w:val="none" w:sz="0" w:space="0" w:color="auto"/>
        <w:left w:val="none" w:sz="0" w:space="0" w:color="auto"/>
        <w:bottom w:val="none" w:sz="0" w:space="0" w:color="auto"/>
        <w:right w:val="none" w:sz="0" w:space="0" w:color="auto"/>
      </w:divBdr>
    </w:div>
    <w:div w:id="118689172">
      <w:bodyDiv w:val="1"/>
      <w:marLeft w:val="0"/>
      <w:marRight w:val="0"/>
      <w:marTop w:val="0"/>
      <w:marBottom w:val="0"/>
      <w:divBdr>
        <w:top w:val="none" w:sz="0" w:space="0" w:color="auto"/>
        <w:left w:val="none" w:sz="0" w:space="0" w:color="auto"/>
        <w:bottom w:val="none" w:sz="0" w:space="0" w:color="auto"/>
        <w:right w:val="none" w:sz="0" w:space="0" w:color="auto"/>
      </w:divBdr>
    </w:div>
    <w:div w:id="123935368">
      <w:bodyDiv w:val="1"/>
      <w:marLeft w:val="0"/>
      <w:marRight w:val="0"/>
      <w:marTop w:val="0"/>
      <w:marBottom w:val="0"/>
      <w:divBdr>
        <w:top w:val="none" w:sz="0" w:space="0" w:color="auto"/>
        <w:left w:val="none" w:sz="0" w:space="0" w:color="auto"/>
        <w:bottom w:val="none" w:sz="0" w:space="0" w:color="auto"/>
        <w:right w:val="none" w:sz="0" w:space="0" w:color="auto"/>
      </w:divBdr>
    </w:div>
    <w:div w:id="133984240">
      <w:bodyDiv w:val="1"/>
      <w:marLeft w:val="0"/>
      <w:marRight w:val="0"/>
      <w:marTop w:val="0"/>
      <w:marBottom w:val="0"/>
      <w:divBdr>
        <w:top w:val="none" w:sz="0" w:space="0" w:color="auto"/>
        <w:left w:val="none" w:sz="0" w:space="0" w:color="auto"/>
        <w:bottom w:val="none" w:sz="0" w:space="0" w:color="auto"/>
        <w:right w:val="none" w:sz="0" w:space="0" w:color="auto"/>
      </w:divBdr>
    </w:div>
    <w:div w:id="160437998">
      <w:bodyDiv w:val="1"/>
      <w:marLeft w:val="0"/>
      <w:marRight w:val="0"/>
      <w:marTop w:val="0"/>
      <w:marBottom w:val="0"/>
      <w:divBdr>
        <w:top w:val="none" w:sz="0" w:space="0" w:color="auto"/>
        <w:left w:val="none" w:sz="0" w:space="0" w:color="auto"/>
        <w:bottom w:val="none" w:sz="0" w:space="0" w:color="auto"/>
        <w:right w:val="none" w:sz="0" w:space="0" w:color="auto"/>
      </w:divBdr>
    </w:div>
    <w:div w:id="169178445">
      <w:bodyDiv w:val="1"/>
      <w:marLeft w:val="0"/>
      <w:marRight w:val="0"/>
      <w:marTop w:val="0"/>
      <w:marBottom w:val="0"/>
      <w:divBdr>
        <w:top w:val="none" w:sz="0" w:space="0" w:color="auto"/>
        <w:left w:val="none" w:sz="0" w:space="0" w:color="auto"/>
        <w:bottom w:val="none" w:sz="0" w:space="0" w:color="auto"/>
        <w:right w:val="none" w:sz="0" w:space="0" w:color="auto"/>
      </w:divBdr>
    </w:div>
    <w:div w:id="182288013">
      <w:bodyDiv w:val="1"/>
      <w:marLeft w:val="0"/>
      <w:marRight w:val="0"/>
      <w:marTop w:val="0"/>
      <w:marBottom w:val="0"/>
      <w:divBdr>
        <w:top w:val="none" w:sz="0" w:space="0" w:color="auto"/>
        <w:left w:val="none" w:sz="0" w:space="0" w:color="auto"/>
        <w:bottom w:val="none" w:sz="0" w:space="0" w:color="auto"/>
        <w:right w:val="none" w:sz="0" w:space="0" w:color="auto"/>
      </w:divBdr>
    </w:div>
    <w:div w:id="242372802">
      <w:bodyDiv w:val="1"/>
      <w:marLeft w:val="0"/>
      <w:marRight w:val="0"/>
      <w:marTop w:val="0"/>
      <w:marBottom w:val="0"/>
      <w:divBdr>
        <w:top w:val="none" w:sz="0" w:space="0" w:color="auto"/>
        <w:left w:val="none" w:sz="0" w:space="0" w:color="auto"/>
        <w:bottom w:val="none" w:sz="0" w:space="0" w:color="auto"/>
        <w:right w:val="none" w:sz="0" w:space="0" w:color="auto"/>
      </w:divBdr>
    </w:div>
    <w:div w:id="260912162">
      <w:bodyDiv w:val="1"/>
      <w:marLeft w:val="0"/>
      <w:marRight w:val="0"/>
      <w:marTop w:val="0"/>
      <w:marBottom w:val="0"/>
      <w:divBdr>
        <w:top w:val="none" w:sz="0" w:space="0" w:color="auto"/>
        <w:left w:val="none" w:sz="0" w:space="0" w:color="auto"/>
        <w:bottom w:val="none" w:sz="0" w:space="0" w:color="auto"/>
        <w:right w:val="none" w:sz="0" w:space="0" w:color="auto"/>
      </w:divBdr>
    </w:div>
    <w:div w:id="427579700">
      <w:bodyDiv w:val="1"/>
      <w:marLeft w:val="0"/>
      <w:marRight w:val="0"/>
      <w:marTop w:val="0"/>
      <w:marBottom w:val="0"/>
      <w:divBdr>
        <w:top w:val="none" w:sz="0" w:space="0" w:color="auto"/>
        <w:left w:val="none" w:sz="0" w:space="0" w:color="auto"/>
        <w:bottom w:val="none" w:sz="0" w:space="0" w:color="auto"/>
        <w:right w:val="none" w:sz="0" w:space="0" w:color="auto"/>
      </w:divBdr>
    </w:div>
    <w:div w:id="445538865">
      <w:bodyDiv w:val="1"/>
      <w:marLeft w:val="0"/>
      <w:marRight w:val="0"/>
      <w:marTop w:val="0"/>
      <w:marBottom w:val="0"/>
      <w:divBdr>
        <w:top w:val="none" w:sz="0" w:space="0" w:color="auto"/>
        <w:left w:val="none" w:sz="0" w:space="0" w:color="auto"/>
        <w:bottom w:val="none" w:sz="0" w:space="0" w:color="auto"/>
        <w:right w:val="none" w:sz="0" w:space="0" w:color="auto"/>
      </w:divBdr>
    </w:div>
    <w:div w:id="469370109">
      <w:bodyDiv w:val="1"/>
      <w:marLeft w:val="0"/>
      <w:marRight w:val="0"/>
      <w:marTop w:val="0"/>
      <w:marBottom w:val="0"/>
      <w:divBdr>
        <w:top w:val="none" w:sz="0" w:space="0" w:color="auto"/>
        <w:left w:val="none" w:sz="0" w:space="0" w:color="auto"/>
        <w:bottom w:val="none" w:sz="0" w:space="0" w:color="auto"/>
        <w:right w:val="none" w:sz="0" w:space="0" w:color="auto"/>
      </w:divBdr>
    </w:div>
    <w:div w:id="487014363">
      <w:bodyDiv w:val="1"/>
      <w:marLeft w:val="0"/>
      <w:marRight w:val="0"/>
      <w:marTop w:val="0"/>
      <w:marBottom w:val="0"/>
      <w:divBdr>
        <w:top w:val="none" w:sz="0" w:space="0" w:color="auto"/>
        <w:left w:val="none" w:sz="0" w:space="0" w:color="auto"/>
        <w:bottom w:val="none" w:sz="0" w:space="0" w:color="auto"/>
        <w:right w:val="none" w:sz="0" w:space="0" w:color="auto"/>
      </w:divBdr>
    </w:div>
    <w:div w:id="513227612">
      <w:bodyDiv w:val="1"/>
      <w:marLeft w:val="0"/>
      <w:marRight w:val="0"/>
      <w:marTop w:val="0"/>
      <w:marBottom w:val="0"/>
      <w:divBdr>
        <w:top w:val="none" w:sz="0" w:space="0" w:color="auto"/>
        <w:left w:val="none" w:sz="0" w:space="0" w:color="auto"/>
        <w:bottom w:val="none" w:sz="0" w:space="0" w:color="auto"/>
        <w:right w:val="none" w:sz="0" w:space="0" w:color="auto"/>
      </w:divBdr>
    </w:div>
    <w:div w:id="540090332">
      <w:bodyDiv w:val="1"/>
      <w:marLeft w:val="0"/>
      <w:marRight w:val="0"/>
      <w:marTop w:val="0"/>
      <w:marBottom w:val="0"/>
      <w:divBdr>
        <w:top w:val="none" w:sz="0" w:space="0" w:color="auto"/>
        <w:left w:val="none" w:sz="0" w:space="0" w:color="auto"/>
        <w:bottom w:val="none" w:sz="0" w:space="0" w:color="auto"/>
        <w:right w:val="none" w:sz="0" w:space="0" w:color="auto"/>
      </w:divBdr>
    </w:div>
    <w:div w:id="567889060">
      <w:bodyDiv w:val="1"/>
      <w:marLeft w:val="0"/>
      <w:marRight w:val="0"/>
      <w:marTop w:val="0"/>
      <w:marBottom w:val="0"/>
      <w:divBdr>
        <w:top w:val="none" w:sz="0" w:space="0" w:color="auto"/>
        <w:left w:val="none" w:sz="0" w:space="0" w:color="auto"/>
        <w:bottom w:val="none" w:sz="0" w:space="0" w:color="auto"/>
        <w:right w:val="none" w:sz="0" w:space="0" w:color="auto"/>
      </w:divBdr>
    </w:div>
    <w:div w:id="587929709">
      <w:bodyDiv w:val="1"/>
      <w:marLeft w:val="0"/>
      <w:marRight w:val="0"/>
      <w:marTop w:val="0"/>
      <w:marBottom w:val="0"/>
      <w:divBdr>
        <w:top w:val="none" w:sz="0" w:space="0" w:color="auto"/>
        <w:left w:val="none" w:sz="0" w:space="0" w:color="auto"/>
        <w:bottom w:val="none" w:sz="0" w:space="0" w:color="auto"/>
        <w:right w:val="none" w:sz="0" w:space="0" w:color="auto"/>
      </w:divBdr>
    </w:div>
    <w:div w:id="640614953">
      <w:bodyDiv w:val="1"/>
      <w:marLeft w:val="0"/>
      <w:marRight w:val="0"/>
      <w:marTop w:val="0"/>
      <w:marBottom w:val="0"/>
      <w:divBdr>
        <w:top w:val="none" w:sz="0" w:space="0" w:color="auto"/>
        <w:left w:val="none" w:sz="0" w:space="0" w:color="auto"/>
        <w:bottom w:val="none" w:sz="0" w:space="0" w:color="auto"/>
        <w:right w:val="none" w:sz="0" w:space="0" w:color="auto"/>
      </w:divBdr>
    </w:div>
    <w:div w:id="648097781">
      <w:bodyDiv w:val="1"/>
      <w:marLeft w:val="0"/>
      <w:marRight w:val="0"/>
      <w:marTop w:val="0"/>
      <w:marBottom w:val="0"/>
      <w:divBdr>
        <w:top w:val="none" w:sz="0" w:space="0" w:color="auto"/>
        <w:left w:val="none" w:sz="0" w:space="0" w:color="auto"/>
        <w:bottom w:val="none" w:sz="0" w:space="0" w:color="auto"/>
        <w:right w:val="none" w:sz="0" w:space="0" w:color="auto"/>
      </w:divBdr>
    </w:div>
    <w:div w:id="694572742">
      <w:bodyDiv w:val="1"/>
      <w:marLeft w:val="0"/>
      <w:marRight w:val="0"/>
      <w:marTop w:val="0"/>
      <w:marBottom w:val="0"/>
      <w:divBdr>
        <w:top w:val="none" w:sz="0" w:space="0" w:color="auto"/>
        <w:left w:val="none" w:sz="0" w:space="0" w:color="auto"/>
        <w:bottom w:val="none" w:sz="0" w:space="0" w:color="auto"/>
        <w:right w:val="none" w:sz="0" w:space="0" w:color="auto"/>
      </w:divBdr>
    </w:div>
    <w:div w:id="702629910">
      <w:bodyDiv w:val="1"/>
      <w:marLeft w:val="0"/>
      <w:marRight w:val="0"/>
      <w:marTop w:val="0"/>
      <w:marBottom w:val="0"/>
      <w:divBdr>
        <w:top w:val="none" w:sz="0" w:space="0" w:color="auto"/>
        <w:left w:val="none" w:sz="0" w:space="0" w:color="auto"/>
        <w:bottom w:val="none" w:sz="0" w:space="0" w:color="auto"/>
        <w:right w:val="none" w:sz="0" w:space="0" w:color="auto"/>
      </w:divBdr>
    </w:div>
    <w:div w:id="731999351">
      <w:bodyDiv w:val="1"/>
      <w:marLeft w:val="0"/>
      <w:marRight w:val="0"/>
      <w:marTop w:val="0"/>
      <w:marBottom w:val="0"/>
      <w:divBdr>
        <w:top w:val="none" w:sz="0" w:space="0" w:color="auto"/>
        <w:left w:val="none" w:sz="0" w:space="0" w:color="auto"/>
        <w:bottom w:val="none" w:sz="0" w:space="0" w:color="auto"/>
        <w:right w:val="none" w:sz="0" w:space="0" w:color="auto"/>
      </w:divBdr>
    </w:div>
    <w:div w:id="821773349">
      <w:bodyDiv w:val="1"/>
      <w:marLeft w:val="0"/>
      <w:marRight w:val="0"/>
      <w:marTop w:val="0"/>
      <w:marBottom w:val="0"/>
      <w:divBdr>
        <w:top w:val="none" w:sz="0" w:space="0" w:color="auto"/>
        <w:left w:val="none" w:sz="0" w:space="0" w:color="auto"/>
        <w:bottom w:val="none" w:sz="0" w:space="0" w:color="auto"/>
        <w:right w:val="none" w:sz="0" w:space="0" w:color="auto"/>
      </w:divBdr>
    </w:div>
    <w:div w:id="962611053">
      <w:bodyDiv w:val="1"/>
      <w:marLeft w:val="0"/>
      <w:marRight w:val="0"/>
      <w:marTop w:val="0"/>
      <w:marBottom w:val="0"/>
      <w:divBdr>
        <w:top w:val="none" w:sz="0" w:space="0" w:color="auto"/>
        <w:left w:val="none" w:sz="0" w:space="0" w:color="auto"/>
        <w:bottom w:val="none" w:sz="0" w:space="0" w:color="auto"/>
        <w:right w:val="none" w:sz="0" w:space="0" w:color="auto"/>
      </w:divBdr>
    </w:div>
    <w:div w:id="1002515516">
      <w:bodyDiv w:val="1"/>
      <w:marLeft w:val="0"/>
      <w:marRight w:val="0"/>
      <w:marTop w:val="0"/>
      <w:marBottom w:val="0"/>
      <w:divBdr>
        <w:top w:val="none" w:sz="0" w:space="0" w:color="auto"/>
        <w:left w:val="none" w:sz="0" w:space="0" w:color="auto"/>
        <w:bottom w:val="none" w:sz="0" w:space="0" w:color="auto"/>
        <w:right w:val="none" w:sz="0" w:space="0" w:color="auto"/>
      </w:divBdr>
    </w:div>
    <w:div w:id="1033456371">
      <w:bodyDiv w:val="1"/>
      <w:marLeft w:val="0"/>
      <w:marRight w:val="0"/>
      <w:marTop w:val="0"/>
      <w:marBottom w:val="0"/>
      <w:divBdr>
        <w:top w:val="none" w:sz="0" w:space="0" w:color="auto"/>
        <w:left w:val="none" w:sz="0" w:space="0" w:color="auto"/>
        <w:bottom w:val="none" w:sz="0" w:space="0" w:color="auto"/>
        <w:right w:val="none" w:sz="0" w:space="0" w:color="auto"/>
      </w:divBdr>
    </w:div>
    <w:div w:id="1056007125">
      <w:bodyDiv w:val="1"/>
      <w:marLeft w:val="0"/>
      <w:marRight w:val="0"/>
      <w:marTop w:val="0"/>
      <w:marBottom w:val="0"/>
      <w:divBdr>
        <w:top w:val="none" w:sz="0" w:space="0" w:color="auto"/>
        <w:left w:val="none" w:sz="0" w:space="0" w:color="auto"/>
        <w:bottom w:val="none" w:sz="0" w:space="0" w:color="auto"/>
        <w:right w:val="none" w:sz="0" w:space="0" w:color="auto"/>
      </w:divBdr>
    </w:div>
    <w:div w:id="1059203875">
      <w:bodyDiv w:val="1"/>
      <w:marLeft w:val="0"/>
      <w:marRight w:val="0"/>
      <w:marTop w:val="0"/>
      <w:marBottom w:val="0"/>
      <w:divBdr>
        <w:top w:val="none" w:sz="0" w:space="0" w:color="auto"/>
        <w:left w:val="none" w:sz="0" w:space="0" w:color="auto"/>
        <w:bottom w:val="none" w:sz="0" w:space="0" w:color="auto"/>
        <w:right w:val="none" w:sz="0" w:space="0" w:color="auto"/>
      </w:divBdr>
    </w:div>
    <w:div w:id="1097601839">
      <w:bodyDiv w:val="1"/>
      <w:marLeft w:val="0"/>
      <w:marRight w:val="0"/>
      <w:marTop w:val="0"/>
      <w:marBottom w:val="0"/>
      <w:divBdr>
        <w:top w:val="none" w:sz="0" w:space="0" w:color="auto"/>
        <w:left w:val="none" w:sz="0" w:space="0" w:color="auto"/>
        <w:bottom w:val="none" w:sz="0" w:space="0" w:color="auto"/>
        <w:right w:val="none" w:sz="0" w:space="0" w:color="auto"/>
      </w:divBdr>
    </w:div>
    <w:div w:id="1105419395">
      <w:bodyDiv w:val="1"/>
      <w:marLeft w:val="0"/>
      <w:marRight w:val="0"/>
      <w:marTop w:val="0"/>
      <w:marBottom w:val="0"/>
      <w:divBdr>
        <w:top w:val="none" w:sz="0" w:space="0" w:color="auto"/>
        <w:left w:val="none" w:sz="0" w:space="0" w:color="auto"/>
        <w:bottom w:val="none" w:sz="0" w:space="0" w:color="auto"/>
        <w:right w:val="none" w:sz="0" w:space="0" w:color="auto"/>
      </w:divBdr>
    </w:div>
    <w:div w:id="1175656978">
      <w:bodyDiv w:val="1"/>
      <w:marLeft w:val="0"/>
      <w:marRight w:val="0"/>
      <w:marTop w:val="0"/>
      <w:marBottom w:val="0"/>
      <w:divBdr>
        <w:top w:val="none" w:sz="0" w:space="0" w:color="auto"/>
        <w:left w:val="none" w:sz="0" w:space="0" w:color="auto"/>
        <w:bottom w:val="none" w:sz="0" w:space="0" w:color="auto"/>
        <w:right w:val="none" w:sz="0" w:space="0" w:color="auto"/>
      </w:divBdr>
    </w:div>
    <w:div w:id="1238595972">
      <w:bodyDiv w:val="1"/>
      <w:marLeft w:val="0"/>
      <w:marRight w:val="0"/>
      <w:marTop w:val="0"/>
      <w:marBottom w:val="0"/>
      <w:divBdr>
        <w:top w:val="none" w:sz="0" w:space="0" w:color="auto"/>
        <w:left w:val="none" w:sz="0" w:space="0" w:color="auto"/>
        <w:bottom w:val="none" w:sz="0" w:space="0" w:color="auto"/>
        <w:right w:val="none" w:sz="0" w:space="0" w:color="auto"/>
      </w:divBdr>
    </w:div>
    <w:div w:id="1242643793">
      <w:bodyDiv w:val="1"/>
      <w:marLeft w:val="0"/>
      <w:marRight w:val="0"/>
      <w:marTop w:val="0"/>
      <w:marBottom w:val="0"/>
      <w:divBdr>
        <w:top w:val="none" w:sz="0" w:space="0" w:color="auto"/>
        <w:left w:val="none" w:sz="0" w:space="0" w:color="auto"/>
        <w:bottom w:val="none" w:sz="0" w:space="0" w:color="auto"/>
        <w:right w:val="none" w:sz="0" w:space="0" w:color="auto"/>
      </w:divBdr>
    </w:div>
    <w:div w:id="1252277386">
      <w:bodyDiv w:val="1"/>
      <w:marLeft w:val="0"/>
      <w:marRight w:val="0"/>
      <w:marTop w:val="0"/>
      <w:marBottom w:val="0"/>
      <w:divBdr>
        <w:top w:val="none" w:sz="0" w:space="0" w:color="auto"/>
        <w:left w:val="none" w:sz="0" w:space="0" w:color="auto"/>
        <w:bottom w:val="none" w:sz="0" w:space="0" w:color="auto"/>
        <w:right w:val="none" w:sz="0" w:space="0" w:color="auto"/>
      </w:divBdr>
    </w:div>
    <w:div w:id="1283609144">
      <w:bodyDiv w:val="1"/>
      <w:marLeft w:val="0"/>
      <w:marRight w:val="0"/>
      <w:marTop w:val="0"/>
      <w:marBottom w:val="0"/>
      <w:divBdr>
        <w:top w:val="none" w:sz="0" w:space="0" w:color="auto"/>
        <w:left w:val="none" w:sz="0" w:space="0" w:color="auto"/>
        <w:bottom w:val="none" w:sz="0" w:space="0" w:color="auto"/>
        <w:right w:val="none" w:sz="0" w:space="0" w:color="auto"/>
      </w:divBdr>
    </w:div>
    <w:div w:id="1289505208">
      <w:bodyDiv w:val="1"/>
      <w:marLeft w:val="0"/>
      <w:marRight w:val="0"/>
      <w:marTop w:val="0"/>
      <w:marBottom w:val="0"/>
      <w:divBdr>
        <w:top w:val="none" w:sz="0" w:space="0" w:color="auto"/>
        <w:left w:val="none" w:sz="0" w:space="0" w:color="auto"/>
        <w:bottom w:val="none" w:sz="0" w:space="0" w:color="auto"/>
        <w:right w:val="none" w:sz="0" w:space="0" w:color="auto"/>
      </w:divBdr>
    </w:div>
    <w:div w:id="1338966161">
      <w:bodyDiv w:val="1"/>
      <w:marLeft w:val="0"/>
      <w:marRight w:val="0"/>
      <w:marTop w:val="0"/>
      <w:marBottom w:val="0"/>
      <w:divBdr>
        <w:top w:val="none" w:sz="0" w:space="0" w:color="auto"/>
        <w:left w:val="none" w:sz="0" w:space="0" w:color="auto"/>
        <w:bottom w:val="none" w:sz="0" w:space="0" w:color="auto"/>
        <w:right w:val="none" w:sz="0" w:space="0" w:color="auto"/>
      </w:divBdr>
    </w:div>
    <w:div w:id="1387102106">
      <w:bodyDiv w:val="1"/>
      <w:marLeft w:val="0"/>
      <w:marRight w:val="0"/>
      <w:marTop w:val="0"/>
      <w:marBottom w:val="0"/>
      <w:divBdr>
        <w:top w:val="none" w:sz="0" w:space="0" w:color="auto"/>
        <w:left w:val="none" w:sz="0" w:space="0" w:color="auto"/>
        <w:bottom w:val="none" w:sz="0" w:space="0" w:color="auto"/>
        <w:right w:val="none" w:sz="0" w:space="0" w:color="auto"/>
      </w:divBdr>
    </w:div>
    <w:div w:id="1518692608">
      <w:bodyDiv w:val="1"/>
      <w:marLeft w:val="0"/>
      <w:marRight w:val="0"/>
      <w:marTop w:val="0"/>
      <w:marBottom w:val="0"/>
      <w:divBdr>
        <w:top w:val="none" w:sz="0" w:space="0" w:color="auto"/>
        <w:left w:val="none" w:sz="0" w:space="0" w:color="auto"/>
        <w:bottom w:val="none" w:sz="0" w:space="0" w:color="auto"/>
        <w:right w:val="none" w:sz="0" w:space="0" w:color="auto"/>
      </w:divBdr>
    </w:div>
    <w:div w:id="1531718905">
      <w:bodyDiv w:val="1"/>
      <w:marLeft w:val="0"/>
      <w:marRight w:val="0"/>
      <w:marTop w:val="0"/>
      <w:marBottom w:val="0"/>
      <w:divBdr>
        <w:top w:val="none" w:sz="0" w:space="0" w:color="auto"/>
        <w:left w:val="none" w:sz="0" w:space="0" w:color="auto"/>
        <w:bottom w:val="none" w:sz="0" w:space="0" w:color="auto"/>
        <w:right w:val="none" w:sz="0" w:space="0" w:color="auto"/>
      </w:divBdr>
    </w:div>
    <w:div w:id="1540050655">
      <w:bodyDiv w:val="1"/>
      <w:marLeft w:val="0"/>
      <w:marRight w:val="0"/>
      <w:marTop w:val="0"/>
      <w:marBottom w:val="0"/>
      <w:divBdr>
        <w:top w:val="none" w:sz="0" w:space="0" w:color="auto"/>
        <w:left w:val="none" w:sz="0" w:space="0" w:color="auto"/>
        <w:bottom w:val="none" w:sz="0" w:space="0" w:color="auto"/>
        <w:right w:val="none" w:sz="0" w:space="0" w:color="auto"/>
      </w:divBdr>
    </w:div>
    <w:div w:id="1709407796">
      <w:bodyDiv w:val="1"/>
      <w:marLeft w:val="0"/>
      <w:marRight w:val="0"/>
      <w:marTop w:val="0"/>
      <w:marBottom w:val="0"/>
      <w:divBdr>
        <w:top w:val="none" w:sz="0" w:space="0" w:color="auto"/>
        <w:left w:val="none" w:sz="0" w:space="0" w:color="auto"/>
        <w:bottom w:val="none" w:sz="0" w:space="0" w:color="auto"/>
        <w:right w:val="none" w:sz="0" w:space="0" w:color="auto"/>
      </w:divBdr>
    </w:div>
    <w:div w:id="1768840552">
      <w:bodyDiv w:val="1"/>
      <w:marLeft w:val="0"/>
      <w:marRight w:val="0"/>
      <w:marTop w:val="0"/>
      <w:marBottom w:val="0"/>
      <w:divBdr>
        <w:top w:val="none" w:sz="0" w:space="0" w:color="auto"/>
        <w:left w:val="none" w:sz="0" w:space="0" w:color="auto"/>
        <w:bottom w:val="none" w:sz="0" w:space="0" w:color="auto"/>
        <w:right w:val="none" w:sz="0" w:space="0" w:color="auto"/>
      </w:divBdr>
    </w:div>
    <w:div w:id="1794012352">
      <w:bodyDiv w:val="1"/>
      <w:marLeft w:val="0"/>
      <w:marRight w:val="0"/>
      <w:marTop w:val="0"/>
      <w:marBottom w:val="0"/>
      <w:divBdr>
        <w:top w:val="none" w:sz="0" w:space="0" w:color="auto"/>
        <w:left w:val="none" w:sz="0" w:space="0" w:color="auto"/>
        <w:bottom w:val="none" w:sz="0" w:space="0" w:color="auto"/>
        <w:right w:val="none" w:sz="0" w:space="0" w:color="auto"/>
      </w:divBdr>
    </w:div>
    <w:div w:id="2112510294">
      <w:bodyDiv w:val="1"/>
      <w:marLeft w:val="0"/>
      <w:marRight w:val="0"/>
      <w:marTop w:val="0"/>
      <w:marBottom w:val="0"/>
      <w:divBdr>
        <w:top w:val="none" w:sz="0" w:space="0" w:color="auto"/>
        <w:left w:val="none" w:sz="0" w:space="0" w:color="auto"/>
        <w:bottom w:val="none" w:sz="0" w:space="0" w:color="auto"/>
        <w:right w:val="none" w:sz="0" w:space="0" w:color="auto"/>
      </w:divBdr>
    </w:div>
    <w:div w:id="212857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7</Pages>
  <Words>1406</Words>
  <Characters>7735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Marín Velásquez</dc:creator>
  <cp:keywords/>
  <dc:description/>
  <cp:lastModifiedBy>María Alejandra Marín Velásquez</cp:lastModifiedBy>
  <cp:revision>45</cp:revision>
  <dcterms:created xsi:type="dcterms:W3CDTF">2025-02-16T21:06:00Z</dcterms:created>
  <dcterms:modified xsi:type="dcterms:W3CDTF">2025-02-17T03:27:00Z</dcterms:modified>
</cp:coreProperties>
</file>