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5A0082" w14:textId="77777777" w:rsidR="00996B92" w:rsidRPr="00996B92" w:rsidRDefault="00996B92" w:rsidP="00996B9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Шаг 1: Предварительный анализ</w:t>
      </w:r>
    </w:p>
    <w:p w14:paraId="72D22CC0" w14:textId="77777777" w:rsidR="00996B92" w:rsidRPr="00996B92" w:rsidRDefault="00996B92" w:rsidP="00996B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Размер и структура набора данных</w:t>
      </w:r>
    </w:p>
    <w:p w14:paraId="040BC46E" w14:textId="77777777" w:rsidR="00996B92" w:rsidRPr="00996B92" w:rsidRDefault="00996B92" w:rsidP="00996B9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Количество </w:t>
      </w: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изображений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147 изображений.</w:t>
      </w:r>
    </w:p>
    <w:p w14:paraId="527B5B0B" w14:textId="77777777" w:rsidR="00996B92" w:rsidRPr="00996B92" w:rsidRDefault="00996B92" w:rsidP="00996B9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Формат </w:t>
      </w: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файла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JPG.</w:t>
      </w:r>
    </w:p>
    <w:p w14:paraId="61609FD8" w14:textId="77777777" w:rsidR="00996B92" w:rsidRPr="00996B92" w:rsidRDefault="00996B92" w:rsidP="00996B9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Организация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Отдельная папка.</w:t>
      </w:r>
    </w:p>
    <w:p w14:paraId="52E0FC0E" w14:textId="77777777" w:rsidR="00996B92" w:rsidRPr="00996B92" w:rsidRDefault="00996B92" w:rsidP="00996B9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Наименование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единообразное (например, Video_2024-01-2_5_1426501.jpg ).</w:t>
      </w:r>
    </w:p>
    <w:p w14:paraId="1C329615" w14:textId="77777777" w:rsidR="00996B92" w:rsidRPr="00996B92" w:rsidRDefault="00996B92" w:rsidP="00996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Наблюдения 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proofErr w:type="gramEnd"/>
    </w:p>
    <w:p w14:paraId="5BB453CE" w14:textId="77777777" w:rsidR="00996B92" w:rsidRPr="00996B92" w:rsidRDefault="00996B92" w:rsidP="00996B9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>147 изображений — это скромно для обучения модели глубокого обучения, такой как YOLOv11. Дополнение будет существенным, особенно учитывая проблемы с качеством (например, цифры вне кадра, плохая видимость).</w:t>
      </w:r>
    </w:p>
    <w:p w14:paraId="2FFFFE2C" w14:textId="77777777" w:rsidR="00996B92" w:rsidRPr="00996B92" w:rsidRDefault="00996B92" w:rsidP="00996B9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обучения единую структуру папок необходимо разделить на наборы </w:t>
      </w:r>
      <w:proofErr w:type="spellStart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>train</w:t>
      </w:r>
      <w:proofErr w:type="spell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/ </w:t>
      </w:r>
      <w:proofErr w:type="spellStart"/>
      <w:proofErr w:type="gramStart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>val</w:t>
      </w:r>
      <w:proofErr w:type="spell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.</w:t>
      </w:r>
      <w:proofErr w:type="gramEnd"/>
    </w:p>
    <w:p w14:paraId="0AC6ACE3" w14:textId="77777777" w:rsidR="00996B92" w:rsidRPr="00996B92" w:rsidRDefault="00996B92" w:rsidP="00996B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Характеристики изображения</w:t>
      </w:r>
    </w:p>
    <w:p w14:paraId="02E33E36" w14:textId="77777777" w:rsidR="00996B92" w:rsidRPr="00996B92" w:rsidRDefault="00996B92" w:rsidP="00996B9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Разрешение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 набор данных имеет 147 уникальных разрешений, как указано: {(574, 210), (391, 528), (449, 341), ..., (551, 325)}. Каждое изображение имеет разное разрешение, от маленького (например, 225x530) до большего (например, 936x428).</w:t>
      </w:r>
    </w:p>
    <w:p w14:paraId="62D64481" w14:textId="77777777" w:rsidR="00996B92" w:rsidRPr="00996B92" w:rsidRDefault="00996B92" w:rsidP="00996B9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Соотношения </w:t>
      </w: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сторон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Значительно варьируются (например, 574x210 составляет ~2,73:1, а 391x528 составляет ~0,74:1). Это подтверждает высокую изменчивость как разрешения, так и соотношения сторон.</w:t>
      </w:r>
    </w:p>
    <w:p w14:paraId="510EED1E" w14:textId="77777777" w:rsidR="00996B92" w:rsidRPr="00996B92" w:rsidRDefault="00996B92" w:rsidP="00996B9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Цвет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цветные изображения с белыми цифрами на красном фоне.</w:t>
      </w:r>
    </w:p>
    <w:p w14:paraId="44AB8A17" w14:textId="77777777" w:rsidR="00996B92" w:rsidRPr="00996B92" w:rsidRDefault="00996B92" w:rsidP="00996B9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Согласованность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Крайне непоследовательна из-за уникальных разрешений, различных соотношений сторон и различных углов наклона цифр.</w:t>
      </w:r>
    </w:p>
    <w:p w14:paraId="03DD674E" w14:textId="77777777" w:rsidR="00996B92" w:rsidRPr="00996B92" w:rsidRDefault="00996B92" w:rsidP="00996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Анализ </w:t>
      </w: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резолюций 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proofErr w:type="gramEnd"/>
    </w:p>
    <w:p w14:paraId="5FD0D1BB" w14:textId="77777777" w:rsidR="00996B92" w:rsidRPr="00996B92" w:rsidRDefault="00996B92" w:rsidP="00996B9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Диапазон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90AEE30" w14:textId="77777777" w:rsidR="00996B92" w:rsidRPr="00996B92" w:rsidRDefault="00996B92" w:rsidP="00996B9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>Ширина: от 225 до 936 пикселей.</w:t>
      </w:r>
    </w:p>
    <w:p w14:paraId="63609FEC" w14:textId="77777777" w:rsidR="00996B92" w:rsidRPr="00996B92" w:rsidRDefault="00996B92" w:rsidP="00996B9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>Высота: от 162 до 824 пикселей.</w:t>
      </w:r>
    </w:p>
    <w:p w14:paraId="0CE3FD93" w14:textId="77777777" w:rsidR="00996B92" w:rsidRPr="00996B92" w:rsidRDefault="00996B92" w:rsidP="00996B9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Соотношения </w:t>
      </w: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сторон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Диапазон от ~0,27:1 (например, 304x824) до ~4,44:1 (например, 715x162). Эта экстремальная изменчивость усложняет предварительную обработку.</w:t>
      </w:r>
    </w:p>
    <w:p w14:paraId="2183A5E7" w14:textId="77777777" w:rsidR="00996B92" w:rsidRPr="00996B92" w:rsidRDefault="00996B92" w:rsidP="00996B92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Подразумеваемое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52805CEB" w14:textId="77777777" w:rsidR="00996B92" w:rsidRPr="00996B92" w:rsidRDefault="00996B92" w:rsidP="00996B9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>YOLOv11 ожидает фиксированный размер ввода (например, 640x640). Изменение размера без сохранения пропорций приведет к искажению цифр, что может нанести вред обнаружению.</w:t>
      </w:r>
    </w:p>
    <w:p w14:paraId="21798096" w14:textId="77777777" w:rsidR="00996B92" w:rsidRPr="00996B92" w:rsidRDefault="00996B92" w:rsidP="00996B9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Отступы необходимы для сохранения пропорций при изменении размера, чтобы цифры не растягивались и не сжимались.</w:t>
      </w:r>
    </w:p>
    <w:p w14:paraId="4D46AC78" w14:textId="77777777" w:rsidR="00996B92" w:rsidRPr="00996B92" w:rsidRDefault="00996B92" w:rsidP="00996B92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Меньшие разрешения (например, 225x530) могут привести к потере детализации при увеличении масштаба, тогда как большие разрешения (например, 936x428) могут привести к потере детализации при уменьшении масштаба.</w:t>
      </w:r>
    </w:p>
    <w:p w14:paraId="2B53575B" w14:textId="77777777" w:rsidR="00996B92" w:rsidRPr="00996B92" w:rsidRDefault="00996B92" w:rsidP="00996B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Содержание и качество</w:t>
      </w:r>
    </w:p>
    <w:p w14:paraId="374AF6C8" w14:textId="77777777" w:rsidR="00996B92" w:rsidRPr="00996B92" w:rsidRDefault="00996B92" w:rsidP="00996B9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Видимость </w:t>
      </w: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цифр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51EA1D63" w14:textId="77777777" w:rsidR="00996B92" w:rsidRPr="00996B92" w:rsidRDefault="00996B92" w:rsidP="00996B9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>Белые цифры на красном фоне (высокий контраст, облегчает обнаружение).</w:t>
      </w:r>
    </w:p>
    <w:p w14:paraId="1D764ACA" w14:textId="77777777" w:rsidR="00996B92" w:rsidRPr="00996B92" w:rsidRDefault="00996B92" w:rsidP="00996B9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>Некоторые цифры находятся вне кадра или невидимы из-за плохого качества (например, размытости, низкого разрешения).</w:t>
      </w:r>
    </w:p>
    <w:p w14:paraId="5E1FE978" w14:textId="77777777" w:rsidR="00996B92" w:rsidRPr="00996B92" w:rsidRDefault="00996B92" w:rsidP="00996B9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Расположение </w:t>
      </w: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цифр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цифры расположены под разными углами на разных изображениях.</w:t>
      </w:r>
    </w:p>
    <w:p w14:paraId="094C8261" w14:textId="77777777" w:rsidR="00996B92" w:rsidRPr="00996B92" w:rsidRDefault="00996B92" w:rsidP="00996B9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Задний </w:t>
      </w: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план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никаких помех, за исключением цифр, выходящих за рамки кадра.</w:t>
      </w:r>
    </w:p>
    <w:p w14:paraId="57327849" w14:textId="77777777" w:rsidR="00996B92" w:rsidRPr="00996B92" w:rsidRDefault="00996B92" w:rsidP="00996B9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Проблемы </w:t>
      </w: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качества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63D7970" w14:textId="77777777" w:rsidR="00996B92" w:rsidRPr="00996B92" w:rsidRDefault="00996B92" w:rsidP="00996B9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>Низкое качество (например, размытость) влияет на некоторые изображения, что усугубляется низким разрешением небольших изображений.</w:t>
      </w:r>
    </w:p>
    <w:p w14:paraId="3F688D43" w14:textId="77777777" w:rsidR="00996B92" w:rsidRPr="00996B92" w:rsidRDefault="00996B92" w:rsidP="00996B92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Различные разрешения и соотношения сторон усложняют предварительную обработку.</w:t>
      </w:r>
    </w:p>
    <w:p w14:paraId="2900196F" w14:textId="77777777" w:rsidR="00996B92" w:rsidRPr="00996B92" w:rsidRDefault="00996B92" w:rsidP="00996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Наблюдения 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proofErr w:type="gramEnd"/>
    </w:p>
    <w:p w14:paraId="03DC85DA" w14:textId="77777777" w:rsidR="00996B92" w:rsidRPr="00996B92" w:rsidRDefault="00996B92" w:rsidP="00996B9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Высокая контрастность (белый на красном) по-прежнему остается преимуществом, однако на изображениях с низким разрешением цифры могут выглядеть </w:t>
      </w:r>
      <w:proofErr w:type="spellStart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>пикселизированными</w:t>
      </w:r>
      <w:proofErr w:type="spell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или нечеткими после изменения размера.</w:t>
      </w:r>
    </w:p>
    <w:p w14:paraId="3E07BD75" w14:textId="77777777" w:rsidR="00996B92" w:rsidRPr="00996B92" w:rsidRDefault="00996B92" w:rsidP="00996B9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Различные углы и соотношения сторон усложняют обнаружение, требуя надежной предварительной обработки и дополнения.</w:t>
      </w:r>
    </w:p>
    <w:p w14:paraId="49FC135C" w14:textId="77777777" w:rsidR="00996B92" w:rsidRPr="00996B92" w:rsidRDefault="00996B92" w:rsidP="00996B92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>Цифры, выходящие за рамки кадра, уменьшают эффективный размер набора данных, а низкое качество еще больше ограничивает удобство использования.</w:t>
      </w:r>
    </w:p>
    <w:p w14:paraId="667F92CD" w14:textId="77777777" w:rsidR="00996B92" w:rsidRPr="00996B92" w:rsidRDefault="00996B92" w:rsidP="00996B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Изменчивость</w:t>
      </w:r>
    </w:p>
    <w:p w14:paraId="472FAF45" w14:textId="77777777" w:rsidR="00996B92" w:rsidRPr="00996B92" w:rsidRDefault="00996B92" w:rsidP="00996B9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Освещение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некоторые различия (ярче/</w:t>
      </w:r>
      <w:proofErr w:type="spellStart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>тененее</w:t>
      </w:r>
      <w:proofErr w:type="spell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>), но в основном условия схожи.</w:t>
      </w:r>
    </w:p>
    <w:p w14:paraId="0B63BA05" w14:textId="77777777" w:rsidR="00996B92" w:rsidRPr="00996B92" w:rsidRDefault="00996B92" w:rsidP="00996B9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Углы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цифры расположены под разными углами, что увеличивает изменчивость.</w:t>
      </w:r>
    </w:p>
    <w:p w14:paraId="0BE3FE07" w14:textId="77777777" w:rsidR="00996B92" w:rsidRPr="00996B92" w:rsidRDefault="00996B92" w:rsidP="00996B9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Условия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Никаких особых условий (например, ночь, дождь).</w:t>
      </w:r>
    </w:p>
    <w:p w14:paraId="44950C76" w14:textId="77777777" w:rsidR="00996B92" w:rsidRPr="00996B92" w:rsidRDefault="00996B92" w:rsidP="00996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Наблюдения 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  <w:proofErr w:type="gramEnd"/>
    </w:p>
    <w:p w14:paraId="250BF45E" w14:textId="77777777" w:rsidR="00996B92" w:rsidRPr="00996B92" w:rsidRDefault="00996B92" w:rsidP="00996B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Различные углы и соотношения сторон представляют собой проблему, но ее можно решить с помощью усовершенствований.</w:t>
      </w:r>
    </w:p>
    <w:p w14:paraId="56AA8A65" w14:textId="77777777" w:rsidR="00996B92" w:rsidRPr="00996B92" w:rsidRDefault="00996B92" w:rsidP="00996B9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>Ограниченная изменчивость условий может ограничивать возможность обобщения в реальном мире.</w:t>
      </w:r>
    </w:p>
    <w:p w14:paraId="678C3322" w14:textId="77777777" w:rsidR="00996B92" w:rsidRPr="00996B92" w:rsidRDefault="00996B92" w:rsidP="00996B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Аннотации</w:t>
      </w:r>
    </w:p>
    <w:p w14:paraId="08929584" w14:textId="77777777" w:rsidR="00996B92" w:rsidRPr="00996B92" w:rsidRDefault="00996B92" w:rsidP="00996B9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Статус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Нет аннотаций.</w:t>
      </w:r>
    </w:p>
    <w:p w14:paraId="7A7EAD96" w14:textId="77777777" w:rsidR="00996B92" w:rsidRPr="00996B92" w:rsidRDefault="00996B92" w:rsidP="00996B92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Последствия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необходимы аннотации, а различные разрешения/соотношения сторон требуют тщательной корректировки ограничивающих рамок во время предварительной обработки.</w:t>
      </w:r>
    </w:p>
    <w:p w14:paraId="68D63C04" w14:textId="77777777" w:rsidR="00996B92" w:rsidRPr="00996B92" w:rsidRDefault="00996B92" w:rsidP="00996B92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Предполагаемое использование</w:t>
      </w:r>
    </w:p>
    <w:p w14:paraId="7DC94E46" w14:textId="77777777" w:rsidR="00996B92" w:rsidRPr="00996B92" w:rsidRDefault="00996B92" w:rsidP="00996B92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Задача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Определить отдельные цифры и составить номера тормозных колодок.</w:t>
      </w:r>
    </w:p>
    <w:p w14:paraId="0389580C" w14:textId="6B8EFBA6" w:rsidR="00996B92" w:rsidRPr="00996B92" w:rsidRDefault="00996B92" w:rsidP="00C2089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Ресурсы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предполагается доступ к Python; возможны инструменты аннотирования, такие как </w:t>
      </w:r>
      <w:proofErr w:type="spellStart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>LabelImg</w:t>
      </w:r>
      <w:proofErr w:type="spell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703785C" w14:textId="77777777" w:rsidR="00996B92" w:rsidRPr="00996B92" w:rsidRDefault="00996B92" w:rsidP="00996B9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Шаг 2: Оценка качества</w:t>
      </w:r>
    </w:p>
    <w:p w14:paraId="6B2D3D82" w14:textId="77777777" w:rsidR="00996B92" w:rsidRPr="00996B92" w:rsidRDefault="00996B92" w:rsidP="00996B9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Полнота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419D8722" w14:textId="77777777" w:rsidR="00996B92" w:rsidRPr="00996B92" w:rsidRDefault="00996B92" w:rsidP="00996B9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Проблема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Нет аннотаций; цифры вне кадра или невидимы, что снижает объем полезных данных.</w:t>
      </w:r>
    </w:p>
    <w:p w14:paraId="5355F433" w14:textId="77777777" w:rsidR="00996B92" w:rsidRPr="00996B92" w:rsidRDefault="00996B92" w:rsidP="00996B9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Оценка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плохо (1/5) до тех пор, пока не будут решены проблемы с аннотациями и фильтрацией.</w:t>
      </w:r>
    </w:p>
    <w:p w14:paraId="238621FE" w14:textId="77777777" w:rsidR="00996B92" w:rsidRPr="00996B92" w:rsidRDefault="00996B92" w:rsidP="00996B9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Последовательность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6BD2E277" w14:textId="77777777" w:rsidR="00996B92" w:rsidRPr="00996B92" w:rsidRDefault="00996B92" w:rsidP="00996B9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Положительные </w:t>
      </w: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стороны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постоянный формат JPG и внешний вид цифр (белое на красном).</w:t>
      </w:r>
    </w:p>
    <w:p w14:paraId="1446DD3A" w14:textId="77777777" w:rsidR="00996B92" w:rsidRPr="00996B92" w:rsidRDefault="00996B92" w:rsidP="00996B9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Проблема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уникальные разрешения, разные соотношения сторон, разные углы обзора и проблемы с качеством.</w:t>
      </w:r>
    </w:p>
    <w:p w14:paraId="7DA1C66B" w14:textId="77777777" w:rsidR="00996B92" w:rsidRPr="00996B92" w:rsidRDefault="00996B92" w:rsidP="00996B9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Оценка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низкая (1,5/5) из-за крайней непоследовательности.</w:t>
      </w:r>
    </w:p>
    <w:p w14:paraId="4245FA98" w14:textId="77777777" w:rsidR="00996B92" w:rsidRPr="00996B92" w:rsidRDefault="00996B92" w:rsidP="00996B9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Удобство </w:t>
      </w: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использования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11AB7FA6" w14:textId="77777777" w:rsidR="00996B92" w:rsidRPr="00996B92" w:rsidRDefault="00996B92" w:rsidP="00996B9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Положительный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Высокий контраст облегчает обнаружение; задача выполнима после аннотации.</w:t>
      </w:r>
    </w:p>
    <w:p w14:paraId="7B4CC264" w14:textId="77777777" w:rsidR="00996B92" w:rsidRPr="00996B92" w:rsidRDefault="00996B92" w:rsidP="00996B9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Проблема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Несоответствия и проблемы с качеством ограничивают немедленное использование.</w:t>
      </w:r>
    </w:p>
    <w:p w14:paraId="4ACA7448" w14:textId="77777777" w:rsidR="00996B92" w:rsidRPr="00996B92" w:rsidRDefault="00996B92" w:rsidP="00996B9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Оценка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средняя (2/5).</w:t>
      </w:r>
    </w:p>
    <w:p w14:paraId="53DBD508" w14:textId="77777777" w:rsidR="00996B92" w:rsidRPr="00996B92" w:rsidRDefault="00996B92" w:rsidP="00996B92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Возможные </w:t>
      </w: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проблемы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33887CCF" w14:textId="77777777" w:rsidR="00996B92" w:rsidRPr="00996B92" w:rsidRDefault="00996B92" w:rsidP="00996B9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Потеря </w:t>
      </w: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данных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Незаполненные/невидимые цифры уменьшают эффективный размер набора данных.</w:t>
      </w:r>
    </w:p>
    <w:p w14:paraId="1628D011" w14:textId="77777777" w:rsidR="00996B92" w:rsidRPr="00996B92" w:rsidRDefault="00996B92" w:rsidP="00996B9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Непоследовательность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уникальные разрешения и соотношения сторон требуют тщательной предварительной обработки.</w:t>
      </w:r>
    </w:p>
    <w:p w14:paraId="36C2DEDD" w14:textId="77777777" w:rsidR="00996B92" w:rsidRPr="00996B92" w:rsidRDefault="00996B92" w:rsidP="00996B9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Изменчивость </w:t>
      </w: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качества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изображения с низким разрешением могут терять детали после изменения размера.</w:t>
      </w:r>
    </w:p>
    <w:p w14:paraId="6CEC9116" w14:textId="77777777" w:rsidR="00996B92" w:rsidRPr="00996B92" w:rsidRDefault="00996B92" w:rsidP="00996B9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Изменчивость </w:t>
      </w: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угла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увеличивает сложность обнаружения.</w:t>
      </w:r>
    </w:p>
    <w:p w14:paraId="4A86D9CD" w14:textId="77777777" w:rsidR="00996B92" w:rsidRPr="00996B92" w:rsidRDefault="00996B92" w:rsidP="00996B92">
      <w:pPr>
        <w:numPr>
          <w:ilvl w:val="1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Распределение </w:t>
      </w: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классов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неизвестно без аннотаций.</w:t>
      </w:r>
    </w:p>
    <w:p w14:paraId="325E5B06" w14:textId="77777777" w:rsidR="00996B92" w:rsidRPr="00996B92" w:rsidRDefault="00996B92" w:rsidP="00996B9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Общая оценка </w:t>
      </w:r>
      <w:proofErr w:type="gramStart"/>
      <w:r w:rsidRPr="00996B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качества</w:t>
      </w:r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:</w:t>
      </w:r>
      <w:proofErr w:type="gramEnd"/>
      <w:r w:rsidRPr="00996B9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1,5/5. Потенциал набора данных ограничен значительными несоответствиями, проблемами качества и отсутствующими аннотациями. Однако высокая контрастность и выполнимая задача создают основу для улучшения.</w:t>
      </w:r>
    </w:p>
    <w:p w14:paraId="2AB0464F" w14:textId="22ACBA99" w:rsidR="00C47591" w:rsidRDefault="00D73938">
      <w:pPr>
        <w:rPr>
          <w:rFonts w:ascii="Times New Roman" w:hAnsi="Times New Roman" w:cs="Times New Roman"/>
          <w:sz w:val="28"/>
          <w:szCs w:val="28"/>
        </w:rPr>
      </w:pPr>
      <w:r w:rsidRPr="00D7393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4AAE92B" wp14:editId="04DD487D">
            <wp:extent cx="5940425" cy="32048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3647" w14:textId="5CC8D53C" w:rsidR="00024E90" w:rsidRDefault="00024E90">
      <w:pPr>
        <w:rPr>
          <w:rFonts w:ascii="Times New Roman" w:hAnsi="Times New Roman" w:cs="Times New Roman"/>
          <w:sz w:val="28"/>
          <w:szCs w:val="28"/>
        </w:rPr>
      </w:pPr>
      <w:r w:rsidRPr="00024E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CCE6C55" wp14:editId="4830FB17">
            <wp:extent cx="5940425" cy="23304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94F1E" w14:textId="4655F53E" w:rsidR="00E56E89" w:rsidRDefault="00E56E89">
      <w:pPr>
        <w:rPr>
          <w:rFonts w:ascii="Times New Roman" w:hAnsi="Times New Roman" w:cs="Times New Roman"/>
          <w:sz w:val="28"/>
          <w:szCs w:val="28"/>
        </w:rPr>
      </w:pPr>
      <w:r w:rsidRPr="00E56E8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66B712B" wp14:editId="12E16EB8">
            <wp:extent cx="4239217" cy="5229955"/>
            <wp:effectExtent l="0" t="0" r="952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22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E1A0C" w14:textId="5DBB8B00" w:rsidR="007B3F44" w:rsidRPr="00996B92" w:rsidRDefault="007B3F44">
      <w:pPr>
        <w:rPr>
          <w:rFonts w:ascii="Times New Roman" w:hAnsi="Times New Roman" w:cs="Times New Roman"/>
          <w:sz w:val="28"/>
          <w:szCs w:val="28"/>
        </w:rPr>
      </w:pPr>
      <w:r w:rsidRPr="007B3F4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D07888" wp14:editId="0C959E34">
            <wp:extent cx="5940425" cy="356108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3F44" w:rsidRPr="00996B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A108F"/>
    <w:multiLevelType w:val="multilevel"/>
    <w:tmpl w:val="FCE0E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5A605D"/>
    <w:multiLevelType w:val="multilevel"/>
    <w:tmpl w:val="3DCAE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357904"/>
    <w:multiLevelType w:val="multilevel"/>
    <w:tmpl w:val="CCAA29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6715F2"/>
    <w:multiLevelType w:val="multilevel"/>
    <w:tmpl w:val="407E75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8D46ED"/>
    <w:multiLevelType w:val="multilevel"/>
    <w:tmpl w:val="6172C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6E06F7E"/>
    <w:multiLevelType w:val="multilevel"/>
    <w:tmpl w:val="F55A4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091DC4"/>
    <w:multiLevelType w:val="multilevel"/>
    <w:tmpl w:val="20D4B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9C2322"/>
    <w:multiLevelType w:val="multilevel"/>
    <w:tmpl w:val="2EBC3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4D50F55"/>
    <w:multiLevelType w:val="multilevel"/>
    <w:tmpl w:val="DFAC4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9C5A6E"/>
    <w:multiLevelType w:val="multilevel"/>
    <w:tmpl w:val="12662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FB759FA"/>
    <w:multiLevelType w:val="multilevel"/>
    <w:tmpl w:val="256E4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1"/>
  </w:num>
  <w:num w:numId="3">
    <w:abstractNumId w:val="9"/>
  </w:num>
  <w:num w:numId="4">
    <w:abstractNumId w:val="6"/>
  </w:num>
  <w:num w:numId="5">
    <w:abstractNumId w:val="7"/>
  </w:num>
  <w:num w:numId="6">
    <w:abstractNumId w:val="8"/>
  </w:num>
  <w:num w:numId="7">
    <w:abstractNumId w:val="3"/>
  </w:num>
  <w:num w:numId="8">
    <w:abstractNumId w:val="2"/>
  </w:num>
  <w:num w:numId="9">
    <w:abstractNumId w:val="0"/>
  </w:num>
  <w:num w:numId="10">
    <w:abstractNumId w:val="4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C7B"/>
    <w:rsid w:val="00024E90"/>
    <w:rsid w:val="003E225B"/>
    <w:rsid w:val="007B3F44"/>
    <w:rsid w:val="00857C7B"/>
    <w:rsid w:val="00996B92"/>
    <w:rsid w:val="00C2089C"/>
    <w:rsid w:val="00C47591"/>
    <w:rsid w:val="00D73938"/>
    <w:rsid w:val="00E56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1FCB48"/>
  <w15:chartTrackingRefBased/>
  <w15:docId w15:val="{9B5DE904-AC29-45C2-AE7E-779C74EC44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996B9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996B9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996B9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996B9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996B92"/>
    <w:rPr>
      <w:b/>
      <w:bCs/>
    </w:rPr>
  </w:style>
  <w:style w:type="paragraph" w:styleId="a4">
    <w:name w:val="Normal (Web)"/>
    <w:basedOn w:val="a"/>
    <w:uiPriority w:val="99"/>
    <w:semiHidden/>
    <w:unhideWhenUsed/>
    <w:rsid w:val="00996B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10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785</Words>
  <Characters>4478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дамир ханов</dc:creator>
  <cp:keywords/>
  <dc:description/>
  <cp:lastModifiedBy>дамир ханов</cp:lastModifiedBy>
  <cp:revision>4</cp:revision>
  <dcterms:created xsi:type="dcterms:W3CDTF">2025-05-18T05:02:00Z</dcterms:created>
  <dcterms:modified xsi:type="dcterms:W3CDTF">2025-05-18T07:14:00Z</dcterms:modified>
</cp:coreProperties>
</file>