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825716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CBE91BE" w14:textId="085710A1" w:rsidR="009E6CA2" w:rsidRDefault="009E6CA2"/>
        <w:p w14:paraId="7B7859B9" w14:textId="04BE01C8" w:rsidR="009E6CA2" w:rsidRDefault="009E6CA2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290388" wp14:editId="197936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F7A7562" w14:textId="7023925A" w:rsidR="009E6CA2" w:rsidRDefault="00F5007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E6CA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Implementacija PGP Protokola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D290388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F7A7562" w14:textId="7023925A" w:rsidR="009E6CA2" w:rsidRDefault="00F5007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6CA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Implementacija PGP Protokola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A333C26" wp14:editId="7A976B9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61800" w14:textId="5CFFA13F" w:rsidR="009E6CA2" w:rsidRDefault="00F5007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6CA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Elektrotehnički Fakultet</w:t>
                                    </w:r>
                                  </w:sdtContent>
                                </w:sdt>
                                <w:r w:rsidR="009E6CA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E6CA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6CA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Univerzitet u Beogradu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333C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57F61800" w14:textId="5CFFA13F" w:rsidR="009E6CA2" w:rsidRDefault="00F5007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6CA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Elektrotehnički Fakultet</w:t>
                              </w:r>
                            </w:sdtContent>
                          </w:sdt>
                          <w:r w:rsidR="009E6CA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E6CA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E6CA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Univerzitet u Beogradu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06C437" wp14:editId="04A235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0F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03AB51" w14:textId="711BBA93" w:rsidR="009E6CA2" w:rsidRDefault="009E6C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</w:rPr>
                                      <w:t>Projekat iz Zaštite Podataka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D00AD0" w14:textId="32C58409" w:rsidR="009E6CA2" w:rsidRDefault="009E6C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  <w:t>Damjan Pavlović I Uroš Ugrinić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06C437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A5300F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03AB51" w14:textId="711BBA93" w:rsidR="009E6CA2" w:rsidRDefault="009E6C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</w:rPr>
                                <w:t>Projekat iz Zaštite Podataka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2D00AD0" w14:textId="32C58409" w:rsidR="009E6CA2" w:rsidRDefault="009E6C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  <w:t>Damjan Pavlović I Uroš Ugrinić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52FC2" wp14:editId="3C6607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23B6C83" w14:textId="469B552D" w:rsidR="009E6CA2" w:rsidRDefault="009E6CA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52FC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23B6C83" w14:textId="469B552D" w:rsidR="009E6CA2" w:rsidRDefault="009E6CA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49390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9DFF63" w14:textId="2C149430" w:rsidR="00C80F25" w:rsidRDefault="00C80F25">
          <w:pPr>
            <w:pStyle w:val="TOCHeading"/>
          </w:pPr>
          <w:r>
            <w:t>Sadržaj</w:t>
          </w:r>
        </w:p>
        <w:p w14:paraId="355BDAB1" w14:textId="45F3D053" w:rsidR="00947B41" w:rsidRDefault="00C80F2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6032" w:history="1">
            <w:r w:rsidR="00947B41" w:rsidRPr="00ED7572">
              <w:rPr>
                <w:rStyle w:val="Hyperlink"/>
                <w:noProof/>
              </w:rPr>
              <w:t>Algoritmi za Asimetričnu Enkripciju</w:t>
            </w:r>
            <w:r w:rsidR="00947B41">
              <w:rPr>
                <w:noProof/>
                <w:webHidden/>
              </w:rPr>
              <w:tab/>
            </w:r>
            <w:r w:rsidR="00947B41">
              <w:rPr>
                <w:noProof/>
                <w:webHidden/>
              </w:rPr>
              <w:fldChar w:fldCharType="begin"/>
            </w:r>
            <w:r w:rsidR="00947B41">
              <w:rPr>
                <w:noProof/>
                <w:webHidden/>
              </w:rPr>
              <w:instrText xml:space="preserve"> PAGEREF _Toc74676032 \h </w:instrText>
            </w:r>
            <w:r w:rsidR="00947B41">
              <w:rPr>
                <w:noProof/>
                <w:webHidden/>
              </w:rPr>
            </w:r>
            <w:r w:rsidR="00947B41">
              <w:rPr>
                <w:noProof/>
                <w:webHidden/>
              </w:rPr>
              <w:fldChar w:fldCharType="separate"/>
            </w:r>
            <w:r w:rsidR="00947B41">
              <w:rPr>
                <w:noProof/>
                <w:webHidden/>
              </w:rPr>
              <w:t>2</w:t>
            </w:r>
            <w:r w:rsidR="00947B41">
              <w:rPr>
                <w:noProof/>
                <w:webHidden/>
              </w:rPr>
              <w:fldChar w:fldCharType="end"/>
            </w:r>
          </w:hyperlink>
        </w:p>
        <w:p w14:paraId="1FE1822F" w14:textId="1422582B" w:rsidR="00947B41" w:rsidRDefault="00947B4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4676033" w:history="1">
            <w:r w:rsidRPr="00ED7572">
              <w:rPr>
                <w:rStyle w:val="Hyperlink"/>
                <w:noProof/>
              </w:rPr>
              <w:t>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FC4C" w14:textId="4C058D87" w:rsidR="00947B41" w:rsidRDefault="00947B4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4676034" w:history="1">
            <w:r w:rsidRPr="00ED7572">
              <w:rPr>
                <w:rStyle w:val="Hyperlink"/>
                <w:noProof/>
              </w:rPr>
              <w:t>ElGamal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C46D" w14:textId="127B2776" w:rsidR="00947B41" w:rsidRDefault="00947B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4676035" w:history="1">
            <w:r w:rsidRPr="00ED7572">
              <w:rPr>
                <w:rStyle w:val="Hyperlink"/>
                <w:noProof/>
              </w:rPr>
              <w:t>Algoritmi za Simetričnu Enkripciju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7B1E" w14:textId="2CFAA5EA" w:rsidR="00947B41" w:rsidRDefault="00947B4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4676036" w:history="1">
            <w:r w:rsidRPr="00ED7572">
              <w:rPr>
                <w:rStyle w:val="Hyperlink"/>
                <w:noProof/>
              </w:rPr>
              <w:t>3DES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E87F" w14:textId="45ADCCD5" w:rsidR="00947B41" w:rsidRDefault="00947B4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4676037" w:history="1">
            <w:r w:rsidRPr="00ED7572">
              <w:rPr>
                <w:rStyle w:val="Hyperlink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0543" w14:textId="39F34381" w:rsidR="00947B41" w:rsidRDefault="00947B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4676038" w:history="1">
            <w:r w:rsidRPr="00ED7572">
              <w:rPr>
                <w:rStyle w:val="Hyperlink"/>
                <w:noProof/>
              </w:rPr>
              <w:t>PGP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ACDD" w14:textId="295B9862" w:rsidR="00947B41" w:rsidRDefault="00947B4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4676039" w:history="1">
            <w:r w:rsidRPr="00ED7572">
              <w:rPr>
                <w:rStyle w:val="Hyperlink"/>
                <w:noProof/>
              </w:rPr>
              <w:t>Slanje 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65BC" w14:textId="436574A6" w:rsidR="00947B41" w:rsidRDefault="00947B4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4676040" w:history="1">
            <w:r w:rsidRPr="00ED7572">
              <w:rPr>
                <w:rStyle w:val="Hyperlink"/>
                <w:noProof/>
              </w:rPr>
              <w:t>Primanje 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71F9" w14:textId="336EDA21" w:rsidR="00C80F25" w:rsidRDefault="00C80F25">
          <w:r>
            <w:rPr>
              <w:b/>
              <w:bCs/>
            </w:rPr>
            <w:fldChar w:fldCharType="end"/>
          </w:r>
        </w:p>
      </w:sdtContent>
    </w:sdt>
    <w:p w14:paraId="17DAC9BF" w14:textId="5BA5F20F" w:rsidR="00C80F25" w:rsidRDefault="00C80F25">
      <w:r>
        <w:br w:type="page"/>
      </w:r>
    </w:p>
    <w:p w14:paraId="08440324" w14:textId="6C558595" w:rsidR="0032720A" w:rsidRDefault="00C80F25" w:rsidP="00C80F25">
      <w:pPr>
        <w:pStyle w:val="Heading1"/>
      </w:pPr>
      <w:bookmarkStart w:id="0" w:name="_Toc74676032"/>
      <w:r>
        <w:lastRenderedPageBreak/>
        <w:t>Algoritmi za Asimetričn</w:t>
      </w:r>
      <w:r w:rsidR="008701AB">
        <w:t>u</w:t>
      </w:r>
      <w:r w:rsidR="00A320FD">
        <w:t xml:space="preserve"> Enkripciju</w:t>
      </w:r>
      <w:bookmarkEnd w:id="0"/>
    </w:p>
    <w:p w14:paraId="319EA8AD" w14:textId="4D8920E0" w:rsidR="00A320FD" w:rsidRPr="00A320FD" w:rsidRDefault="004C7DA2" w:rsidP="00A320FD">
      <w:r>
        <w:t>Asimetrični</w:t>
      </w:r>
      <w:r w:rsidR="00A320FD">
        <w:t xml:space="preserve"> algoritmi su sporiji od simetričnih algoritama i zbog toga se ne koriste za enkripciju cele poruke, nego samo za enkripciju manjih delova.</w:t>
      </w:r>
    </w:p>
    <w:p w14:paraId="4F241826" w14:textId="638F5A69" w:rsidR="00C80F25" w:rsidRDefault="00C80F25" w:rsidP="00C80F25">
      <w:pPr>
        <w:pStyle w:val="Heading2"/>
      </w:pPr>
      <w:bookmarkStart w:id="1" w:name="_Toc74676033"/>
      <w:r>
        <w:t>DSA</w:t>
      </w:r>
      <w:bookmarkEnd w:id="1"/>
    </w:p>
    <w:p w14:paraId="0D8C6BE1" w14:textId="1E07AB2F" w:rsidR="00C80F25" w:rsidRDefault="00C80F25" w:rsidP="00C80F25">
      <w:r>
        <w:t>DSA algoritam koristimo za potpisivanje poruke</w:t>
      </w:r>
      <w:r w:rsidR="007D0C7D">
        <w:t>, to jest za enkripciju heša poruke. O</w:t>
      </w:r>
      <w:r>
        <w:t xml:space="preserve">vim obezbeđujemo </w:t>
      </w:r>
      <w:r w:rsidR="00A3495E">
        <w:t>autentikaciju korisnika</w:t>
      </w:r>
      <w:r>
        <w:t>. Veličina ključa nam je 1024 ili 2048 bita.</w:t>
      </w:r>
    </w:p>
    <w:p w14:paraId="273EED36" w14:textId="568AC172" w:rsidR="009134DD" w:rsidRPr="008701AB" w:rsidRDefault="009134DD" w:rsidP="00C80F25">
      <w:pPr>
        <w:rPr>
          <w:lang w:val="en-US"/>
        </w:rPr>
      </w:pPr>
      <w:r>
        <w:t xml:space="preserve">Za implementaciju DSA koristimo već gotove funkcije iz </w:t>
      </w:r>
      <w:proofErr w:type="spellStart"/>
      <w:r>
        <w:t>BouncyCastle</w:t>
      </w:r>
      <w:proofErr w:type="spellEnd"/>
      <w:r>
        <w:t xml:space="preserve">-a. Funkcionalnost su implementirane unutar </w:t>
      </w:r>
      <w:proofErr w:type="spellStart"/>
      <w:r>
        <w:t>PGP.sign</w:t>
      </w:r>
      <w:proofErr w:type="spellEnd"/>
      <w:r>
        <w:t>(..) funkcije.</w:t>
      </w:r>
    </w:p>
    <w:p w14:paraId="411890FF" w14:textId="18094F76" w:rsidR="00C80F25" w:rsidRDefault="00C80F25" w:rsidP="00C80F25">
      <w:pPr>
        <w:pStyle w:val="Heading2"/>
      </w:pPr>
      <w:bookmarkStart w:id="2" w:name="_Toc74676034"/>
      <w:r>
        <w:t>ElGamal</w:t>
      </w:r>
      <w:bookmarkEnd w:id="2"/>
    </w:p>
    <w:p w14:paraId="383A21EF" w14:textId="1B6FB0B0" w:rsidR="00C80F25" w:rsidRDefault="00C80F25" w:rsidP="00C80F25">
      <w:r>
        <w:t>ElGamal-ov algoritam koristimo za asimetričnu enkripciju poruka</w:t>
      </w:r>
      <w:r w:rsidR="007D0C7D">
        <w:t>, preciznije za enkripciju ključa sesije (kojim enkriptujemo samu poruku). Ovim obezbeđujemo da samo osoba sa odgovarajućim privatnim ključem može pročitati našu poruku.</w:t>
      </w:r>
      <w:r>
        <w:t xml:space="preserve"> Veličina ključa nam je 1024, 2048 ili 4096 bita.</w:t>
      </w:r>
    </w:p>
    <w:p w14:paraId="26DA158C" w14:textId="1D9FAFBC" w:rsidR="009134DD" w:rsidRPr="009134DD" w:rsidRDefault="009134DD" w:rsidP="00C80F25">
      <w:pPr>
        <w:rPr>
          <w:lang w:val="en-US"/>
        </w:rPr>
      </w:pPr>
      <w:r>
        <w:t xml:space="preserve">Za implementaciju DSA koristimo već gotove funkcije iz </w:t>
      </w:r>
      <w:proofErr w:type="spellStart"/>
      <w:r>
        <w:t>BouncyCastle</w:t>
      </w:r>
      <w:proofErr w:type="spellEnd"/>
      <w:r>
        <w:t xml:space="preserve">-a. Funkcionalnost su implementirane unutar </w:t>
      </w:r>
      <w:proofErr w:type="spellStart"/>
      <w:r>
        <w:t>PGP.</w:t>
      </w:r>
      <w:r>
        <w:t>encrypt</w:t>
      </w:r>
      <w:proofErr w:type="spellEnd"/>
      <w:r>
        <w:t>(..) funkcije</w:t>
      </w:r>
      <w:r>
        <w:t xml:space="preserve">, zajedno sa simetričnom </w:t>
      </w:r>
      <w:proofErr w:type="spellStart"/>
      <w:r>
        <w:t>enkripcijom</w:t>
      </w:r>
      <w:proofErr w:type="spellEnd"/>
      <w:r>
        <w:t>.</w:t>
      </w:r>
    </w:p>
    <w:p w14:paraId="5ED170BE" w14:textId="00B14769" w:rsidR="007D0C7D" w:rsidRDefault="007D0C7D" w:rsidP="007D0C7D">
      <w:pPr>
        <w:pStyle w:val="Heading1"/>
      </w:pPr>
      <w:bookmarkStart w:id="3" w:name="_Toc74676035"/>
      <w:r>
        <w:t>Algoritmi za Simetričnu Enkripciju</w:t>
      </w:r>
      <w:bookmarkEnd w:id="3"/>
    </w:p>
    <w:p w14:paraId="32B87A95" w14:textId="7A1BD37B" w:rsidR="007D1C85" w:rsidRDefault="00A320FD" w:rsidP="007D1C85">
      <w:r>
        <w:t>Implementirali smo 2 algoritma simetrične enkripcije. Bilo koji od njih se može koristiti za šifrovanje poruke, ovim obezbeđujemo tajnost poruke.</w:t>
      </w:r>
    </w:p>
    <w:p w14:paraId="188D0913" w14:textId="3AE64399" w:rsidR="008A4466" w:rsidRPr="008A4466" w:rsidRDefault="008A4466" w:rsidP="007D1C85">
      <w:pPr>
        <w:rPr>
          <w:lang w:val="en-US"/>
        </w:rPr>
      </w:pPr>
      <w:r>
        <w:t xml:space="preserve">Za </w:t>
      </w:r>
      <w:r>
        <w:t>oba naredna algoritma</w:t>
      </w:r>
      <w:r>
        <w:t xml:space="preserve"> koristimo već gotove funkcije iz </w:t>
      </w:r>
      <w:proofErr w:type="spellStart"/>
      <w:r>
        <w:t>BouncyCastle</w:t>
      </w:r>
      <w:proofErr w:type="spellEnd"/>
      <w:r>
        <w:t xml:space="preserve">-a. Funkcionalnost su implementirane unutar </w:t>
      </w:r>
      <w:proofErr w:type="spellStart"/>
      <w:r>
        <w:t>PGP.encrypt</w:t>
      </w:r>
      <w:proofErr w:type="spellEnd"/>
      <w:r>
        <w:t>(..) funkcije</w:t>
      </w:r>
      <w:r>
        <w:t>.</w:t>
      </w:r>
    </w:p>
    <w:p w14:paraId="739A34A7" w14:textId="53BB6736" w:rsidR="007D0C7D" w:rsidRDefault="007D0C7D" w:rsidP="007D0C7D">
      <w:pPr>
        <w:pStyle w:val="Heading2"/>
      </w:pPr>
      <w:bookmarkStart w:id="4" w:name="_Toc74676036"/>
      <w:r>
        <w:t>3DES</w:t>
      </w:r>
      <w:bookmarkEnd w:id="4"/>
    </w:p>
    <w:p w14:paraId="57736838" w14:textId="12980CCC" w:rsidR="007D0C7D" w:rsidRDefault="007D1C85" w:rsidP="007D0C7D">
      <w:r>
        <w:t>3DES je jedna od opcija koja se može koristiti za simetričnu enkripciju poruka.</w:t>
      </w:r>
    </w:p>
    <w:p w14:paraId="7D59794B" w14:textId="7B68CA14" w:rsidR="000E3C5A" w:rsidRDefault="000E3C5A" w:rsidP="000E3C5A">
      <w:pPr>
        <w:pStyle w:val="Heading2"/>
      </w:pPr>
      <w:bookmarkStart w:id="5" w:name="_Toc74676037"/>
      <w:r>
        <w:t>IDEA</w:t>
      </w:r>
      <w:bookmarkEnd w:id="5"/>
    </w:p>
    <w:p w14:paraId="49F735E8" w14:textId="2E2E2BE2" w:rsidR="007D1C85" w:rsidRDefault="007D1C85" w:rsidP="007D1C85">
      <w:r>
        <w:t xml:space="preserve">IDEA je druga od opcija koja se može koristiti za simetričnu </w:t>
      </w:r>
      <w:proofErr w:type="spellStart"/>
      <w:r>
        <w:t>enkripciju</w:t>
      </w:r>
      <w:proofErr w:type="spellEnd"/>
      <w:r>
        <w:t xml:space="preserve"> poruka.</w:t>
      </w:r>
    </w:p>
    <w:p w14:paraId="3C5637C5" w14:textId="713143DD" w:rsidR="001870EB" w:rsidRDefault="001870EB" w:rsidP="001870EB">
      <w:pPr>
        <w:pStyle w:val="Heading1"/>
      </w:pPr>
      <w:bookmarkStart w:id="6" w:name="_Toc74676038"/>
      <w:r>
        <w:t>PGP</w:t>
      </w:r>
      <w:bookmarkEnd w:id="6"/>
    </w:p>
    <w:p w14:paraId="0A056262" w14:textId="20834496" w:rsidR="001870EB" w:rsidRDefault="001870EB" w:rsidP="001870EB">
      <w:pPr>
        <w:pStyle w:val="Heading2"/>
      </w:pPr>
      <w:bookmarkStart w:id="7" w:name="_Toc74676039"/>
      <w:r>
        <w:t>Slanje Poruke</w:t>
      </w:r>
      <w:bookmarkEnd w:id="7"/>
    </w:p>
    <w:p w14:paraId="66EAFE5D" w14:textId="3D1BF55D" w:rsidR="001870EB" w:rsidRDefault="001870EB" w:rsidP="001870EB">
      <w:r>
        <w:t>Slanje poruke se radi iz maksimalno 5 koraka, i to su:</w:t>
      </w:r>
    </w:p>
    <w:p w14:paraId="74A0D689" w14:textId="00B91558" w:rsidR="001870EB" w:rsidRDefault="001870EB" w:rsidP="001870EB">
      <w:pPr>
        <w:pStyle w:val="ListParagraph"/>
        <w:numPr>
          <w:ilvl w:val="0"/>
          <w:numId w:val="1"/>
        </w:numPr>
      </w:pPr>
      <w:r>
        <w:t xml:space="preserve">Pravljenje </w:t>
      </w:r>
      <w:proofErr w:type="spellStart"/>
      <w:r>
        <w:t>Literal</w:t>
      </w:r>
      <w:proofErr w:type="spellEnd"/>
      <w:r>
        <w:t xml:space="preserve"> Data paketa</w:t>
      </w:r>
    </w:p>
    <w:p w14:paraId="57748FD5" w14:textId="543A8C51" w:rsidR="001870EB" w:rsidRDefault="001870EB" w:rsidP="001870EB">
      <w:pPr>
        <w:pStyle w:val="ListParagraph"/>
        <w:numPr>
          <w:ilvl w:val="0"/>
          <w:numId w:val="1"/>
        </w:numPr>
      </w:pPr>
      <w:r>
        <w:t>Potpisivanje</w:t>
      </w:r>
    </w:p>
    <w:p w14:paraId="6525DE95" w14:textId="4D351DB5" w:rsidR="001870EB" w:rsidRDefault="001870EB" w:rsidP="001870EB">
      <w:pPr>
        <w:pStyle w:val="ListParagraph"/>
        <w:numPr>
          <w:ilvl w:val="0"/>
          <w:numId w:val="1"/>
        </w:numPr>
      </w:pPr>
      <w:r>
        <w:t>Kompresija (</w:t>
      </w:r>
      <w:r w:rsidR="00732466">
        <w:t>Z</w:t>
      </w:r>
      <w:r>
        <w:t>IP algoritam)</w:t>
      </w:r>
    </w:p>
    <w:p w14:paraId="7B8AA5F9" w14:textId="1E0B6E0E" w:rsidR="001870EB" w:rsidRDefault="001870EB" w:rsidP="001870EB">
      <w:pPr>
        <w:pStyle w:val="ListParagraph"/>
        <w:numPr>
          <w:ilvl w:val="0"/>
          <w:numId w:val="1"/>
        </w:numPr>
      </w:pPr>
      <w:proofErr w:type="spellStart"/>
      <w:r>
        <w:t>Enkripcija</w:t>
      </w:r>
      <w:proofErr w:type="spellEnd"/>
    </w:p>
    <w:p w14:paraId="3789D0E0" w14:textId="49F4D082" w:rsidR="001870EB" w:rsidRDefault="001870EB" w:rsidP="001870EB">
      <w:pPr>
        <w:pStyle w:val="ListParagraph"/>
        <w:numPr>
          <w:ilvl w:val="0"/>
          <w:numId w:val="1"/>
        </w:numPr>
      </w:pPr>
      <w:proofErr w:type="spellStart"/>
      <w:r>
        <w:t>Enkodovanje</w:t>
      </w:r>
      <w:proofErr w:type="spellEnd"/>
      <w:r>
        <w:t xml:space="preserve"> u radix64 format</w:t>
      </w:r>
    </w:p>
    <w:p w14:paraId="4FEFE092" w14:textId="0A24CA7F" w:rsidR="001870EB" w:rsidRPr="001870EB" w:rsidRDefault="006246FE" w:rsidP="006246FE">
      <w:pPr>
        <w:pStyle w:val="Heading2"/>
      </w:pPr>
      <w:bookmarkStart w:id="8" w:name="_Toc74676040"/>
      <w:r>
        <w:t>Primanje Poruke</w:t>
      </w:r>
      <w:bookmarkEnd w:id="8"/>
    </w:p>
    <w:p w14:paraId="7E1D6D4E" w14:textId="77777777" w:rsidR="007D1C85" w:rsidRPr="007D1C85" w:rsidRDefault="007D1C85" w:rsidP="007D1C85"/>
    <w:sectPr w:rsidR="007D1C85" w:rsidRPr="007D1C85" w:rsidSect="009E6CA2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0C857" w14:textId="77777777" w:rsidR="00F5007E" w:rsidRDefault="00F5007E" w:rsidP="009E6CA2">
      <w:pPr>
        <w:spacing w:before="0" w:after="0" w:line="240" w:lineRule="auto"/>
      </w:pPr>
      <w:r>
        <w:separator/>
      </w:r>
    </w:p>
  </w:endnote>
  <w:endnote w:type="continuationSeparator" w:id="0">
    <w:p w14:paraId="2C3CDE37" w14:textId="77777777" w:rsidR="00F5007E" w:rsidRDefault="00F5007E" w:rsidP="009E6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14149"/>
      <w:docPartObj>
        <w:docPartGallery w:val="Page Numbers (Bottom of Page)"/>
        <w:docPartUnique/>
      </w:docPartObj>
    </w:sdtPr>
    <w:sdtEndPr/>
    <w:sdtContent>
      <w:p w14:paraId="13FC2281" w14:textId="568D3D54" w:rsidR="009E6CA2" w:rsidRDefault="009E6CA2" w:rsidP="008701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F7DE25" w14:textId="318D6279" w:rsidR="009E6CA2" w:rsidRDefault="00F5007E">
    <w:pPr>
      <w:pStyle w:val="Footer"/>
    </w:pPr>
    <w:sdt>
      <w:sdtPr>
        <w:alias w:val="Author"/>
        <w:tag w:val=""/>
        <w:id w:val="-1315253485"/>
        <w:placeholder>
          <w:docPart w:val="FE8AED26AC5E4B4194BB37A8F39CD1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320FD">
          <w:t>Damjan Pavlović I Uroš Ugrinić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5162" w14:textId="77777777" w:rsidR="00F5007E" w:rsidRDefault="00F5007E" w:rsidP="009E6CA2">
      <w:pPr>
        <w:spacing w:before="0" w:after="0" w:line="240" w:lineRule="auto"/>
      </w:pPr>
      <w:r>
        <w:separator/>
      </w:r>
    </w:p>
  </w:footnote>
  <w:footnote w:type="continuationSeparator" w:id="0">
    <w:p w14:paraId="33F0A363" w14:textId="77777777" w:rsidR="00F5007E" w:rsidRDefault="00F5007E" w:rsidP="009E6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3732C"/>
    <w:multiLevelType w:val="hybridMultilevel"/>
    <w:tmpl w:val="E98C34F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08"/>
    <w:rsid w:val="000E3C5A"/>
    <w:rsid w:val="001870EB"/>
    <w:rsid w:val="002648DF"/>
    <w:rsid w:val="00463608"/>
    <w:rsid w:val="004C7DA2"/>
    <w:rsid w:val="006246FE"/>
    <w:rsid w:val="00732466"/>
    <w:rsid w:val="007D0C7D"/>
    <w:rsid w:val="007D1C85"/>
    <w:rsid w:val="008611FE"/>
    <w:rsid w:val="008701AB"/>
    <w:rsid w:val="008A4466"/>
    <w:rsid w:val="008D34C1"/>
    <w:rsid w:val="009134DD"/>
    <w:rsid w:val="00947B41"/>
    <w:rsid w:val="009E6CA2"/>
    <w:rsid w:val="00A320FD"/>
    <w:rsid w:val="00A3495E"/>
    <w:rsid w:val="00C80F25"/>
    <w:rsid w:val="00F5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667D"/>
  <w15:chartTrackingRefBased/>
  <w15:docId w15:val="{86096AAB-22DC-4EAC-BB4E-A9BFF397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7D"/>
  </w:style>
  <w:style w:type="paragraph" w:styleId="Heading1">
    <w:name w:val="heading 1"/>
    <w:basedOn w:val="Normal"/>
    <w:next w:val="Normal"/>
    <w:link w:val="Heading1Char"/>
    <w:uiPriority w:val="9"/>
    <w:qFormat/>
    <w:rsid w:val="007D0C7D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C7D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C7D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7D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7D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7D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7D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7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7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0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6CA2"/>
  </w:style>
  <w:style w:type="paragraph" w:styleId="Title">
    <w:name w:val="Title"/>
    <w:basedOn w:val="Normal"/>
    <w:next w:val="Normal"/>
    <w:link w:val="TitleChar"/>
    <w:uiPriority w:val="10"/>
    <w:qFormat/>
    <w:rsid w:val="007D0C7D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C7D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7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0C7D"/>
    <w:rPr>
      <w:caps/>
      <w:color w:val="595959" w:themeColor="text1" w:themeTint="A6"/>
      <w:spacing w:val="1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E6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CA2"/>
  </w:style>
  <w:style w:type="paragraph" w:styleId="Footer">
    <w:name w:val="footer"/>
    <w:basedOn w:val="Normal"/>
    <w:link w:val="FooterChar"/>
    <w:uiPriority w:val="99"/>
    <w:unhideWhenUsed/>
    <w:rsid w:val="009E6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CA2"/>
  </w:style>
  <w:style w:type="character" w:styleId="PlaceholderText">
    <w:name w:val="Placeholder Text"/>
    <w:basedOn w:val="DefaultParagraphFont"/>
    <w:uiPriority w:val="99"/>
    <w:semiHidden/>
    <w:rsid w:val="009E6CA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0C7D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D0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D0C7D"/>
    <w:rPr>
      <w:caps/>
      <w:spacing w:val="15"/>
      <w:shd w:val="clear" w:color="auto" w:fill="F9CEC2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7D0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0C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0C7D"/>
    <w:rPr>
      <w:color w:val="6B9F25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C7D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7D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7D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7D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7D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7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C7D"/>
    <w:rPr>
      <w:b/>
      <w:bCs/>
      <w:color w:val="7B230B" w:themeColor="accent1" w:themeShade="BF"/>
      <w:sz w:val="16"/>
      <w:szCs w:val="16"/>
    </w:rPr>
  </w:style>
  <w:style w:type="character" w:styleId="Strong">
    <w:name w:val="Strong"/>
    <w:uiPriority w:val="22"/>
    <w:qFormat/>
    <w:rsid w:val="007D0C7D"/>
    <w:rPr>
      <w:b/>
      <w:bCs/>
    </w:rPr>
  </w:style>
  <w:style w:type="character" w:styleId="Emphasis">
    <w:name w:val="Emphasis"/>
    <w:uiPriority w:val="20"/>
    <w:qFormat/>
    <w:rsid w:val="007D0C7D"/>
    <w:rPr>
      <w:caps/>
      <w:color w:val="511707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D0C7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0C7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7D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7D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7D0C7D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7D0C7D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7D0C7D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7D0C7D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7D0C7D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1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8AED26AC5E4B4194BB37A8F39CD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C1FD1-EEED-4C6B-9A4F-A231E946081E}"/>
      </w:docPartPr>
      <w:docPartBody>
        <w:p w:rsidR="00F84EDC" w:rsidRDefault="006B5E22" w:rsidP="006B5E22">
          <w:pPr>
            <w:pStyle w:val="FE8AED26AC5E4B4194BB37A8F39CD168"/>
          </w:pPr>
          <w:r w:rsidRPr="00474B2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22"/>
    <w:rsid w:val="006B5E22"/>
    <w:rsid w:val="009B0C0A"/>
    <w:rsid w:val="00B04945"/>
    <w:rsid w:val="00F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5E22"/>
    <w:rPr>
      <w:color w:val="808080"/>
    </w:rPr>
  </w:style>
  <w:style w:type="paragraph" w:customStyle="1" w:styleId="FE8AED26AC5E4B4194BB37A8F39CD168">
    <w:name w:val="FE8AED26AC5E4B4194BB37A8F39CD168"/>
    <w:rsid w:val="006B5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2021-05-26T00:00:00</PublishDate>
  <Abstract/>
  <CompanyAddress>Univerzitet u Beogradu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1E602-DE3C-43C5-B709-BDDFAFBD0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Elektrotehnički Fakultet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Implementacija PGP Protokola</dc:title>
  <dc:subject>Projekat iz Zaštite Podataka</dc:subject>
  <dc:creator>Damjan Pavlović I Uroš Ugrinić</dc:creator>
  <cp:keywords/>
  <dc:description/>
  <cp:lastModifiedBy>Damjan Pavlovic</cp:lastModifiedBy>
  <cp:revision>12</cp:revision>
  <dcterms:created xsi:type="dcterms:W3CDTF">2021-05-25T12:18:00Z</dcterms:created>
  <dcterms:modified xsi:type="dcterms:W3CDTF">2021-06-15T17:11:00Z</dcterms:modified>
</cp:coreProperties>
</file>