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3366"/>
          <w:sz w:val="28"/>
        </w:rPr>
        <w:t>VIDHI</w:t>
      </w:r>
    </w:p>
    <w:p>
      <w:r>
        <w:rPr>
          <w:sz w:val="20"/>
        </w:rPr>
        <w:t>Noida, Uttar Pradesh | +91 8368595213 | vidhikanaujia@gmail.com</w:t>
      </w:r>
    </w:p>
    <w:p>
      <w:r>
        <w:rPr>
          <w:sz w:val="22"/>
        </w:rPr>
        <w:t>July 16, 2026</w:t>
      </w:r>
    </w:p>
    <w:p>
      <w:r>
        <w:rPr>
          <w:sz w:val="22"/>
        </w:rPr>
        <w:t>Hiring Manager</w:t>
      </w:r>
    </w:p>
    <w:p>
      <w:r>
        <w:rPr>
          <w:sz w:val="22"/>
        </w:rPr>
        <w:t>EY Global Delivery Services (GDS)</w:t>
      </w:r>
    </w:p>
    <w:p>
      <w:r>
        <w:rPr>
          <w:sz w:val="22"/>
        </w:rPr>
        <w:t>Noida, India</w:t>
      </w:r>
    </w:p>
    <w:p>
      <w:r>
        <w:rPr>
          <w:b/>
          <w:sz w:val="22"/>
        </w:rPr>
        <w:t>Re: Application for Risk &amp; Policy Review Associate — EY GDS</w:t>
      </w:r>
    </w:p>
    <w:p>
      <w:r>
        <w:rPr>
          <w:sz w:val="22"/>
        </w:rPr>
        <w:t>Dear Hiring Manager,</w:t>
      </w:r>
    </w:p>
    <w:p>
      <w:r>
        <w:rPr>
          <w:sz w:val="22"/>
        </w:rPr>
        <w:t>I am writing to express my strong interest in the Risk &amp; Policy Review Associate position at EY Global Delivery Services. With over a year of experience validating compliance criteria, monitoring quality frameworks, and collaborating with cross-functional teams across geographies, I am drawn to EY's commitment to strengthening risk management policies and building trust in the capital markets. The opportunity to work within a team founded on trust, respect, and teaming resonates deeply with how I approach my work every day.</w:t>
      </w:r>
    </w:p>
    <w:p>
      <w:r>
        <w:rPr>
          <w:sz w:val="22"/>
        </w:rPr>
        <w:t>In my current role as Senior Research Associate at Insights Opinion, I validate 15–30 profiles weekly against project-specific compliance criteria — including role, geography, industry, and company size — ensuring policy adherence before approval. I monitor quality frameworks across 10–20 projects monthly, review transcripts for compliance with a sub-5% error rate, and mentor a team of 4–5 associates in a multi-location, virtual-first setup. This experience has given me the precision, stakeholder management skills, and compliance-first mindset that directly align with the demands of monitoring and strengthening EY's policies and compliance frameworks.</w:t>
      </w:r>
    </w:p>
    <w:p>
      <w:r>
        <w:rPr>
          <w:sz w:val="22"/>
        </w:rPr>
        <w:t>What excites me most about EY GDS is the truly global delivery network operating across six locations, offering the chance to collaborate with risk management teams worldwide. I am particularly inspired by EY's focus on continuous learning and transformative leadership — values I have actively pursued by completing EY's Technology Risk and Forensic &amp; Integrity Services job simulations, which deepened my understanding of IT General Controls, risk identification, and compliance environment design. My MBA in Business Analytics further equips me to bring data-driven rigour to policy review processes.</w:t>
      </w:r>
    </w:p>
    <w:p>
      <w:r>
        <w:rPr>
          <w:sz w:val="22"/>
        </w:rPr>
        <w:t>I thrive in environments that value supporting colleagues to excel — I have led onboarding sessions, provided quality feedback loops, and consistently delivered accurate, deadline-driven work with minimal supervision. I am eager to bring my commercial awareness, compliance review expertise, and collaborative spirit to EY GDS, contributing to long-term value creation for clients and the firm alike.</w:t>
      </w:r>
    </w:p>
    <w:p>
      <w:r>
        <w:rPr>
          <w:sz w:val="22"/>
        </w:rPr>
        <w:t>I would welcome the opportunity to discuss how my background in policy compliance review, quality assurance, and cross-geography collaboration can contribute to your team's success. Thank you for considering my application — I look forward to the possibility of contributing to EY's mission of building a better working world.</w:t>
      </w:r>
    </w:p>
    <w:p>
      <w:r>
        <w:rPr>
          <w:sz w:val="22"/>
        </w:rPr>
        <w:t>Warm regards,</w:t>
      </w:r>
    </w:p>
    <w:p>
      <w:r>
        <w:rPr>
          <w:b/>
          <w:color w:val="003366"/>
          <w:sz w:val="22"/>
        </w:rPr>
        <w:t>Vidhi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