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5A3C"/>
          <w:sz w:val="68"/>
        </w:rPr>
        <w:t>Study Guide</w:t>
      </w:r>
    </w:p>
    <w:p>
      <w:pPr>
        <w:jc w:val="center"/>
      </w:pPr>
      <w:r>
        <w:rPr>
          <w:color w:val="222222"/>
          <w:sz w:val="32"/>
        </w:rPr>
        <w:t>Research Tools for the Deloitte A&amp;A</w:t>
        <w:br/>
        <w:t>Strategic Relationship Management Role</w:t>
      </w:r>
    </w:p>
    <w:p/>
    <w:p>
      <w:pPr>
        <w:jc w:val="center"/>
      </w:pPr>
      <w:r>
        <w:rPr>
          <w:i/>
          <w:color w:val="555555"/>
          <w:sz w:val="22"/>
        </w:rPr>
        <w:t>Associate Consultant, Audit &amp; Assurance Growth (USI, Hyderabad)  -  Req. 355084</w:t>
      </w:r>
    </w:p>
    <w:p/>
    <w:p>
      <w:pPr>
        <w:jc w:val="center"/>
      </w:pPr>
      <w:r>
        <w:rPr>
          <w:color w:val="0B5A3C"/>
          <w:sz w:val="21"/>
        </w:rPr>
        <w:t>Factiva  -  OneSource  -  D&amp;B Hoovers  -  Thomson / LSEG Workspace  -  BoardEx</w:t>
        <w:br/>
        <w:t>S&amp;P Capital IQ  -  PitchBook  -  Bloomberg  -  IBISWorld  -  Microsoft Office</w:t>
      </w:r>
    </w:p>
    <w:p>
      <w:r>
        <w:br w:type="page"/>
      </w:r>
    </w:p>
    <w:p>
      <w:pPr>
        <w:pStyle w:val="Heading1"/>
      </w:pPr>
      <w:r>
        <w:rPr>
          <w:color w:val="0B5A3C"/>
        </w:rPr>
        <w:t>Contents</w:t>
      </w:r>
    </w:p>
    <w:p>
      <w:pPr>
        <w:pStyle w:val="ListBullet"/>
      </w:pPr>
      <w:r>
        <w:t>Overview &amp; How to Use This Guide</w:t>
      </w:r>
    </w:p>
    <w:p>
      <w:pPr>
        <w:pStyle w:val="ListBullet"/>
      </w:pPr>
      <w:r>
        <w:t>1. Dow Jones Factiva</w:t>
      </w:r>
    </w:p>
    <w:p>
      <w:pPr>
        <w:pStyle w:val="ListBullet"/>
      </w:pPr>
      <w:r>
        <w:t>2. OneSource</w:t>
      </w:r>
    </w:p>
    <w:p>
      <w:pPr>
        <w:pStyle w:val="ListBullet"/>
      </w:pPr>
      <w:r>
        <w:t>3. D&amp;B Hoovers</w:t>
      </w:r>
    </w:p>
    <w:p>
      <w:pPr>
        <w:pStyle w:val="ListBullet"/>
      </w:pPr>
      <w:r>
        <w:t>4. Thomson / LSEG Workspace</w:t>
      </w:r>
    </w:p>
    <w:p>
      <w:pPr>
        <w:pStyle w:val="ListBullet"/>
      </w:pPr>
      <w:r>
        <w:t>5. BoardEx</w:t>
      </w:r>
    </w:p>
    <w:p>
      <w:pPr>
        <w:pStyle w:val="ListBullet"/>
      </w:pPr>
      <w:r>
        <w:t>6. S&amp;P Capital IQ</w:t>
      </w:r>
    </w:p>
    <w:p>
      <w:pPr>
        <w:pStyle w:val="ListBullet"/>
      </w:pPr>
      <w:r>
        <w:t>7. PitchBook</w:t>
      </w:r>
    </w:p>
    <w:p>
      <w:pPr>
        <w:pStyle w:val="ListBullet"/>
      </w:pPr>
      <w:r>
        <w:t>8. Bloomberg</w:t>
      </w:r>
    </w:p>
    <w:p>
      <w:pPr>
        <w:pStyle w:val="ListBullet"/>
      </w:pPr>
      <w:r>
        <w:t>9. IBISWorld</w:t>
      </w:r>
    </w:p>
    <w:p>
      <w:pPr>
        <w:pStyle w:val="ListBullet"/>
      </w:pPr>
      <w:r>
        <w:t>10. Microsoft Office (PowerPoint, Excel, Word)</w:t>
      </w:r>
    </w:p>
    <w:p>
      <w:pPr>
        <w:pStyle w:val="ListBullet"/>
      </w:pPr>
      <w:r>
        <w:t>11. Core Concepts &amp; Domain Knowledge</w:t>
      </w:r>
    </w:p>
    <w:p>
      <w:pPr>
        <w:pStyle w:val="ListBullet"/>
      </w:pPr>
      <w:r>
        <w:t>12. Glossary &amp; Name-Change Cheat Sheet</w:t>
      </w:r>
    </w:p>
    <w:p>
      <w:pPr>
        <w:pStyle w:val="ListBullet"/>
      </w:pPr>
      <w:r>
        <w:t>13. Study Plan &amp; Interview Prep</w:t>
      </w:r>
    </w:p>
    <w:p>
      <w:r>
        <w:br w:type="page"/>
      </w:r>
    </w:p>
    <w:p>
      <w:pPr>
        <w:pStyle w:val="Heading1"/>
      </w:pPr>
      <w:r>
        <w:rPr>
          <w:color w:val="0B5A3C"/>
        </w:rPr>
        <w:t>Study Guide — Tools for the Deloitte A&amp;A "Strategic Relationship Management" Role</w:t>
      </w:r>
    </w:p>
    <w:p>
      <w:r>
        <w:rPr>
          <w:b/>
        </w:rPr>
        <w:t>Role:</w:t>
      </w:r>
      <w:r>
        <w:t xml:space="preserve"> Associate Consultant, Strategic Relationship Management — Audit &amp; Assurance (A&amp;A) Growth, Deloitte USI (Hyderabad)</w:t>
      </w:r>
    </w:p>
    <w:p>
      <w:r>
        <w:rPr>
          <w:b/>
        </w:rPr>
        <w:t>Requisition:</w:t>
      </w:r>
      <w:r>
        <w:t xml:space="preserve"> 355084</w:t>
      </w:r>
    </w:p>
    <w:p>
      <w:r>
        <w:rPr>
          <w:b/>
        </w:rPr>
        <w:t>What the job really is:</w:t>
      </w:r>
      <w:r>
        <w:t xml:space="preserve"> You support the US-based A&amp;A Growth team by doing </w:t>
      </w:r>
      <w:r>
        <w:rPr>
          <w:b/>
        </w:rPr>
        <w:t>secondary research</w:t>
      </w:r>
      <w:r>
        <w:t xml:space="preserve"> (desk research) on target companies, industries and executives, then turning that into </w:t>
      </w:r>
      <w:r>
        <w:rPr>
          <w:b/>
        </w:rPr>
        <w:t>client-ready PowerPoint/Word/Excel deliverables</w:t>
      </w:r>
      <w:r>
        <w:t xml:space="preserve"> that help partners build relationships and win audit work.</w:t>
      </w:r>
    </w:p>
    <w:p>
      <w:r>
        <w:t xml:space="preserve">This study guide breaks the role's required tools into bite-sized lessons so you can walk into the interview (and the job) confident about </w:t>
      </w:r>
      <w:r>
        <w:rPr>
          <w:i/>
        </w:rPr>
        <w:t>what each tool is, why it exists, and how you'd actually use it here.</w:t>
      </w:r>
    </w:p>
    <w:p>
      <w:pPr>
        <w:pBdr>
          <w:bottom w:val="single" w:sz="6" w:space="1" w:color="BBBBBB"/>
        </w:pBdr>
      </w:pPr>
    </w:p>
    <w:p>
      <w:pPr>
        <w:pStyle w:val="Heading2"/>
      </w:pPr>
      <w:r>
        <w:rPr>
          <w:color w:val="0B5A3C"/>
        </w:rPr>
        <w:t>The tools named in the JD</w:t>
      </w:r>
    </w:p>
    <w:p>
      <w:r>
        <w:rPr>
          <w:b/>
        </w:rPr>
        <w:t>Secondary-research databases (the core of the job):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B5A3C"/>
          </w:tcPr>
          <w:p>
            <w:r>
              <w:rPr>
                <w:b/>
                <w:color w:val="FFFFFF"/>
                <w:sz w:val="19"/>
              </w:rPr>
            </w:r>
            <w:r>
              <w:rPr>
                <w:b/>
                <w:color w:val="FFFFFF"/>
                <w:sz w:val="19"/>
              </w:rPr>
              <w:t>#</w:t>
            </w:r>
          </w:p>
        </w:tc>
        <w:tc>
          <w:tcPr>
            <w:tcW w:type="dxa" w:w="2160"/>
            <w:shd w:val="clear" w:color="auto" w:fill="0B5A3C"/>
          </w:tcPr>
          <w:p>
            <w:r>
              <w:rPr>
                <w:b/>
                <w:color w:val="FFFFFF"/>
                <w:sz w:val="19"/>
              </w:rPr>
            </w:r>
            <w:r>
              <w:rPr>
                <w:b/>
                <w:color w:val="FFFFFF"/>
                <w:sz w:val="19"/>
              </w:rPr>
              <w:t>Tool (as written in JD)</w:t>
            </w:r>
          </w:p>
        </w:tc>
        <w:tc>
          <w:tcPr>
            <w:tcW w:type="dxa" w:w="2160"/>
            <w:shd w:val="clear" w:color="auto" w:fill="0B5A3C"/>
          </w:tcPr>
          <w:p>
            <w:r>
              <w:rPr>
                <w:b/>
                <w:color w:val="FFFFFF"/>
                <w:sz w:val="19"/>
              </w:rPr>
            </w:r>
            <w:r>
              <w:rPr>
                <w:b/>
                <w:color w:val="FFFFFF"/>
                <w:sz w:val="19"/>
              </w:rPr>
              <w:t>What it really is today</w:t>
            </w:r>
          </w:p>
        </w:tc>
        <w:tc>
          <w:tcPr>
            <w:tcW w:type="dxa" w:w="2160"/>
            <w:shd w:val="clear" w:color="auto" w:fill="0B5A3C"/>
          </w:tcPr>
          <w:p>
            <w:r>
              <w:rPr>
                <w:b/>
                <w:color w:val="FFFFFF"/>
                <w:sz w:val="19"/>
              </w:rPr>
            </w:r>
            <w:r>
              <w:rPr>
                <w:b/>
                <w:color w:val="FFFFFF"/>
                <w:sz w:val="19"/>
              </w:rPr>
              <w:t>Primary purpose for this role</w:t>
            </w:r>
          </w:p>
        </w:tc>
      </w:tr>
      <w:tr>
        <w:tc>
          <w:tcPr>
            <w:tcW w:type="dxa" w:w="2160"/>
          </w:tcPr>
          <w:p>
            <w:r>
              <w:rPr>
                <w:sz w:val="19"/>
              </w:rPr>
            </w:r>
            <w:r>
              <w:rPr>
                <w:sz w:val="19"/>
              </w:rPr>
              <w:t>1</w:t>
            </w:r>
          </w:p>
        </w:tc>
        <w:tc>
          <w:tcPr>
            <w:tcW w:type="dxa" w:w="2160"/>
          </w:tcPr>
          <w:p>
            <w:r>
              <w:rPr>
                <w:sz w:val="19"/>
              </w:rPr>
            </w:r>
            <w:r>
              <w:rPr>
                <w:b/>
                <w:sz w:val="19"/>
              </w:rPr>
              <w:t>Factiva</w:t>
            </w:r>
          </w:p>
        </w:tc>
        <w:tc>
          <w:tcPr>
            <w:tcW w:type="dxa" w:w="2160"/>
          </w:tcPr>
          <w:p>
            <w:r>
              <w:rPr>
                <w:sz w:val="19"/>
              </w:rPr>
            </w:r>
            <w:r>
              <w:rPr>
                <w:sz w:val="19"/>
              </w:rPr>
              <w:t>Dow Jones Factiva</w:t>
            </w:r>
          </w:p>
        </w:tc>
        <w:tc>
          <w:tcPr>
            <w:tcW w:type="dxa" w:w="2160"/>
          </w:tcPr>
          <w:p>
            <w:r>
              <w:rPr>
                <w:sz w:val="19"/>
              </w:rPr>
            </w:r>
            <w:r>
              <w:rPr>
                <w:sz w:val="19"/>
              </w:rPr>
              <w:t>Global news &amp; business news search</w:t>
            </w:r>
          </w:p>
        </w:tc>
      </w:tr>
      <w:tr>
        <w:tc>
          <w:tcPr>
            <w:tcW w:type="dxa" w:w="2160"/>
          </w:tcPr>
          <w:p>
            <w:r>
              <w:rPr>
                <w:sz w:val="19"/>
              </w:rPr>
            </w:r>
            <w:r>
              <w:rPr>
                <w:sz w:val="19"/>
              </w:rPr>
              <w:t>2</w:t>
            </w:r>
          </w:p>
        </w:tc>
        <w:tc>
          <w:tcPr>
            <w:tcW w:type="dxa" w:w="2160"/>
          </w:tcPr>
          <w:p>
            <w:r>
              <w:rPr>
                <w:sz w:val="19"/>
              </w:rPr>
            </w:r>
            <w:r>
              <w:rPr>
                <w:b/>
                <w:sz w:val="19"/>
              </w:rPr>
              <w:t>OneSource</w:t>
            </w:r>
          </w:p>
        </w:tc>
        <w:tc>
          <w:tcPr>
            <w:tcW w:type="dxa" w:w="2160"/>
          </w:tcPr>
          <w:p>
            <w:r>
              <w:rPr>
                <w:sz w:val="19"/>
              </w:rPr>
            </w:r>
            <w:r>
              <w:rPr>
                <w:sz w:val="19"/>
              </w:rPr>
              <w:t>Now part of Dun &amp; Bradstreet (was Avention)</w:t>
            </w:r>
          </w:p>
        </w:tc>
        <w:tc>
          <w:tcPr>
            <w:tcW w:type="dxa" w:w="2160"/>
          </w:tcPr>
          <w:p>
            <w:r>
              <w:rPr>
                <w:sz w:val="19"/>
              </w:rPr>
            </w:r>
            <w:r>
              <w:rPr>
                <w:sz w:val="19"/>
              </w:rPr>
              <w:t>Company &amp; contact data, sales/BD intelligence</w:t>
            </w:r>
          </w:p>
        </w:tc>
      </w:tr>
      <w:tr>
        <w:tc>
          <w:tcPr>
            <w:tcW w:type="dxa" w:w="2160"/>
          </w:tcPr>
          <w:p>
            <w:r>
              <w:rPr>
                <w:sz w:val="19"/>
              </w:rPr>
            </w:r>
            <w:r>
              <w:rPr>
                <w:sz w:val="19"/>
              </w:rPr>
              <w:t>3</w:t>
            </w:r>
          </w:p>
        </w:tc>
        <w:tc>
          <w:tcPr>
            <w:tcW w:type="dxa" w:w="2160"/>
          </w:tcPr>
          <w:p>
            <w:r>
              <w:rPr>
                <w:sz w:val="19"/>
              </w:rPr>
            </w:r>
            <w:r>
              <w:rPr>
                <w:b/>
                <w:sz w:val="19"/>
              </w:rPr>
              <w:t>Hoovers</w:t>
            </w:r>
          </w:p>
        </w:tc>
        <w:tc>
          <w:tcPr>
            <w:tcW w:type="dxa" w:w="2160"/>
          </w:tcPr>
          <w:p>
            <w:r>
              <w:rPr>
                <w:sz w:val="19"/>
              </w:rPr>
            </w:r>
            <w:r>
              <w:rPr>
                <w:sz w:val="19"/>
              </w:rPr>
              <w:t xml:space="preserve">Now </w:t>
            </w:r>
            <w:r>
              <w:rPr>
                <w:b/>
                <w:sz w:val="19"/>
              </w:rPr>
              <w:t>D&amp;B Hoovers</w:t>
            </w:r>
            <w:r>
              <w:rPr>
                <w:sz w:val="19"/>
              </w:rPr>
              <w:t xml:space="preserve"> (Dun &amp; Bradstreet)</w:t>
            </w:r>
          </w:p>
        </w:tc>
        <w:tc>
          <w:tcPr>
            <w:tcW w:type="dxa" w:w="2160"/>
          </w:tcPr>
          <w:p>
            <w:r>
              <w:rPr>
                <w:sz w:val="19"/>
              </w:rPr>
            </w:r>
            <w:r>
              <w:rPr>
                <w:sz w:val="19"/>
              </w:rPr>
              <w:t>Company profiles, prospect/target lists</w:t>
            </w:r>
          </w:p>
        </w:tc>
      </w:tr>
      <w:tr>
        <w:tc>
          <w:tcPr>
            <w:tcW w:type="dxa" w:w="2160"/>
          </w:tcPr>
          <w:p>
            <w:r>
              <w:rPr>
                <w:sz w:val="19"/>
              </w:rPr>
            </w:r>
            <w:r>
              <w:rPr>
                <w:sz w:val="19"/>
              </w:rPr>
              <w:t>4</w:t>
            </w:r>
          </w:p>
        </w:tc>
        <w:tc>
          <w:tcPr>
            <w:tcW w:type="dxa" w:w="2160"/>
          </w:tcPr>
          <w:p>
            <w:r>
              <w:rPr>
                <w:sz w:val="19"/>
              </w:rPr>
            </w:r>
            <w:r>
              <w:rPr>
                <w:b/>
                <w:sz w:val="19"/>
              </w:rPr>
              <w:t>Thomson</w:t>
            </w:r>
          </w:p>
        </w:tc>
        <w:tc>
          <w:tcPr>
            <w:tcW w:type="dxa" w:w="2160"/>
          </w:tcPr>
          <w:p>
            <w:r>
              <w:rPr>
                <w:sz w:val="19"/>
              </w:rPr>
            </w:r>
            <w:r>
              <w:rPr>
                <w:sz w:val="19"/>
              </w:rPr>
              <w:t xml:space="preserve">Thomson ONE → now </w:t>
            </w:r>
            <w:r>
              <w:rPr>
                <w:b/>
                <w:sz w:val="19"/>
              </w:rPr>
              <w:t>LSEG Workspace</w:t>
            </w:r>
            <w:r>
              <w:rPr>
                <w:sz w:val="19"/>
              </w:rPr>
              <w:t xml:space="preserve"> (was Refinitiv/Eikon)</w:t>
            </w:r>
          </w:p>
        </w:tc>
        <w:tc>
          <w:tcPr>
            <w:tcW w:type="dxa" w:w="2160"/>
          </w:tcPr>
          <w:p>
            <w:r>
              <w:rPr>
                <w:sz w:val="19"/>
              </w:rPr>
            </w:r>
            <w:r>
              <w:rPr>
                <w:sz w:val="19"/>
              </w:rPr>
              <w:t>Financials, filings, deals, estimates</w:t>
            </w:r>
          </w:p>
        </w:tc>
      </w:tr>
      <w:tr>
        <w:tc>
          <w:tcPr>
            <w:tcW w:type="dxa" w:w="2160"/>
          </w:tcPr>
          <w:p>
            <w:r>
              <w:rPr>
                <w:sz w:val="19"/>
              </w:rPr>
            </w:r>
            <w:r>
              <w:rPr>
                <w:sz w:val="19"/>
              </w:rPr>
              <w:t>5</w:t>
            </w:r>
          </w:p>
        </w:tc>
        <w:tc>
          <w:tcPr>
            <w:tcW w:type="dxa" w:w="2160"/>
          </w:tcPr>
          <w:p>
            <w:r>
              <w:rPr>
                <w:sz w:val="19"/>
              </w:rPr>
            </w:r>
            <w:r>
              <w:rPr>
                <w:b/>
                <w:sz w:val="19"/>
              </w:rPr>
              <w:t>BoardEx</w:t>
            </w:r>
          </w:p>
        </w:tc>
        <w:tc>
          <w:tcPr>
            <w:tcW w:type="dxa" w:w="2160"/>
          </w:tcPr>
          <w:p>
            <w:r>
              <w:rPr>
                <w:sz w:val="19"/>
              </w:rPr>
            </w:r>
            <w:r>
              <w:rPr>
                <w:sz w:val="19"/>
              </w:rPr>
              <w:t>Relationship-mapping / people intelligence</w:t>
            </w:r>
          </w:p>
        </w:tc>
        <w:tc>
          <w:tcPr>
            <w:tcW w:type="dxa" w:w="2160"/>
          </w:tcPr>
          <w:p>
            <w:r>
              <w:rPr>
                <w:sz w:val="19"/>
              </w:rPr>
            </w:r>
            <w:r>
              <w:rPr>
                <w:sz w:val="19"/>
              </w:rPr>
              <w:t>Board &amp; C-suite profiles + "who-knows-who" connections</w:t>
            </w:r>
          </w:p>
        </w:tc>
      </w:tr>
      <w:tr>
        <w:tc>
          <w:tcPr>
            <w:tcW w:type="dxa" w:w="2160"/>
          </w:tcPr>
          <w:p>
            <w:r>
              <w:rPr>
                <w:sz w:val="19"/>
              </w:rPr>
            </w:r>
            <w:r>
              <w:rPr>
                <w:sz w:val="19"/>
              </w:rPr>
              <w:t>6</w:t>
            </w:r>
          </w:p>
        </w:tc>
        <w:tc>
          <w:tcPr>
            <w:tcW w:type="dxa" w:w="2160"/>
          </w:tcPr>
          <w:p>
            <w:r>
              <w:rPr>
                <w:sz w:val="19"/>
              </w:rPr>
            </w:r>
            <w:r>
              <w:rPr>
                <w:b/>
                <w:sz w:val="19"/>
              </w:rPr>
              <w:t>S&amp;P Capital IQ</w:t>
            </w:r>
          </w:p>
        </w:tc>
        <w:tc>
          <w:tcPr>
            <w:tcW w:type="dxa" w:w="2160"/>
          </w:tcPr>
          <w:p>
            <w:r>
              <w:rPr>
                <w:sz w:val="19"/>
              </w:rPr>
            </w:r>
            <w:r>
              <w:rPr>
                <w:sz w:val="19"/>
              </w:rPr>
              <w:t xml:space="preserve">Now </w:t>
            </w:r>
            <w:r>
              <w:rPr>
                <w:b/>
                <w:sz w:val="19"/>
              </w:rPr>
              <w:t>Capital IQ Pro</w:t>
            </w:r>
            <w:r>
              <w:rPr>
                <w:sz w:val="19"/>
              </w:rPr>
              <w:t xml:space="preserve"> (S&amp;P Global Market Intelligence)</w:t>
            </w:r>
          </w:p>
        </w:tc>
        <w:tc>
          <w:tcPr>
            <w:tcW w:type="dxa" w:w="2160"/>
          </w:tcPr>
          <w:p>
            <w:r>
              <w:rPr>
                <w:sz w:val="19"/>
              </w:rPr>
            </w:r>
            <w:r>
              <w:rPr>
                <w:sz w:val="19"/>
              </w:rPr>
              <w:t>Company financials, comps, screening, PE/VC</w:t>
            </w:r>
          </w:p>
        </w:tc>
      </w:tr>
      <w:tr>
        <w:tc>
          <w:tcPr>
            <w:tcW w:type="dxa" w:w="2160"/>
          </w:tcPr>
          <w:p>
            <w:r>
              <w:rPr>
                <w:sz w:val="19"/>
              </w:rPr>
            </w:r>
            <w:r>
              <w:rPr>
                <w:sz w:val="19"/>
              </w:rPr>
              <w:t>7</w:t>
            </w:r>
          </w:p>
        </w:tc>
        <w:tc>
          <w:tcPr>
            <w:tcW w:type="dxa" w:w="2160"/>
          </w:tcPr>
          <w:p>
            <w:r>
              <w:rPr>
                <w:sz w:val="19"/>
              </w:rPr>
            </w:r>
            <w:r>
              <w:rPr>
                <w:b/>
                <w:sz w:val="19"/>
              </w:rPr>
              <w:t>PitchBook</w:t>
            </w:r>
          </w:p>
        </w:tc>
        <w:tc>
          <w:tcPr>
            <w:tcW w:type="dxa" w:w="2160"/>
          </w:tcPr>
          <w:p>
            <w:r>
              <w:rPr>
                <w:sz w:val="19"/>
              </w:rPr>
            </w:r>
            <w:r>
              <w:rPr>
                <w:sz w:val="19"/>
              </w:rPr>
              <w:t>Owned by Morningstar</w:t>
            </w:r>
          </w:p>
        </w:tc>
        <w:tc>
          <w:tcPr>
            <w:tcW w:type="dxa" w:w="2160"/>
          </w:tcPr>
          <w:p>
            <w:r>
              <w:rPr>
                <w:sz w:val="19"/>
              </w:rPr>
            </w:r>
            <w:r>
              <w:rPr>
                <w:sz w:val="19"/>
              </w:rPr>
              <w:t>Private markets — VC, PE, M&amp;A deals</w:t>
            </w:r>
          </w:p>
        </w:tc>
      </w:tr>
      <w:tr>
        <w:tc>
          <w:tcPr>
            <w:tcW w:type="dxa" w:w="2160"/>
          </w:tcPr>
          <w:p>
            <w:r>
              <w:rPr>
                <w:sz w:val="19"/>
              </w:rPr>
            </w:r>
            <w:r>
              <w:rPr>
                <w:sz w:val="19"/>
              </w:rPr>
              <w:t>8</w:t>
            </w:r>
          </w:p>
        </w:tc>
        <w:tc>
          <w:tcPr>
            <w:tcW w:type="dxa" w:w="2160"/>
          </w:tcPr>
          <w:p>
            <w:r>
              <w:rPr>
                <w:sz w:val="19"/>
              </w:rPr>
            </w:r>
            <w:r>
              <w:rPr>
                <w:b/>
                <w:sz w:val="19"/>
              </w:rPr>
              <w:t>Bloomberg</w:t>
            </w:r>
          </w:p>
        </w:tc>
        <w:tc>
          <w:tcPr>
            <w:tcW w:type="dxa" w:w="2160"/>
          </w:tcPr>
          <w:p>
            <w:r>
              <w:rPr>
                <w:sz w:val="19"/>
              </w:rPr>
            </w:r>
            <w:r>
              <w:rPr>
                <w:sz w:val="19"/>
              </w:rPr>
              <w:t>Bloomberg Terminal</w:t>
            </w:r>
          </w:p>
        </w:tc>
        <w:tc>
          <w:tcPr>
            <w:tcW w:type="dxa" w:w="2160"/>
          </w:tcPr>
          <w:p>
            <w:r>
              <w:rPr>
                <w:sz w:val="19"/>
              </w:rPr>
            </w:r>
            <w:r>
              <w:rPr>
                <w:sz w:val="19"/>
              </w:rPr>
              <w:t>Real-time markets, news, company data</w:t>
            </w:r>
          </w:p>
        </w:tc>
      </w:tr>
      <w:tr>
        <w:tc>
          <w:tcPr>
            <w:tcW w:type="dxa" w:w="2160"/>
          </w:tcPr>
          <w:p>
            <w:r>
              <w:rPr>
                <w:sz w:val="19"/>
              </w:rPr>
            </w:r>
            <w:r>
              <w:rPr>
                <w:sz w:val="19"/>
              </w:rPr>
              <w:t>9</w:t>
            </w:r>
          </w:p>
        </w:tc>
        <w:tc>
          <w:tcPr>
            <w:tcW w:type="dxa" w:w="2160"/>
          </w:tcPr>
          <w:p>
            <w:r>
              <w:rPr>
                <w:sz w:val="19"/>
              </w:rPr>
            </w:r>
            <w:r>
              <w:rPr>
                <w:b/>
                <w:sz w:val="19"/>
              </w:rPr>
              <w:t>IBIS World</w:t>
            </w:r>
          </w:p>
        </w:tc>
        <w:tc>
          <w:tcPr>
            <w:tcW w:type="dxa" w:w="2160"/>
          </w:tcPr>
          <w:p>
            <w:r>
              <w:rPr>
                <w:sz w:val="19"/>
              </w:rPr>
            </w:r>
            <w:r>
              <w:rPr>
                <w:sz w:val="19"/>
              </w:rPr>
              <w:t>IBISWorld</w:t>
            </w:r>
          </w:p>
        </w:tc>
        <w:tc>
          <w:tcPr>
            <w:tcW w:type="dxa" w:w="2160"/>
          </w:tcPr>
          <w:p>
            <w:r>
              <w:rPr>
                <w:sz w:val="19"/>
              </w:rPr>
            </w:r>
            <w:r>
              <w:rPr>
                <w:sz w:val="19"/>
              </w:rPr>
              <w:t>Industry/market research reports</w:t>
            </w:r>
          </w:p>
        </w:tc>
      </w:tr>
    </w:tbl>
    <w:p/>
    <w:p>
      <w:r>
        <w:rPr>
          <w:b/>
        </w:rPr>
        <w:t>Microsoft Office (your "delivery" tools):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B5A3C"/>
          </w:tcPr>
          <w:p>
            <w:r>
              <w:rPr>
                <w:b/>
                <w:color w:val="FFFFFF"/>
                <w:sz w:val="19"/>
              </w:rPr>
            </w:r>
            <w:r>
              <w:rPr>
                <w:b/>
                <w:color w:val="FFFFFF"/>
                <w:sz w:val="19"/>
              </w:rPr>
              <w:t>Tool</w:t>
            </w:r>
          </w:p>
        </w:tc>
        <w:tc>
          <w:tcPr>
            <w:tcW w:type="dxa" w:w="4320"/>
            <w:shd w:val="clear" w:color="auto" w:fill="0B5A3C"/>
          </w:tcPr>
          <w:p>
            <w:r>
              <w:rPr>
                <w:b/>
                <w:color w:val="FFFFFF"/>
                <w:sz w:val="19"/>
              </w:rPr>
            </w:r>
            <w:r>
              <w:rPr>
                <w:b/>
                <w:color w:val="FFFFFF"/>
                <w:sz w:val="19"/>
              </w:rPr>
              <w:t>What you produce in this role</w:t>
            </w:r>
          </w:p>
        </w:tc>
      </w:tr>
      <w:tr>
        <w:tc>
          <w:tcPr>
            <w:tcW w:type="dxa" w:w="4320"/>
          </w:tcPr>
          <w:p>
            <w:r>
              <w:rPr>
                <w:sz w:val="19"/>
              </w:rPr>
            </w:r>
            <w:r>
              <w:rPr>
                <w:b/>
                <w:sz w:val="19"/>
              </w:rPr>
              <w:t>PowerPoint</w:t>
            </w:r>
          </w:p>
        </w:tc>
        <w:tc>
          <w:tcPr>
            <w:tcW w:type="dxa" w:w="4320"/>
          </w:tcPr>
          <w:p>
            <w:r>
              <w:rPr>
                <w:sz w:val="19"/>
              </w:rPr>
            </w:r>
            <w:r>
              <w:rPr>
                <w:sz w:val="19"/>
              </w:rPr>
              <w:t>Executive research decks, target profiles, "storyboarded" insights</w:t>
            </w:r>
          </w:p>
        </w:tc>
      </w:tr>
      <w:tr>
        <w:tc>
          <w:tcPr>
            <w:tcW w:type="dxa" w:w="4320"/>
          </w:tcPr>
          <w:p>
            <w:r>
              <w:rPr>
                <w:sz w:val="19"/>
              </w:rPr>
            </w:r>
            <w:r>
              <w:rPr>
                <w:b/>
                <w:sz w:val="19"/>
              </w:rPr>
              <w:t>Excel</w:t>
            </w:r>
          </w:p>
        </w:tc>
        <w:tc>
          <w:tcPr>
            <w:tcW w:type="dxa" w:w="4320"/>
          </w:tcPr>
          <w:p>
            <w:r>
              <w:rPr>
                <w:sz w:val="19"/>
              </w:rPr>
            </w:r>
            <w:r>
              <w:rPr>
                <w:sz w:val="19"/>
              </w:rPr>
              <w:t>Targeting databases, cross-board analysis, data/trend analysis</w:t>
            </w:r>
          </w:p>
        </w:tc>
      </w:tr>
      <w:tr>
        <w:tc>
          <w:tcPr>
            <w:tcW w:type="dxa" w:w="4320"/>
          </w:tcPr>
          <w:p>
            <w:r>
              <w:rPr>
                <w:sz w:val="19"/>
              </w:rPr>
            </w:r>
            <w:r>
              <w:rPr>
                <w:b/>
                <w:sz w:val="19"/>
              </w:rPr>
              <w:t>Word</w:t>
            </w:r>
          </w:p>
        </w:tc>
        <w:tc>
          <w:tcPr>
            <w:tcW w:type="dxa" w:w="4320"/>
          </w:tcPr>
          <w:p>
            <w:r>
              <w:rPr>
                <w:sz w:val="19"/>
              </w:rPr>
            </w:r>
            <w:r>
              <w:rPr>
                <w:sz w:val="19"/>
              </w:rPr>
              <w:t>Reports, executive summaries, communications/collateral</w:t>
            </w:r>
          </w:p>
        </w:tc>
      </w:tr>
    </w:tbl>
    <w:p/>
    <w:p>
      <w:pPr>
        <w:pBdr>
          <w:bottom w:val="single" w:sz="6" w:space="1" w:color="BBBBBB"/>
        </w:pBdr>
      </w:pPr>
    </w:p>
    <w:p>
      <w:pPr>
        <w:pStyle w:val="Heading2"/>
      </w:pPr>
      <w:r>
        <w:rPr>
          <w:color w:val="0B5A3C"/>
        </w:rPr>
        <w:t>How to use this guide</w:t>
      </w:r>
    </w:p>
    <w:p>
      <w:r>
        <w:t>Each tool has its own file in this folder:</w:t>
      </w:r>
    </w:p>
    <w:p>
      <w:pPr>
        <w:pStyle w:val="ListBullet"/>
      </w:pPr>
      <w:r>
        <w:rPr>
          <w:rFonts w:ascii="Consolas" w:hAnsi="Consolas"/>
          <w:color w:val="A03030"/>
          <w:sz w:val="19"/>
        </w:rPr>
        <w:t>01-factiva.md</w:t>
      </w:r>
    </w:p>
    <w:p>
      <w:pPr>
        <w:pStyle w:val="ListBullet"/>
      </w:pPr>
      <w:r>
        <w:rPr>
          <w:rFonts w:ascii="Consolas" w:hAnsi="Consolas"/>
          <w:color w:val="A03030"/>
          <w:sz w:val="19"/>
        </w:rPr>
        <w:t>02-onesource.md</w:t>
      </w:r>
    </w:p>
    <w:p>
      <w:pPr>
        <w:pStyle w:val="ListBullet"/>
      </w:pPr>
      <w:r>
        <w:rPr>
          <w:rFonts w:ascii="Consolas" w:hAnsi="Consolas"/>
          <w:color w:val="A03030"/>
          <w:sz w:val="19"/>
        </w:rPr>
        <w:t>03-dnb-hoovers.md</w:t>
      </w:r>
    </w:p>
    <w:p>
      <w:pPr>
        <w:pStyle w:val="ListBullet"/>
      </w:pPr>
      <w:r>
        <w:rPr>
          <w:rFonts w:ascii="Consolas" w:hAnsi="Consolas"/>
          <w:color w:val="A03030"/>
          <w:sz w:val="19"/>
        </w:rPr>
        <w:t>04-thomson-lseg-workspace.md</w:t>
      </w:r>
    </w:p>
    <w:p>
      <w:pPr>
        <w:pStyle w:val="ListBullet"/>
      </w:pPr>
      <w:r>
        <w:rPr>
          <w:rFonts w:ascii="Consolas" w:hAnsi="Consolas"/>
          <w:color w:val="A03030"/>
          <w:sz w:val="19"/>
        </w:rPr>
        <w:t>05-boardex.md</w:t>
      </w:r>
    </w:p>
    <w:p>
      <w:pPr>
        <w:pStyle w:val="ListBullet"/>
      </w:pPr>
      <w:r>
        <w:rPr>
          <w:rFonts w:ascii="Consolas" w:hAnsi="Consolas"/>
          <w:color w:val="A03030"/>
          <w:sz w:val="19"/>
        </w:rPr>
        <w:t>06-sp-capital-iq.md</w:t>
      </w:r>
    </w:p>
    <w:p>
      <w:pPr>
        <w:pStyle w:val="ListBullet"/>
      </w:pPr>
      <w:r>
        <w:rPr>
          <w:rFonts w:ascii="Consolas" w:hAnsi="Consolas"/>
          <w:color w:val="A03030"/>
          <w:sz w:val="19"/>
        </w:rPr>
        <w:t>07-pitchbook.md</w:t>
      </w:r>
    </w:p>
    <w:p>
      <w:pPr>
        <w:pStyle w:val="ListBullet"/>
      </w:pPr>
      <w:r>
        <w:rPr>
          <w:rFonts w:ascii="Consolas" w:hAnsi="Consolas"/>
          <w:color w:val="A03030"/>
          <w:sz w:val="19"/>
        </w:rPr>
        <w:t>08-bloomberg.md</w:t>
      </w:r>
    </w:p>
    <w:p>
      <w:pPr>
        <w:pStyle w:val="ListBullet"/>
      </w:pPr>
      <w:r>
        <w:rPr>
          <w:rFonts w:ascii="Consolas" w:hAnsi="Consolas"/>
          <w:color w:val="A03030"/>
          <w:sz w:val="19"/>
        </w:rPr>
        <w:t>09-ibisworld.md</w:t>
      </w:r>
    </w:p>
    <w:p>
      <w:pPr>
        <w:pStyle w:val="ListBullet"/>
      </w:pPr>
      <w:r>
        <w:rPr>
          <w:rFonts w:ascii="Consolas" w:hAnsi="Consolas"/>
          <w:color w:val="A03030"/>
          <w:sz w:val="19"/>
        </w:rPr>
        <w:t>10-microsoft-office.md</w:t>
      </w:r>
    </w:p>
    <w:p>
      <w:pPr>
        <w:pStyle w:val="ListBullet"/>
      </w:pPr>
      <w:r>
        <w:rPr>
          <w:rFonts w:ascii="Consolas" w:hAnsi="Consolas"/>
          <w:color w:val="A03030"/>
          <w:sz w:val="19"/>
        </w:rPr>
        <w:t>11-core-concepts-and-domain.md</w:t>
      </w:r>
    </w:p>
    <w:p>
      <w:pPr>
        <w:pStyle w:val="ListBullet"/>
      </w:pPr>
      <w:r>
        <w:rPr>
          <w:rFonts w:ascii="Consolas" w:hAnsi="Consolas"/>
          <w:color w:val="A03030"/>
          <w:sz w:val="19"/>
        </w:rPr>
        <w:t>12-glossary.md</w:t>
      </w:r>
    </w:p>
    <w:p>
      <w:pPr>
        <w:pStyle w:val="ListBullet"/>
      </w:pPr>
      <w:r>
        <w:rPr>
          <w:rFonts w:ascii="Consolas" w:hAnsi="Consolas"/>
          <w:color w:val="A03030"/>
          <w:sz w:val="19"/>
        </w:rPr>
        <w:t>13-study-plan-and-interview-prep.md</w:t>
      </w:r>
    </w:p>
    <w:p>
      <w:r>
        <w:rPr>
          <w:b/>
        </w:rPr>
        <w:t>Every tool file uses the same template</w:t>
      </w:r>
      <w:r>
        <w:t xml:space="preserve"> so it's easy to memorize:</w:t>
      </w:r>
    </w:p>
    <w:p>
      <w:pPr>
        <w:pStyle w:val="ListNumber"/>
      </w:pPr>
      <w:r>
        <w:rPr>
          <w:b/>
        </w:rPr>
        <w:t>What it is</w:t>
      </w:r>
      <w:r>
        <w:t xml:space="preserve"> (one line)</w:t>
      </w:r>
    </w:p>
    <w:p>
      <w:pPr>
        <w:pStyle w:val="ListNumber"/>
      </w:pPr>
      <w:r>
        <w:rPr>
          <w:b/>
        </w:rPr>
        <w:t>Who owns it / what it's called now</w:t>
      </w:r>
      <w:r>
        <w:t xml:space="preserve"> (so you don't get tripped up by old names)</w:t>
      </w:r>
    </w:p>
    <w:p>
      <w:pPr>
        <w:pStyle w:val="ListNumber"/>
      </w:pPr>
      <w:r>
        <w:rPr>
          <w:b/>
        </w:rPr>
        <w:t>What you use it for</w:t>
      </w:r>
    </w:p>
    <w:p>
      <w:pPr>
        <w:pStyle w:val="ListNumber"/>
      </w:pPr>
      <w:r>
        <w:rPr>
          <w:b/>
        </w:rPr>
        <w:t>Key features to name in an interview</w:t>
      </w:r>
    </w:p>
    <w:p>
      <w:pPr>
        <w:pStyle w:val="ListNumber"/>
      </w:pPr>
      <w:r>
        <w:rPr>
          <w:b/>
        </w:rPr>
        <w:t>How this role uses it</w:t>
      </w:r>
      <w:r>
        <w:t xml:space="preserve"> (the part that matters most)</w:t>
      </w:r>
    </w:p>
    <w:p>
      <w:pPr>
        <w:pStyle w:val="ListNumber"/>
      </w:pPr>
      <w:r>
        <w:rPr>
          <w:b/>
        </w:rPr>
        <w:t>Typical tasks / sample questions it answers</w:t>
      </w:r>
    </w:p>
    <w:p>
      <w:pPr>
        <w:pStyle w:val="ListNumber"/>
      </w:pPr>
      <w:r>
        <w:rPr>
          <w:b/>
        </w:rPr>
        <w:t>2-minute "say-this-in-the-interview" summary</w:t>
      </w:r>
    </w:p>
    <w:p>
      <w:pPr>
        <w:spacing w:before="80" w:after="80"/>
        <w:ind w:left="432"/>
        <w:pBdr>
          <w:left w:val="single" w:sz="18" w:space="8" w:color="0B5A3C"/>
        </w:pBdr>
      </w:pPr>
      <w:r>
        <w:rPr>
          <w:b/>
          <w:i/>
          <w:color w:val="555555"/>
        </w:rPr>
        <w:t>Reality check:</w:t>
      </w:r>
      <w:r>
        <w:rPr>
          <w:i/>
          <w:color w:val="555555"/>
        </w:rPr>
        <w:t xml:space="preserve"> You are </w:t>
      </w:r>
      <w:r>
        <w:rPr>
          <w:i/>
          <w:color w:val="555555"/>
        </w:rPr>
        <w:t>not</w:t>
      </w:r>
      <w:r>
        <w:rPr>
          <w:i/>
          <w:color w:val="555555"/>
        </w:rPr>
        <w:t xml:space="preserve"> expected to be an expert in all nine databases on day one. Recruiters look for someone who (a) understands what category each tool falls in, (b) can explain </w:t>
      </w:r>
      <w:r>
        <w:rPr>
          <w:i/>
          <w:color w:val="555555"/>
        </w:rPr>
        <w:t>why</w:t>
      </w:r>
      <w:r>
        <w:rPr>
          <w:i/>
          <w:color w:val="555555"/>
        </w:rPr>
        <w:t xml:space="preserve"> a researcher would pick one over another, and (c) is willing to learn fast. This guide gets you there.</w:t>
      </w:r>
    </w:p>
    <w:p>
      <w:pPr>
        <w:pBdr>
          <w:bottom w:val="single" w:sz="6" w:space="1" w:color="BBBBBB"/>
        </w:pBdr>
      </w:pPr>
    </w:p>
    <w:p>
      <w:pPr>
        <w:pStyle w:val="Heading2"/>
      </w:pPr>
      <w:r>
        <w:rPr>
          <w:color w:val="0B5A3C"/>
        </w:rPr>
        <w:t>The 30-second mental model</w:t>
      </w:r>
    </w:p>
    <w:p>
      <w:r>
        <w:t xml:space="preserve">Group the nine databases into </w:t>
      </w:r>
      <w:r>
        <w:rPr>
          <w:b/>
        </w:rPr>
        <w:t>four buckets</w:t>
      </w:r>
      <w:r>
        <w:t>. If you remember the buckets, you can reason about any question.</w:t>
      </w:r>
    </w:p>
    <w:p>
      <w:pPr>
        <w:pStyle w:val="ListNumber"/>
      </w:pPr>
      <w:r>
        <w:rPr>
          <w:b/>
        </w:rPr>
        <w:t>News &amp; narrative</w:t>
      </w:r>
      <w:r>
        <w:t xml:space="preserve"> → </w:t>
      </w:r>
      <w:r>
        <w:rPr>
          <w:i/>
        </w:rPr>
        <w:t>Factiva</w:t>
      </w:r>
      <w:r>
        <w:t xml:space="preserve"> (and Bloomberg news). "What is being said about this company?"</w:t>
      </w:r>
    </w:p>
    <w:p>
      <w:pPr>
        <w:pStyle w:val="ListNumber"/>
      </w:pPr>
      <w:r>
        <w:rPr>
          <w:b/>
        </w:rPr>
        <w:t>Company firmographics &amp; prospecting</w:t>
      </w:r>
      <w:r>
        <w:t xml:space="preserve"> → </w:t>
      </w:r>
      <w:r>
        <w:rPr>
          <w:i/>
        </w:rPr>
        <w:t>D&amp;B Hoovers, OneSource</w:t>
      </w:r>
      <w:r>
        <w:t>. "Who is this company, how big, who do I contact?"</w:t>
      </w:r>
    </w:p>
    <w:p>
      <w:pPr>
        <w:pStyle w:val="ListNumber"/>
      </w:pPr>
      <w:r>
        <w:rPr>
          <w:b/>
        </w:rPr>
        <w:t>Financials, deals &amp; markets</w:t>
      </w:r>
      <w:r>
        <w:t xml:space="preserve"> → </w:t>
      </w:r>
      <w:r>
        <w:rPr>
          <w:i/>
        </w:rPr>
        <w:t>Capital IQ, Thomson/LSEG Workspace, Bloomberg, PitchBook</w:t>
      </w:r>
      <w:r>
        <w:t>. "Numbers, valuations, M&amp;A, ownership."</w:t>
      </w:r>
    </w:p>
    <w:p>
      <w:pPr>
        <w:pStyle w:val="ListNumber"/>
      </w:pPr>
      <w:r>
        <w:rPr>
          <w:b/>
        </w:rPr>
        <w:t>People &amp; relationships / industry context</w:t>
      </w:r>
      <w:r>
        <w:t xml:space="preserve"> → </w:t>
      </w:r>
      <w:r>
        <w:rPr>
          <w:i/>
        </w:rPr>
        <w:t>BoardEx</w:t>
      </w:r>
      <w:r>
        <w:t xml:space="preserve"> (people/connections) and </w:t>
      </w:r>
      <w:r>
        <w:rPr>
          <w:i/>
        </w:rPr>
        <w:t>IBISWorld</w:t>
      </w:r>
      <w:r>
        <w:t xml:space="preserve"> (industry context).</w:t>
      </w:r>
    </w:p>
    <w:p>
      <w:r>
        <w:t xml:space="preserve">Audit &amp; Assurance business development = </w:t>
      </w:r>
      <w:r>
        <w:rPr>
          <w:b/>
        </w:rPr>
        <w:t>find the right target companies → understand them → find a warm path to the decision-makers → package it for a partner.</w:t>
      </w:r>
      <w:r>
        <w:t xml:space="preserve"> Every tool above plugs into one of those four steps.</w:t>
      </w:r>
    </w:p>
    <w:p>
      <w:r>
        <w:br w:type="page"/>
      </w:r>
    </w:p>
    <w:p>
      <w:pPr>
        <w:pStyle w:val="Heading1"/>
      </w:pPr>
      <w:r>
        <w:rPr>
          <w:color w:val="0B5A3C"/>
        </w:rPr>
        <w:t>01 — Dow Jones Factiva</w:t>
      </w:r>
    </w:p>
    <w:p>
      <w:pPr>
        <w:pStyle w:val="Heading2"/>
      </w:pPr>
      <w:r>
        <w:rPr>
          <w:color w:val="0B5A3C"/>
        </w:rPr>
        <w:t>What it is</w:t>
      </w:r>
    </w:p>
    <w:p>
      <w:r>
        <w:t xml:space="preserve">A global </w:t>
      </w:r>
      <w:r>
        <w:rPr>
          <w:b/>
        </w:rPr>
        <w:t>news and business-information research tool</w:t>
      </w:r>
      <w:r>
        <w:t xml:space="preserve"> that aggregates content from thousands of sources into one searchable archive.</w:t>
      </w:r>
    </w:p>
    <w:p>
      <w:pPr>
        <w:pStyle w:val="Heading2"/>
      </w:pPr>
      <w:r>
        <w:rPr>
          <w:color w:val="0B5A3C"/>
        </w:rPr>
        <w:t>Who owns it / current name</w:t>
      </w:r>
    </w:p>
    <w:p>
      <w:r>
        <w:t xml:space="preserve">Owned by </w:t>
      </w:r>
      <w:r>
        <w:rPr>
          <w:b/>
        </w:rPr>
        <w:t>Dow Jones &amp; Company</w:t>
      </w:r>
      <w:r>
        <w:t xml:space="preserve">. Branded </w:t>
      </w:r>
      <w:r>
        <w:rPr>
          <w:b/>
        </w:rPr>
        <w:t>Dow Jones Factiva</w:t>
      </w:r>
      <w:r>
        <w:t xml:space="preserve"> (sometimes just "Factiva"). Same name as in the JD — no rebrand to memorize here.</w:t>
      </w:r>
    </w:p>
    <w:p>
      <w:pPr>
        <w:pStyle w:val="Heading2"/>
      </w:pPr>
      <w:r>
        <w:rPr>
          <w:color w:val="0B5A3C"/>
        </w:rPr>
        <w:t>What you use it for</w:t>
      </w:r>
    </w:p>
    <w:p>
      <w:r>
        <w:t xml:space="preserve">Finding </w:t>
      </w:r>
      <w:r>
        <w:rPr>
          <w:b/>
        </w:rPr>
        <w:t>what has been published</w:t>
      </w:r>
      <w:r>
        <w:t xml:space="preserve"> about a company, person, industry, or topic — news articles, press releases, trade journals, and market reports — and setting up alerts so you don't miss developments.</w:t>
      </w:r>
    </w:p>
    <w:p>
      <w:pPr>
        <w:pStyle w:val="Heading2"/>
      </w:pPr>
      <w:r>
        <w:rPr>
          <w:color w:val="0B5A3C"/>
        </w:rPr>
        <w:t>Key features to name in an interview</w:t>
      </w:r>
    </w:p>
    <w:p>
      <w:pPr>
        <w:pStyle w:val="ListBullet"/>
      </w:pPr>
      <w:r>
        <w:t xml:space="preserve">Aggregates </w:t>
      </w:r>
      <w:r>
        <w:rPr>
          <w:b/>
        </w:rPr>
        <w:t>~18,000+ sources across ~150+ countries</w:t>
      </w:r>
      <w:r>
        <w:t xml:space="preserve"> in many languages, including premium titles like </w:t>
      </w:r>
      <w:r>
        <w:rPr>
          <w:b/>
        </w:rPr>
        <w:t>The Wall Street Journal</w:t>
      </w:r>
      <w:r>
        <w:t xml:space="preserve">, the </w:t>
      </w:r>
      <w:r>
        <w:rPr>
          <w:b/>
        </w:rPr>
        <w:t>Financial Times</w:t>
      </w:r>
      <w:r>
        <w:t xml:space="preserve">, and </w:t>
      </w:r>
      <w:r>
        <w:rPr>
          <w:b/>
        </w:rPr>
        <w:t>Reuters / Dow Jones / AP</w:t>
      </w:r>
      <w:r>
        <w:t xml:space="preserve"> newswires.</w:t>
      </w:r>
    </w:p>
    <w:p>
      <w:pPr>
        <w:pStyle w:val="ListBullet"/>
      </w:pPr>
      <w:r>
        <w:t>Powerful search with filters by date, region, industry, company, and subject; supports boolean/advanced search operators.</w:t>
      </w:r>
    </w:p>
    <w:p>
      <w:pPr>
        <w:pStyle w:val="ListBullet"/>
      </w:pPr>
      <w:r>
        <w:rPr>
          <w:b/>
        </w:rPr>
        <w:t>Alerts / newsletters</w:t>
      </w:r>
      <w:r>
        <w:t xml:space="preserve"> — automatically email you new coverage on a saved query (great for tracking a target account).</w:t>
      </w:r>
    </w:p>
    <w:p>
      <w:pPr>
        <w:pStyle w:val="ListBullet"/>
      </w:pPr>
      <w:r>
        <w:t>Company "snapshot"/Companies &amp; Markets data and the ability to build peer comparisons.</w:t>
      </w:r>
    </w:p>
    <w:p>
      <w:pPr>
        <w:pStyle w:val="ListBullet"/>
      </w:pPr>
      <w:r>
        <w:t>Source de-duplication and translation, so global research is manageable.</w:t>
      </w:r>
    </w:p>
    <w:p>
      <w:pPr>
        <w:pStyle w:val="Heading2"/>
      </w:pPr>
      <w:r>
        <w:rPr>
          <w:color w:val="0B5A3C"/>
        </w:rPr>
        <w:t>How this role uses it</w:t>
      </w:r>
    </w:p>
    <w:p>
      <w:pPr>
        <w:pStyle w:val="ListBullet"/>
      </w:pPr>
      <w:r>
        <w:rPr>
          <w:b/>
        </w:rPr>
        <w:t>Target-company monitoring:</w:t>
      </w:r>
      <w:r>
        <w:t xml:space="preserve"> Set up alerts on Deloitte's prospective audit clients so the Growth team hears about leadership changes, earnings, lawsuits, M&amp;A, or auditor-rotation news first.</w:t>
      </w:r>
    </w:p>
    <w:p>
      <w:pPr>
        <w:pStyle w:val="ListBullet"/>
      </w:pPr>
      <w:r>
        <w:rPr>
          <w:b/>
        </w:rPr>
        <w:t>Trigger events:</w:t>
      </w:r>
      <w:r>
        <w:t xml:space="preserve"> A CFO change, a restatement, or an auditor tenure milestone is a </w:t>
      </w:r>
      <w:r>
        <w:rPr>
          <w:i/>
        </w:rPr>
        <w:t>reason to reach out</w:t>
      </w:r>
      <w:r>
        <w:t xml:space="preserve"> — Factiva surfaces these.</w:t>
      </w:r>
    </w:p>
    <w:p>
      <w:pPr>
        <w:pStyle w:val="ListBullet"/>
      </w:pPr>
      <w:r>
        <w:rPr>
          <w:b/>
        </w:rPr>
        <w:t>Briefing prep:</w:t>
      </w:r>
      <w:r>
        <w:t xml:space="preserve"> Pull recent news to brief a partner before a client meeting.</w:t>
      </w:r>
    </w:p>
    <w:p>
      <w:pPr>
        <w:pStyle w:val="ListBullet"/>
      </w:pPr>
      <w:r>
        <w:rPr>
          <w:b/>
        </w:rPr>
        <w:t>Industry/market color:</w:t>
      </w:r>
      <w:r>
        <w:t xml:space="preserve"> Add qualitative "what's happening in the sector" narrative to research decks.</w:t>
      </w:r>
    </w:p>
    <w:p>
      <w:pPr>
        <w:pStyle w:val="Heading2"/>
      </w:pPr>
      <w:r>
        <w:rPr>
          <w:color w:val="0B5A3C"/>
        </w:rPr>
        <w:t>Typical tasks / questions it answers</w:t>
      </w:r>
    </w:p>
    <w:p>
      <w:pPr>
        <w:pStyle w:val="ListBullet"/>
      </w:pPr>
      <w:r>
        <w:t>"What has been in the news about Company X in the last 90 days?"</w:t>
      </w:r>
    </w:p>
    <w:p>
      <w:pPr>
        <w:pStyle w:val="ListBullet"/>
      </w:pPr>
      <w:r>
        <w:t>"Has this company announced a new CFO, an acquisition, or a regulatory issue?"</w:t>
      </w:r>
    </w:p>
    <w:p>
      <w:pPr>
        <w:pStyle w:val="ListBullet"/>
      </w:pPr>
      <w:r>
        <w:t>"Give me recent coverage of audit/accounting issues in the pharma sector."</w:t>
      </w:r>
    </w:p>
    <w:p>
      <w:pPr>
        <w:pStyle w:val="ListBullet"/>
      </w:pPr>
      <w:r>
        <w:t>"Set up a weekly digest on my 25 target accounts."</w:t>
      </w:r>
    </w:p>
    <w:p>
      <w:pPr>
        <w:pStyle w:val="Heading2"/>
      </w:pPr>
      <w:r>
        <w:rPr>
          <w:color w:val="0B5A3C"/>
        </w:rPr>
        <w:t>Say-this-in-the-interview summary</w:t>
      </w:r>
    </w:p>
    <w:p>
      <w:pPr>
        <w:spacing w:before="80" w:after="80"/>
        <w:ind w:left="432"/>
        <w:pBdr>
          <w:left w:val="single" w:sz="18" w:space="8" w:color="0B5A3C"/>
        </w:pBdr>
      </w:pPr>
      <w:r>
        <w:rPr>
          <w:i/>
          <w:color w:val="555555"/>
        </w:rPr>
        <w:t>"Factiva is Dow Jones's global news aggregator — tens of thousands of sources including the WSJ and Reuters. In a business-development context I'd use it to monitor target companies for trigger events like leadership changes, M&amp;A or regulatory news, and to build the qualitative narrative around a company or industry for partner briefings and research decks."</w:t>
      </w:r>
    </w:p>
    <w:p>
      <w:r>
        <w:br w:type="page"/>
      </w:r>
    </w:p>
    <w:p>
      <w:pPr>
        <w:pStyle w:val="Heading1"/>
      </w:pPr>
      <w:r>
        <w:rPr>
          <w:color w:val="0B5A3C"/>
        </w:rPr>
        <w:t>02 — OneSource</w:t>
      </w:r>
    </w:p>
    <w:p>
      <w:pPr>
        <w:pStyle w:val="Heading2"/>
      </w:pPr>
      <w:r>
        <w:rPr>
          <w:color w:val="0B5A3C"/>
        </w:rPr>
        <w:t>What it is</w:t>
      </w:r>
    </w:p>
    <w:p>
      <w:r>
        <w:t xml:space="preserve">A </w:t>
      </w:r>
      <w:r>
        <w:rPr>
          <w:b/>
        </w:rPr>
        <w:t>company, contact, and market-data platform</w:t>
      </w:r>
      <w:r>
        <w:t xml:space="preserve"> used for sales and business-development (BD) intelligence — i.e., building lists of target companies and finding the right people to contact.</w:t>
      </w:r>
    </w:p>
    <w:p>
      <w:pPr>
        <w:pStyle w:val="Heading2"/>
      </w:pPr>
      <w:r>
        <w:rPr>
          <w:color w:val="0B5A3C"/>
        </w:rPr>
        <w:t>Who owns it / current name (important!)</w:t>
      </w:r>
    </w:p>
    <w:p>
      <w:r>
        <w:t xml:space="preserve">OneSource was made by </w:t>
      </w:r>
      <w:r>
        <w:rPr>
          <w:b/>
        </w:rPr>
        <w:t>Avention</w:t>
      </w:r>
      <w:r>
        <w:t xml:space="preserve">. </w:t>
      </w:r>
      <w:r>
        <w:rPr>
          <w:b/>
        </w:rPr>
        <w:t>Dun &amp; Bradstreet acquired Avention in early 2017 (~$150M)</w:t>
      </w:r>
      <w:r>
        <w:t xml:space="preserve"> and folded the capabilities into its sales-acceleration line. In practice, OneSource's functionality now largely lives inside </w:t>
      </w:r>
      <w:r>
        <w:rPr>
          <w:b/>
        </w:rPr>
        <w:t>D&amp;B Hoovers / Dun &amp; Bradstreet's Data Cloud</w:t>
      </w:r>
      <w:r>
        <w:t>.</w:t>
      </w:r>
    </w:p>
    <w:p>
      <w:pPr>
        <w:spacing w:before="80" w:after="80"/>
        <w:ind w:left="432"/>
        <w:pBdr>
          <w:left w:val="single" w:sz="18" w:space="8" w:color="0B5A3C"/>
        </w:pBdr>
      </w:pPr>
      <w:r>
        <w:rPr>
          <w:b/>
          <w:i/>
          <w:color w:val="555555"/>
        </w:rPr>
        <w:t>Interview tip:</w:t>
      </w:r>
      <w:r>
        <w:rPr>
          <w:i/>
          <w:color w:val="555555"/>
        </w:rPr>
        <w:t xml:space="preserve"> If asked about OneSource, show you know it's now part of Dun &amp; Bradstreet. That signals you actually understand the market, not just a list of names.</w:t>
      </w:r>
    </w:p>
    <w:p>
      <w:pPr>
        <w:pStyle w:val="Heading2"/>
      </w:pPr>
      <w:r>
        <w:rPr>
          <w:color w:val="0B5A3C"/>
        </w:rPr>
        <w:t>What you use it for</w:t>
      </w:r>
    </w:p>
    <w:p>
      <w:r>
        <w:t xml:space="preserve">Pulling </w:t>
      </w:r>
      <w:r>
        <w:rPr>
          <w:b/>
        </w:rPr>
        <w:t>firmographics</w:t>
      </w:r>
      <w:r>
        <w:t xml:space="preserve"> (industry, size, revenue, locations, corporate family tree) and </w:t>
      </w:r>
      <w:r>
        <w:rPr>
          <w:b/>
        </w:rPr>
        <w:t>contacts</w:t>
      </w:r>
      <w:r>
        <w:t xml:space="preserve"> for a company, and building targeted prospect lists for outreach.</w:t>
      </w:r>
    </w:p>
    <w:p>
      <w:pPr>
        <w:pStyle w:val="Heading2"/>
      </w:pPr>
      <w:r>
        <w:rPr>
          <w:color w:val="0B5A3C"/>
        </w:rPr>
        <w:t>Key features to name in an interview</w:t>
      </w:r>
    </w:p>
    <w:p>
      <w:pPr>
        <w:pStyle w:val="ListBullet"/>
      </w:pPr>
      <w:r>
        <w:t>Company profiles: industry codes, revenue/employee estimates, hierarchy (parent/subsidiary), and competitors.</w:t>
      </w:r>
    </w:p>
    <w:p>
      <w:pPr>
        <w:pStyle w:val="ListBullet"/>
      </w:pPr>
      <w:r>
        <w:t>Contact data for decision-makers (titles, sometimes direct details), useful for BD outreach.</w:t>
      </w:r>
    </w:p>
    <w:p>
      <w:pPr>
        <w:pStyle w:val="ListBullet"/>
      </w:pPr>
      <w:r>
        <w:t>List-building and segmentation by industry, geography, size, etc.</w:t>
      </w:r>
    </w:p>
    <w:p>
      <w:pPr>
        <w:pStyle w:val="ListBullet"/>
      </w:pPr>
      <w:r>
        <w:t>Integrations with CRM/marketing systems (a hallmark of the D&amp;B sales-acceleration suite).</w:t>
      </w:r>
    </w:p>
    <w:p>
      <w:pPr>
        <w:pStyle w:val="Heading2"/>
      </w:pPr>
      <w:r>
        <w:rPr>
          <w:color w:val="0B5A3C"/>
        </w:rPr>
        <w:t>How this role uses it</w:t>
      </w:r>
    </w:p>
    <w:p>
      <w:pPr>
        <w:pStyle w:val="ListBullet"/>
      </w:pPr>
      <w:r>
        <w:rPr>
          <w:b/>
        </w:rPr>
        <w:t>Build the target universe:</w:t>
      </w:r>
      <w:r>
        <w:t xml:space="preserve"> Generate lists of companies that fit Deloitte A&amp;A's ideal-client profile (e.g., by industry, revenue band, location).</w:t>
      </w:r>
    </w:p>
    <w:p>
      <w:pPr>
        <w:pStyle w:val="ListBullet"/>
      </w:pPr>
      <w:r>
        <w:rPr>
          <w:b/>
        </w:rPr>
        <w:t>Identify decision-makers:</w:t>
      </w:r>
      <w:r>
        <w:t xml:space="preserve"> Find CFOs, audit-committee chairs, controllers — the people a partner needs to reach.</w:t>
      </w:r>
    </w:p>
    <w:p>
      <w:pPr>
        <w:pStyle w:val="ListBullet"/>
      </w:pPr>
      <w:r>
        <w:rPr>
          <w:b/>
        </w:rPr>
        <w:t>Enrich the targeting database:</w:t>
      </w:r>
      <w:r>
        <w:t xml:space="preserve"> Feed firmographic fields into the Excel targeting database you maintain in this role.</w:t>
      </w:r>
    </w:p>
    <w:p>
      <w:pPr>
        <w:pStyle w:val="Heading2"/>
      </w:pPr>
      <w:r>
        <w:rPr>
          <w:color w:val="0B5A3C"/>
        </w:rPr>
        <w:t>Typical tasks / questions it answers</w:t>
      </w:r>
    </w:p>
    <w:p>
      <w:pPr>
        <w:pStyle w:val="ListBullet"/>
      </w:pPr>
      <w:r>
        <w:t>"List all manufacturing companies in the US Midwest with revenue between \$500M and \$2B."</w:t>
      </w:r>
    </w:p>
    <w:p>
      <w:pPr>
        <w:pStyle w:val="ListBullet"/>
      </w:pPr>
      <w:r>
        <w:t>"Who are the finance decision-makers at this company?"</w:t>
      </w:r>
    </w:p>
    <w:p>
      <w:pPr>
        <w:pStyle w:val="ListBullet"/>
      </w:pPr>
      <w:r>
        <w:t>"What is this company's corporate family tree (parents/subsidiaries)?"</w:t>
      </w:r>
    </w:p>
    <w:p>
      <w:pPr>
        <w:pStyle w:val="Heading2"/>
      </w:pPr>
      <w:r>
        <w:rPr>
          <w:color w:val="0B5A3C"/>
        </w:rPr>
        <w:t>Say-this-in-the-interview summary</w:t>
      </w:r>
    </w:p>
    <w:p>
      <w:pPr>
        <w:spacing w:before="80" w:after="80"/>
        <w:ind w:left="432"/>
        <w:pBdr>
          <w:left w:val="single" w:sz="18" w:space="8" w:color="0B5A3C"/>
        </w:pBdr>
      </w:pPr>
      <w:r>
        <w:rPr>
          <w:i/>
          <w:color w:val="555555"/>
        </w:rPr>
        <w:t>"OneSource is a company- and contact-data platform for sales/BD intelligence. It was Avention's product and Dun &amp; Bradstreet acquired it in 2017, so today its capabilities sit inside D&amp;B Hoovers and the D&amp;B Data Cloud. I'd use it to build target-company lists, pull firmographics, and identify the right finance decision-makers to feed into our targeting database and outreach."</w:t>
      </w:r>
    </w:p>
    <w:p>
      <w:r>
        <w:br w:type="page"/>
      </w:r>
    </w:p>
    <w:p>
      <w:pPr>
        <w:pStyle w:val="Heading1"/>
      </w:pPr>
      <w:r>
        <w:rPr>
          <w:color w:val="0B5A3C"/>
        </w:rPr>
        <w:t>03 — D&amp;B Hoovers (formerly "Hoovers")</w:t>
      </w:r>
    </w:p>
    <w:p>
      <w:pPr>
        <w:pStyle w:val="Heading2"/>
      </w:pPr>
      <w:r>
        <w:rPr>
          <w:color w:val="0B5A3C"/>
        </w:rPr>
        <w:t>What it is</w:t>
      </w:r>
    </w:p>
    <w:p>
      <w:r>
        <w:t xml:space="preserve">A </w:t>
      </w:r>
      <w:r>
        <w:rPr>
          <w:b/>
        </w:rPr>
        <w:t>sales-intelligence / B2B prospecting platform</w:t>
      </w:r>
      <w:r>
        <w:t xml:space="preserve"> built on Dun &amp; Bradstreet's huge commercial database. It turns company data into target lists and rich company profiles.</w:t>
      </w:r>
    </w:p>
    <w:p>
      <w:pPr>
        <w:pStyle w:val="Heading2"/>
      </w:pPr>
      <w:r>
        <w:rPr>
          <w:color w:val="0B5A3C"/>
        </w:rPr>
        <w:t>Who owns it / current name</w:t>
      </w:r>
    </w:p>
    <w:p>
      <w:r>
        <w:t xml:space="preserve">Originally </w:t>
      </w:r>
      <w:r>
        <w:rPr>
          <w:b/>
        </w:rPr>
        <w:t>Hoover's</w:t>
      </w:r>
      <w:r>
        <w:t xml:space="preserve"> (founded 1990); acquired by </w:t>
      </w:r>
      <w:r>
        <w:rPr>
          <w:b/>
        </w:rPr>
        <w:t>Dun &amp; Bradstreet</w:t>
      </w:r>
      <w:r>
        <w:t xml:space="preserve"> (in 2003) and now branded </w:t>
      </w:r>
      <w:r>
        <w:rPr>
          <w:b/>
        </w:rPr>
        <w:t>D&amp;B Hoovers</w:t>
      </w:r>
      <w:r>
        <w:t xml:space="preserve">. The JD's "Hoovers" = today's </w:t>
      </w:r>
      <w:r>
        <w:rPr>
          <w:b/>
        </w:rPr>
        <w:t>D&amp;B Hoovers</w:t>
      </w:r>
      <w:r>
        <w:t>.</w:t>
      </w:r>
    </w:p>
    <w:p>
      <w:pPr>
        <w:pStyle w:val="Heading2"/>
      </w:pPr>
      <w:r>
        <w:rPr>
          <w:color w:val="0B5A3C"/>
        </w:rPr>
        <w:t>What you use it for</w:t>
      </w:r>
    </w:p>
    <w:p>
      <w:r>
        <w:t xml:space="preserve">Identifying and prioritizing </w:t>
      </w:r>
      <w:r>
        <w:rPr>
          <w:b/>
        </w:rPr>
        <w:t>prospect companies</w:t>
      </w:r>
      <w:r>
        <w:t>, then pulling a deep, structured profile of each one for research and outreach.</w:t>
      </w:r>
    </w:p>
    <w:p>
      <w:pPr>
        <w:pStyle w:val="Heading2"/>
      </w:pPr>
      <w:r>
        <w:rPr>
          <w:color w:val="0B5A3C"/>
        </w:rPr>
        <w:t>Key features to name in an interview</w:t>
      </w:r>
    </w:p>
    <w:p>
      <w:pPr>
        <w:pStyle w:val="ListBullet"/>
      </w:pPr>
      <w:r>
        <w:t xml:space="preserve">Built on the </w:t>
      </w:r>
      <w:r>
        <w:rPr>
          <w:b/>
        </w:rPr>
        <w:t>Dun &amp; Bradstreet Data Cloud</w:t>
      </w:r>
      <w:r>
        <w:t xml:space="preserve"> — </w:t>
      </w:r>
      <w:r>
        <w:rPr>
          <w:b/>
        </w:rPr>
        <w:t>170M+ business records</w:t>
      </w:r>
      <w:r>
        <w:t xml:space="preserve"> (some sources cite far higher coverage), anchored by the unique </w:t>
      </w:r>
      <w:r>
        <w:rPr>
          <w:b/>
        </w:rPr>
        <w:t>D-U-N-S Number</w:t>
      </w:r>
      <w:r>
        <w:t xml:space="preserve"> identifier.</w:t>
      </w:r>
    </w:p>
    <w:p>
      <w:pPr>
        <w:pStyle w:val="ListBullet"/>
      </w:pPr>
      <w:r>
        <w:t xml:space="preserve">A typical company profile bundles </w:t>
      </w:r>
      <w:r>
        <w:rPr>
          <w:b/>
        </w:rPr>
        <w:t>~40 reports</w:t>
      </w:r>
      <w:r>
        <w:t xml:space="preserve">: company summary, contacts, </w:t>
      </w:r>
      <w:r>
        <w:rPr>
          <w:b/>
        </w:rPr>
        <w:t>competitors</w:t>
      </w:r>
      <w:r>
        <w:t xml:space="preserve">, </w:t>
      </w:r>
      <w:r>
        <w:rPr>
          <w:b/>
        </w:rPr>
        <w:t>corporate family tree</w:t>
      </w:r>
      <w:r>
        <w:t xml:space="preserve">, financials, industry insight, news, and </w:t>
      </w:r>
      <w:r>
        <w:rPr>
          <w:b/>
        </w:rPr>
        <w:t>technologies in use</w:t>
      </w:r>
      <w:r>
        <w:t>.</w:t>
      </w:r>
    </w:p>
    <w:p>
      <w:pPr>
        <w:pStyle w:val="ListBullet"/>
      </w:pPr>
      <w:r>
        <w:rPr>
          <w:b/>
        </w:rPr>
        <w:t>FirstResearch</w:t>
      </w:r>
      <w:r>
        <w:t xml:space="preserve"> industry reports covering 200+ industries (great for fast industry context).</w:t>
      </w:r>
    </w:p>
    <w:p>
      <w:pPr>
        <w:pStyle w:val="ListBullet"/>
      </w:pPr>
      <w:r>
        <w:t xml:space="preserve">Advanced list-building / segmentation and </w:t>
      </w:r>
      <w:r>
        <w:rPr>
          <w:b/>
        </w:rPr>
        <w:t>CRM/marketing integrations</w:t>
      </w:r>
      <w:r>
        <w:t xml:space="preserve"> (Salesforce, Microsoft Dynamics 365, Marketo, etc.).</w:t>
      </w:r>
    </w:p>
    <w:p>
      <w:pPr>
        <w:pStyle w:val="ListBullet"/>
      </w:pPr>
      <w:r>
        <w:t>"Trusted by 90% of the Fortune 500" is the common marketing line — handy context.</w:t>
      </w:r>
    </w:p>
    <w:p>
      <w:pPr>
        <w:pStyle w:val="Heading2"/>
      </w:pPr>
      <w:r>
        <w:rPr>
          <w:color w:val="0B5A3C"/>
        </w:rPr>
        <w:t>How this role uses it</w:t>
      </w:r>
    </w:p>
    <w:p>
      <w:pPr>
        <w:pStyle w:val="ListBullet"/>
      </w:pPr>
      <w:r>
        <w:rPr>
          <w:b/>
        </w:rPr>
        <w:t>Targeting &amp; prioritization:</w:t>
      </w:r>
      <w:r>
        <w:t xml:space="preserve"> Build and refine the list of companies the A&amp;A Growth team should pursue.</w:t>
      </w:r>
    </w:p>
    <w:p>
      <w:pPr>
        <w:pStyle w:val="ListBullet"/>
      </w:pPr>
      <w:r>
        <w:rPr>
          <w:b/>
        </w:rPr>
        <w:t>One-stop company profile:</w:t>
      </w:r>
      <w:r>
        <w:t xml:space="preserve"> Quickly assemble the firmographics, financial snapshot, family tree, and competitor set for a target profile slide.</w:t>
      </w:r>
    </w:p>
    <w:p>
      <w:pPr>
        <w:pStyle w:val="ListBullet"/>
      </w:pPr>
      <w:r>
        <w:rPr>
          <w:b/>
        </w:rPr>
        <w:t>Industry primers:</w:t>
      </w:r>
      <w:r>
        <w:t xml:space="preserve"> Use FirstResearch to get up to speed on an unfamiliar sector before building a deck.</w:t>
      </w:r>
    </w:p>
    <w:p>
      <w:pPr>
        <w:pStyle w:val="ListBullet"/>
      </w:pPr>
      <w:r>
        <w:rPr>
          <w:b/>
        </w:rPr>
        <w:t>Maintain the targeting database</w:t>
      </w:r>
      <w:r>
        <w:t xml:space="preserve"> the JD explicitly mentions.</w:t>
      </w:r>
    </w:p>
    <w:p>
      <w:pPr>
        <w:pStyle w:val="Heading2"/>
      </w:pPr>
      <w:r>
        <w:rPr>
          <w:color w:val="0B5A3C"/>
        </w:rPr>
        <w:t>Hoovers vs. OneSource (be ready for this)</w:t>
      </w:r>
    </w:p>
    <w:p>
      <w:r>
        <w:t xml:space="preserve">Both are now Dun &amp; Bradstreet assets and overlap heavily. D&amp;B Hoovers is the flagship, modern UI; OneSource capabilities were merged in after the 2017 Avention acquisition. If asked "what's the difference," the honest, smart answer is: </w:t>
      </w:r>
      <w:r>
        <w:rPr>
          <w:i/>
        </w:rPr>
        <w:t>"They've converged — both are now D&amp;B sales-intelligence tools; D&amp;B Hoovers is the current flagship."</w:t>
      </w:r>
    </w:p>
    <w:p>
      <w:pPr>
        <w:pStyle w:val="Heading2"/>
      </w:pPr>
      <w:r>
        <w:rPr>
          <w:color w:val="0B5A3C"/>
        </w:rPr>
        <w:t>Typical tasks / questions it answers</w:t>
      </w:r>
    </w:p>
    <w:p>
      <w:pPr>
        <w:pStyle w:val="ListBullet"/>
      </w:pPr>
      <w:r>
        <w:t>"Build a list of target companies matching our ideal client profile."</w:t>
      </w:r>
    </w:p>
    <w:p>
      <w:pPr>
        <w:pStyle w:val="ListBullet"/>
      </w:pPr>
      <w:r>
        <w:t>"Give me a full profile of Company X: size, financials, competitors, corporate family, key contacts."</w:t>
      </w:r>
    </w:p>
    <w:p>
      <w:pPr>
        <w:pStyle w:val="ListBullet"/>
      </w:pPr>
      <w:r>
        <w:t>"What's a quick industry overview of the medical-devices sector?"</w:t>
      </w:r>
    </w:p>
    <w:p>
      <w:pPr>
        <w:pStyle w:val="Heading2"/>
      </w:pPr>
      <w:r>
        <w:rPr>
          <w:color w:val="0B5A3C"/>
        </w:rPr>
        <w:t>Say-this-in-the-interview summary</w:t>
      </w:r>
    </w:p>
    <w:p>
      <w:pPr>
        <w:spacing w:before="80" w:after="80"/>
        <w:ind w:left="432"/>
        <w:pBdr>
          <w:left w:val="single" w:sz="18" w:space="8" w:color="0B5A3C"/>
        </w:pBdr>
      </w:pPr>
      <w:r>
        <w:rPr>
          <w:i/>
          <w:color w:val="555555"/>
        </w:rPr>
        <w:t>"D&amp;B Hoovers is Dun &amp; Bradstreet's B2B sales-intelligence platform, built on their Data Cloud and D-U-N-S identifiers. Each company profile bundles dozens of reports — firmographics, financials, competitors, corporate family and contacts — plus FirstResearch industry overviews. In this role it's my main tool for building and maintaining the target-company database and generating profile slides for partners."</w:t>
      </w:r>
    </w:p>
    <w:p>
      <w:r>
        <w:br w:type="page"/>
      </w:r>
    </w:p>
    <w:p>
      <w:pPr>
        <w:pStyle w:val="Heading1"/>
      </w:pPr>
      <w:r>
        <w:rPr>
          <w:color w:val="0B5A3C"/>
        </w:rPr>
        <w:t>04 — Thomson (Thomson ONE → LSEG Workspace)</w:t>
      </w:r>
    </w:p>
    <w:p>
      <w:pPr>
        <w:pStyle w:val="Heading2"/>
      </w:pPr>
      <w:r>
        <w:rPr>
          <w:color w:val="0B5A3C"/>
        </w:rPr>
        <w:t>What it is</w:t>
      </w:r>
    </w:p>
    <w:p>
      <w:r>
        <w:t xml:space="preserve">A </w:t>
      </w:r>
      <w:r>
        <w:rPr>
          <w:b/>
        </w:rPr>
        <w:t>financial-markets database</w:t>
      </w:r>
      <w:r>
        <w:t xml:space="preserve"> for company fundamentals, filings, analyst estimates, deals/transactions, and market data.</w:t>
      </w:r>
    </w:p>
    <w:p>
      <w:pPr>
        <w:pStyle w:val="Heading2"/>
      </w:pPr>
      <w:r>
        <w:rPr>
          <w:color w:val="0B5A3C"/>
        </w:rPr>
        <w:t>Who owns it / current name (lots of history — know the chain)</w:t>
      </w:r>
    </w:p>
    <w:p>
      <w:r>
        <w:t xml:space="preserve">The product the JD calls </w:t>
      </w:r>
      <w:r>
        <w:rPr>
          <w:b/>
        </w:rPr>
        <w:t>"Thomson"</w:t>
      </w:r>
      <w:r>
        <w:t xml:space="preserve"> is </w:t>
      </w:r>
      <w:r>
        <w:rPr>
          <w:b/>
        </w:rPr>
        <w:t>Thomson ONE</w:t>
      </w:r>
      <w:r>
        <w:t>. Its lineage:</w:t>
      </w:r>
    </w:p>
    <w:p>
      <w:r>
        <w:rPr>
          <w:b/>
        </w:rPr>
        <w:t>Thomson ONE → Thomson Reuters Eikon → Refinitiv Eikon / Refinitiv Workspace → LSEG Workspace</w:t>
      </w:r>
      <w:r>
        <w:t xml:space="preserve"> (London Stock Exchange Group).</w:t>
      </w:r>
    </w:p>
    <w:p>
      <w:r>
        <w:t xml:space="preserve">So today the modern equivalent is </w:t>
      </w:r>
      <w:r>
        <w:rPr>
          <w:b/>
        </w:rPr>
        <w:t>LSEG Workspace</w:t>
      </w:r>
      <w:r>
        <w:t xml:space="preserve"> (formerly Refinitiv Workspace/Eikon), and </w:t>
      </w:r>
      <w:r>
        <w:rPr>
          <w:b/>
        </w:rPr>
        <w:t>Datastream</w:t>
      </w:r>
      <w:r>
        <w:t xml:space="preserve"> is the historical time-series database in the same family.</w:t>
      </w:r>
    </w:p>
    <w:p>
      <w:pPr>
        <w:spacing w:before="80" w:after="80"/>
        <w:ind w:left="432"/>
        <w:pBdr>
          <w:left w:val="single" w:sz="18" w:space="8" w:color="0B5A3C"/>
        </w:pBdr>
      </w:pPr>
      <w:r>
        <w:rPr>
          <w:b/>
          <w:i/>
          <w:color w:val="555555"/>
        </w:rPr>
        <w:t>Interview tip:</w:t>
      </w:r>
      <w:r>
        <w:rPr>
          <w:i/>
          <w:color w:val="555555"/>
        </w:rPr>
        <w:t xml:space="preserve"> Saying "Thomson ONE is now LSEG Workspace, formerly Refinitiv" demonstrates current market awareness.</w:t>
      </w:r>
    </w:p>
    <w:p>
      <w:pPr>
        <w:pStyle w:val="Heading2"/>
      </w:pPr>
      <w:r>
        <w:rPr>
          <w:color w:val="0B5A3C"/>
        </w:rPr>
        <w:t>What you use it for</w:t>
      </w:r>
    </w:p>
    <w:p>
      <w:r>
        <w:t xml:space="preserve">Pulling </w:t>
      </w:r>
      <w:r>
        <w:rPr>
          <w:b/>
        </w:rPr>
        <w:t>company financials and SEC/regulatory filings</w:t>
      </w:r>
      <w:r>
        <w:t xml:space="preserve">, </w:t>
      </w:r>
      <w:r>
        <w:rPr>
          <w:b/>
        </w:rPr>
        <w:t>analyst estimates (I/B/E/S)</w:t>
      </w:r>
      <w:r>
        <w:t xml:space="preserve">, </w:t>
      </w:r>
      <w:r>
        <w:rPr>
          <w:b/>
        </w:rPr>
        <w:t>M&amp;A and capital-markets deal data with league tables</w:t>
      </w:r>
      <w:r>
        <w:t>, ownership, ESG scores, pricing, and screening.</w:t>
      </w:r>
    </w:p>
    <w:p>
      <w:pPr>
        <w:pStyle w:val="Heading2"/>
      </w:pPr>
      <w:r>
        <w:rPr>
          <w:color w:val="0B5A3C"/>
        </w:rPr>
        <w:t>Key features to name in an interview</w:t>
      </w:r>
    </w:p>
    <w:p>
      <w:pPr>
        <w:pStyle w:val="ListBullet"/>
      </w:pPr>
      <w:r>
        <w:t xml:space="preserve">Public-company </w:t>
      </w:r>
      <w:r>
        <w:rPr>
          <w:b/>
        </w:rPr>
        <w:t>fundamentals + links to filings</w:t>
      </w:r>
      <w:r>
        <w:t xml:space="preserve"> (10-K, 10-Q, proxies).</w:t>
      </w:r>
    </w:p>
    <w:p>
      <w:pPr>
        <w:pStyle w:val="ListBullet"/>
      </w:pPr>
      <w:r>
        <w:rPr>
          <w:b/>
        </w:rPr>
        <w:t>I/B/E/S</w:t>
      </w:r>
      <w:r>
        <w:t xml:space="preserve"> consensus and forward analyst </w:t>
      </w:r>
      <w:r>
        <w:rPr>
          <w:b/>
        </w:rPr>
        <w:t>estimates</w:t>
      </w:r>
      <w:r>
        <w:t>; analyst research reports.</w:t>
      </w:r>
    </w:p>
    <w:p>
      <w:pPr>
        <w:pStyle w:val="ListBullet"/>
      </w:pPr>
      <w:r>
        <w:rPr>
          <w:b/>
        </w:rPr>
        <w:t>Deals &amp; league tables</w:t>
      </w:r>
      <w:r>
        <w:t xml:space="preserve"> — M&amp;A, equity and debt issuance.</w:t>
      </w:r>
    </w:p>
    <w:p>
      <w:pPr>
        <w:pStyle w:val="ListBullet"/>
      </w:pPr>
      <w:r>
        <w:rPr>
          <w:b/>
        </w:rPr>
        <w:t>Datastream</w:t>
      </w:r>
      <w:r>
        <w:t>: deep historical time-series (decades of data across markets and economies).</w:t>
      </w:r>
    </w:p>
    <w:p>
      <w:pPr>
        <w:pStyle w:val="ListBullet"/>
      </w:pPr>
      <w:r>
        <w:t>ESG data, ownership/holders, officers &amp; directors, key corporate events.</w:t>
      </w:r>
    </w:p>
    <w:p>
      <w:pPr>
        <w:pStyle w:val="ListBullet"/>
      </w:pPr>
      <w:r>
        <w:t xml:space="preserve">Powerful </w:t>
      </w:r>
      <w:r>
        <w:rPr>
          <w:b/>
        </w:rPr>
        <w:t>screening and charting</w:t>
      </w:r>
      <w:r>
        <w:t>.</w:t>
      </w:r>
    </w:p>
    <w:p>
      <w:pPr>
        <w:pStyle w:val="Heading2"/>
      </w:pPr>
      <w:r>
        <w:rPr>
          <w:color w:val="0B5A3C"/>
        </w:rPr>
        <w:t>How this role uses it</w:t>
      </w:r>
    </w:p>
    <w:p>
      <w:pPr>
        <w:pStyle w:val="ListBullet"/>
      </w:pPr>
      <w:r>
        <w:rPr>
          <w:b/>
        </w:rPr>
        <w:t>Financial snapshots</w:t>
      </w:r>
      <w:r>
        <w:t xml:space="preserve"> for target-company profiles (revenue, margins, growth, key ratios).</w:t>
      </w:r>
    </w:p>
    <w:p>
      <w:pPr>
        <w:pStyle w:val="ListBullet"/>
      </w:pPr>
      <w:r>
        <w:rPr>
          <w:b/>
        </w:rPr>
        <w:t>Filings &amp; corporate events</w:t>
      </w:r>
      <w:r>
        <w:t xml:space="preserve"> to understand a company's situation and timing (e.g., fiscal year-end → audit timing).</w:t>
      </w:r>
    </w:p>
    <w:p>
      <w:pPr>
        <w:pStyle w:val="ListBullet"/>
      </w:pPr>
      <w:r>
        <w:rPr>
          <w:b/>
        </w:rPr>
        <w:t>Deal context</w:t>
      </w:r>
      <w:r>
        <w:t xml:space="preserve"> — has the target done acquisitions, IPOs, or refinancings that create audit needs?</w:t>
      </w:r>
    </w:p>
    <w:p>
      <w:pPr>
        <w:pStyle w:val="ListBullet"/>
      </w:pPr>
      <w:r>
        <w:rPr>
          <w:b/>
        </w:rPr>
        <w:t>Ownership &amp; officers</w:t>
      </w:r>
      <w:r>
        <w:t xml:space="preserve"> to round out the picture of who controls/runs the company.</w:t>
      </w:r>
    </w:p>
    <w:p>
      <w:pPr>
        <w:pStyle w:val="Heading2"/>
      </w:pPr>
      <w:r>
        <w:rPr>
          <w:color w:val="0B5A3C"/>
        </w:rPr>
        <w:t>Typical tasks / questions it answers</w:t>
      </w:r>
    </w:p>
    <w:p>
      <w:pPr>
        <w:pStyle w:val="ListBullet"/>
      </w:pPr>
      <w:r>
        <w:t>"What are Company X's last 5 years of revenue, EBITDA and key ratios?"</w:t>
      </w:r>
    </w:p>
    <w:p>
      <w:pPr>
        <w:pStyle w:val="ListBullet"/>
      </w:pPr>
      <w:r>
        <w:t>"Pull the latest 10-K / proxy for this company."</w:t>
      </w:r>
    </w:p>
    <w:p>
      <w:pPr>
        <w:pStyle w:val="ListBullet"/>
      </w:pPr>
      <w:r>
        <w:t>"What analyst estimates exist for next year?"</w:t>
      </w:r>
    </w:p>
    <w:p>
      <w:pPr>
        <w:pStyle w:val="ListBullet"/>
      </w:pPr>
      <w:r>
        <w:t>"Show recent M&amp;A deals in this sector and who advised them."</w:t>
      </w:r>
    </w:p>
    <w:p>
      <w:pPr>
        <w:pStyle w:val="Heading2"/>
      </w:pPr>
      <w:r>
        <w:rPr>
          <w:color w:val="0B5A3C"/>
        </w:rPr>
        <w:t>Say-this-in-the-interview summary</w:t>
      </w:r>
    </w:p>
    <w:p>
      <w:pPr>
        <w:spacing w:before="80" w:after="80"/>
        <w:ind w:left="432"/>
        <w:pBdr>
          <w:left w:val="single" w:sz="18" w:space="8" w:color="0B5A3C"/>
        </w:pBdr>
      </w:pPr>
      <w:r>
        <w:rPr>
          <w:i/>
          <w:color w:val="555555"/>
        </w:rPr>
        <w:t>"Thomson ONE — now LSEG Workspace, formerly Refinitiv Eikon — is a financial database covering company fundamentals, filings, analyst estimates, deals and league tables, ownership and ESG, with Datastream for deep historical data. In this role I'd use it to build the financial section of target profiles and to understand corporate events that signal audit opportunities."</w:t>
      </w:r>
    </w:p>
    <w:p>
      <w:r>
        <w:br w:type="page"/>
      </w:r>
    </w:p>
    <w:p>
      <w:pPr>
        <w:pStyle w:val="Heading1"/>
      </w:pPr>
      <w:r>
        <w:rPr>
          <w:color w:val="0B5A3C"/>
        </w:rPr>
        <w:t>05 — BoardEx</w:t>
      </w:r>
    </w:p>
    <w:p>
      <w:pPr>
        <w:pStyle w:val="Heading2"/>
      </w:pPr>
      <w:r>
        <w:rPr>
          <w:color w:val="0B5A3C"/>
        </w:rPr>
        <w:t>What it is</w:t>
      </w:r>
    </w:p>
    <w:p>
      <w:r>
        <w:t xml:space="preserve">A </w:t>
      </w:r>
      <w:r>
        <w:rPr>
          <w:b/>
        </w:rPr>
        <w:t>relationship-mapping and people-intelligence platform</w:t>
      </w:r>
      <w:r>
        <w:t xml:space="preserve">. It profiles business leaders and maps the </w:t>
      </w:r>
      <w:r>
        <w:rPr>
          <w:b/>
        </w:rPr>
        <w:t>connections between them</w:t>
      </w:r>
      <w:r>
        <w:t xml:space="preserve"> ("who knows who"), all from </w:t>
      </w:r>
      <w:r>
        <w:rPr>
          <w:b/>
        </w:rPr>
        <w:t>publicly available data</w:t>
      </w:r>
      <w:r>
        <w:t>.</w:t>
      </w:r>
    </w:p>
    <w:p>
      <w:pPr>
        <w:pStyle w:val="Heading2"/>
      </w:pPr>
      <w:r>
        <w:rPr>
          <w:color w:val="0B5A3C"/>
        </w:rPr>
        <w:t>Who owns it / current name</w:t>
      </w:r>
    </w:p>
    <w:p>
      <w:r>
        <w:t xml:space="preserve">BoardEx is part of </w:t>
      </w:r>
      <w:r>
        <w:rPr>
          <w:b/>
        </w:rPr>
        <w:t>Altrata</w:t>
      </w:r>
      <w:r>
        <w:t xml:space="preserve">. Branded </w:t>
      </w:r>
      <w:r>
        <w:rPr>
          <w:b/>
        </w:rPr>
        <w:t>BoardEx</w:t>
      </w:r>
      <w:r>
        <w:t xml:space="preserve">; its concept is often called </w:t>
      </w:r>
      <w:r>
        <w:rPr>
          <w:b/>
        </w:rPr>
        <w:t>Relationship Capital Management</w:t>
      </w:r>
      <w:r>
        <w:t>.</w:t>
      </w:r>
    </w:p>
    <w:p>
      <w:pPr>
        <w:pStyle w:val="Heading2"/>
      </w:pPr>
      <w:r>
        <w:rPr>
          <w:color w:val="0B5A3C"/>
        </w:rPr>
        <w:t>What you use it for</w:t>
      </w:r>
    </w:p>
    <w:p>
      <w:r>
        <w:t xml:space="preserve">Finding a </w:t>
      </w:r>
      <w:r>
        <w:rPr>
          <w:b/>
        </w:rPr>
        <w:t>warm path</w:t>
      </w:r>
      <w:r>
        <w:t xml:space="preserve"> to a decision-maker — i.e., identifying who in your own firm (or network) already has a relationship with a target executive — and researching the </w:t>
      </w:r>
      <w:r>
        <w:rPr>
          <w:b/>
        </w:rPr>
        <w:t>backgrounds of boards and C-suites</w:t>
      </w:r>
      <w:r>
        <w:t>.</w:t>
      </w:r>
    </w:p>
    <w:p>
      <w:pPr>
        <w:pStyle w:val="Heading2"/>
      </w:pPr>
      <w:r>
        <w:rPr>
          <w:color w:val="0B5A3C"/>
        </w:rPr>
        <w:t>Key features to name in an interview</w:t>
      </w:r>
    </w:p>
    <w:p>
      <w:pPr>
        <w:pStyle w:val="ListBullet"/>
      </w:pPr>
      <w:r>
        <w:t xml:space="preserve">In-depth profiles of </w:t>
      </w:r>
      <w:r>
        <w:rPr>
          <w:b/>
        </w:rPr>
        <w:t>~1.4–1.8M board members and senior executives</w:t>
      </w:r>
      <w:r>
        <w:t xml:space="preserve"> across </w:t>
      </w:r>
      <w:r>
        <w:rPr>
          <w:b/>
        </w:rPr>
        <w:t>~2M+ organizations</w:t>
      </w:r>
      <w:r>
        <w:t xml:space="preserve"> (public, private, and not-for-profit), updated frequently.</w:t>
      </w:r>
    </w:p>
    <w:p>
      <w:pPr>
        <w:pStyle w:val="ListBullet"/>
      </w:pPr>
      <w:r>
        <w:t xml:space="preserve">Maps </w:t>
      </w:r>
      <w:r>
        <w:rPr>
          <w:b/>
        </w:rPr>
        <w:t>billions of individual connections</w:t>
      </w:r>
      <w:r>
        <w:t xml:space="preserve"> (shared employers, board seats, education, clubs, etc.).</w:t>
      </w:r>
    </w:p>
    <w:p>
      <w:pPr>
        <w:pStyle w:val="ListBullet"/>
      </w:pPr>
      <w:r>
        <w:rPr>
          <w:b/>
        </w:rPr>
        <w:t>Relationship paths:</w:t>
      </w:r>
      <w:r>
        <w:t xml:space="preserve"> shows how Person A can be introduced to Person B through mutual connections.</w:t>
      </w:r>
    </w:p>
    <w:p>
      <w:pPr>
        <w:pStyle w:val="ListBullet"/>
      </w:pPr>
      <w:r>
        <w:t>Board summaries: composition, committees, compensation, tenure, diversity ratios.</w:t>
      </w:r>
    </w:p>
    <w:p>
      <w:pPr>
        <w:pStyle w:val="ListBullet"/>
      </w:pPr>
      <w:r>
        <w:rPr>
          <w:b/>
        </w:rPr>
        <w:t>Corporate-events filters</w:t>
      </w:r>
      <w:r>
        <w:t xml:space="preserve"> (find leaders present during specific deals) and </w:t>
      </w:r>
      <w:r>
        <w:rPr>
          <w:b/>
        </w:rPr>
        <w:t>lists with daily alerts</w:t>
      </w:r>
      <w:r>
        <w:t xml:space="preserve"> on role moves (appointments, departures = outreach triggers).</w:t>
      </w:r>
    </w:p>
    <w:p>
      <w:pPr>
        <w:pStyle w:val="Heading2"/>
      </w:pPr>
      <w:r>
        <w:rPr>
          <w:color w:val="0B5A3C"/>
        </w:rPr>
        <w:t>How this role uses it (this is a core tool for "Strategic Relationship Management")</w:t>
      </w:r>
    </w:p>
    <w:p>
      <w:pPr>
        <w:pStyle w:val="ListBullet"/>
      </w:pPr>
      <w:r>
        <w:rPr>
          <w:b/>
        </w:rPr>
        <w:t>Cross-board / connection analysis:</w:t>
      </w:r>
      <w:r>
        <w:t xml:space="preserve"> The JD specifically mentions "cross board analysis" and "possible organization connections." BoardEx is exactly the tool for that.</w:t>
      </w:r>
    </w:p>
    <w:p>
      <w:pPr>
        <w:pStyle w:val="ListBullet"/>
      </w:pPr>
      <w:r>
        <w:rPr>
          <w:b/>
        </w:rPr>
        <w:t>Warm introductions:</w:t>
      </w:r>
      <w:r>
        <w:t xml:space="preserve"> Find which Deloitte partner shares a connection (former colleague, alma mater, prior board) with a target's CFO or audit-committee chair.</w:t>
      </w:r>
    </w:p>
    <w:p>
      <w:pPr>
        <w:pStyle w:val="ListBullet"/>
      </w:pPr>
      <w:r>
        <w:rPr>
          <w:b/>
        </w:rPr>
        <w:t>Executive backgrounders:</w:t>
      </w:r>
      <w:r>
        <w:t xml:space="preserve"> Build bios and board overviews for pursuit materials.</w:t>
      </w:r>
    </w:p>
    <w:p>
      <w:pPr>
        <w:pStyle w:val="ListBullet"/>
      </w:pPr>
      <w:r>
        <w:rPr>
          <w:b/>
        </w:rPr>
        <w:t>Trigger monitoring:</w:t>
      </w:r>
      <w:r>
        <w:t xml:space="preserve"> Track executive moves at target accounts to time outreach.</w:t>
      </w:r>
    </w:p>
    <w:p>
      <w:pPr>
        <w:pStyle w:val="Heading2"/>
      </w:pPr>
      <w:r>
        <w:rPr>
          <w:color w:val="0B5A3C"/>
        </w:rPr>
        <w:t>Typical tasks / questions it answers</w:t>
      </w:r>
    </w:p>
    <w:p>
      <w:pPr>
        <w:pStyle w:val="ListBullet"/>
      </w:pPr>
      <w:r>
        <w:t>"How is our partner connected to the CFO of Company X?"</w:t>
      </w:r>
    </w:p>
    <w:p>
      <w:pPr>
        <w:pStyle w:val="ListBullet"/>
      </w:pPr>
      <w:r>
        <w:t>"Who sits on this company's board and audit committee, and what are their backgrounds?"</w:t>
      </w:r>
    </w:p>
    <w:p>
      <w:pPr>
        <w:pStyle w:val="ListBullet"/>
      </w:pPr>
      <w:r>
        <w:t>"Which of our target executives recently changed roles?"</w:t>
      </w:r>
    </w:p>
    <w:p>
      <w:pPr>
        <w:pStyle w:val="ListBullet"/>
      </w:pPr>
      <w:r>
        <w:t>"Map the relationship network around this leadership team."</w:t>
      </w:r>
    </w:p>
    <w:p>
      <w:pPr>
        <w:pStyle w:val="Heading2"/>
      </w:pPr>
      <w:r>
        <w:rPr>
          <w:color w:val="0B5A3C"/>
        </w:rPr>
        <w:t>Say-this-in-the-interview summary</w:t>
      </w:r>
    </w:p>
    <w:p>
      <w:pPr>
        <w:spacing w:before="80" w:after="80"/>
        <w:ind w:left="432"/>
        <w:pBdr>
          <w:left w:val="single" w:sz="18" w:space="8" w:color="0B5A3C"/>
        </w:pBdr>
      </w:pPr>
      <w:r>
        <w:rPr>
          <w:i/>
          <w:color w:val="555555"/>
        </w:rPr>
        <w:t>"BoardEx is a people-intelligence and relationship-mapping platform — profiles of well over a million board members and executives, plus the connections between them, all from public data. For a Strategic Relationship Management role it's central: I'd use it for cross-board analysis, to find warm introduction paths between our partners and a target's decision-makers, and to build executive backgrounders for pursuit materials."</w:t>
      </w:r>
    </w:p>
    <w:p>
      <w:r>
        <w:br w:type="page"/>
      </w:r>
    </w:p>
    <w:p>
      <w:pPr>
        <w:pStyle w:val="Heading1"/>
      </w:pPr>
      <w:r>
        <w:rPr>
          <w:color w:val="0B5A3C"/>
        </w:rPr>
        <w:t>06 — S&amp;P Capital IQ (Capital IQ Pro)</w:t>
      </w:r>
    </w:p>
    <w:p>
      <w:pPr>
        <w:pStyle w:val="Heading2"/>
      </w:pPr>
      <w:r>
        <w:rPr>
          <w:color w:val="0B5A3C"/>
        </w:rPr>
        <w:t>What it is</w:t>
      </w:r>
    </w:p>
    <w:p>
      <w:r>
        <w:t xml:space="preserve">A </w:t>
      </w:r>
      <w:r>
        <w:rPr>
          <w:b/>
        </w:rPr>
        <w:t>deep financial-data and analytics platform</w:t>
      </w:r>
      <w:r>
        <w:t xml:space="preserve"> for public and private companies — financials, valuations, comparables, screening, transactions, and ownership.</w:t>
      </w:r>
    </w:p>
    <w:p>
      <w:pPr>
        <w:pStyle w:val="Heading2"/>
      </w:pPr>
      <w:r>
        <w:rPr>
          <w:color w:val="0B5A3C"/>
        </w:rPr>
        <w:t>Who owns it / current name</w:t>
      </w:r>
    </w:p>
    <w:p>
      <w:r>
        <w:t xml:space="preserve">Owned by </w:t>
      </w:r>
      <w:r>
        <w:rPr>
          <w:b/>
        </w:rPr>
        <w:t>S&amp;P Global Market Intelligence</w:t>
      </w:r>
      <w:r>
        <w:t xml:space="preserve">. The modern platform is </w:t>
      </w:r>
      <w:r>
        <w:rPr>
          <w:b/>
        </w:rPr>
        <w:t>S&amp;P Capital IQ Pro</w:t>
      </w:r>
      <w:r>
        <w:t xml:space="preserve"> (the classic desktop was "Capital IQ").</w:t>
      </w:r>
    </w:p>
    <w:p>
      <w:pPr>
        <w:pStyle w:val="Heading2"/>
      </w:pPr>
      <w:r>
        <w:rPr>
          <w:color w:val="0B5A3C"/>
        </w:rPr>
        <w:t>What you use it for</w:t>
      </w:r>
    </w:p>
    <w:p>
      <w:r>
        <w:t xml:space="preserve">Detailed </w:t>
      </w:r>
      <w:r>
        <w:rPr>
          <w:b/>
        </w:rPr>
        <w:t>company financials and modeling inputs</w:t>
      </w:r>
      <w:r>
        <w:t xml:space="preserve">, building </w:t>
      </w:r>
      <w:r>
        <w:rPr>
          <w:b/>
        </w:rPr>
        <w:t>comparable-company ("comps") sets</w:t>
      </w:r>
      <w:r>
        <w:t xml:space="preserve">, </w:t>
      </w:r>
      <w:r>
        <w:rPr>
          <w:b/>
        </w:rPr>
        <w:t>screening</w:t>
      </w:r>
      <w:r>
        <w:t xml:space="preserve"> for companies that meet criteria, and researching </w:t>
      </w:r>
      <w:r>
        <w:rPr>
          <w:b/>
        </w:rPr>
        <w:t>private equity / private companies, deals, and ownership</w:t>
      </w:r>
      <w:r>
        <w:t>.</w:t>
      </w:r>
    </w:p>
    <w:p>
      <w:pPr>
        <w:pStyle w:val="Heading2"/>
      </w:pPr>
      <w:r>
        <w:rPr>
          <w:color w:val="0B5A3C"/>
        </w:rPr>
        <w:t>Key features to name in an interview</w:t>
      </w:r>
    </w:p>
    <w:p>
      <w:pPr>
        <w:pStyle w:val="ListBullet"/>
      </w:pPr>
      <w:r>
        <w:t xml:space="preserve">Standardized </w:t>
      </w:r>
      <w:r>
        <w:rPr>
          <w:b/>
        </w:rPr>
        <w:t>financial statements &amp; ratios</w:t>
      </w:r>
      <w:r>
        <w:t xml:space="preserve"> for millions of public </w:t>
      </w:r>
      <w:r>
        <w:rPr>
          <w:b/>
        </w:rPr>
        <w:t>and private</w:t>
      </w:r>
      <w:r>
        <w:t xml:space="preserve"> companies, with history.</w:t>
      </w:r>
    </w:p>
    <w:p>
      <w:pPr>
        <w:pStyle w:val="ListBullet"/>
      </w:pPr>
      <w:r>
        <w:rPr>
          <w:b/>
        </w:rPr>
        <w:t>Screening</w:t>
      </w:r>
      <w:r>
        <w:t xml:space="preserve"> — filter the universe by financial, industry, geographic, and ownership criteria.</w:t>
      </w:r>
    </w:p>
    <w:p>
      <w:pPr>
        <w:pStyle w:val="ListBullet"/>
      </w:pPr>
      <w:r>
        <w:rPr>
          <w:b/>
        </w:rPr>
        <w:t>Comparable analysis / comps</w:t>
      </w:r>
      <w:r>
        <w:t xml:space="preserve"> and valuation multiples.</w:t>
      </w:r>
    </w:p>
    <w:p>
      <w:pPr>
        <w:pStyle w:val="ListBullet"/>
      </w:pPr>
      <w:r>
        <w:rPr>
          <w:b/>
        </w:rPr>
        <w:t>Transactions</w:t>
      </w:r>
      <w:r>
        <w:t xml:space="preserve"> (M&amp;A, financings) and </w:t>
      </w:r>
      <w:r>
        <w:rPr>
          <w:b/>
        </w:rPr>
        <w:t>18,000+ private-equity firms</w:t>
      </w:r>
      <w:r>
        <w:t xml:space="preserve"> with portfolio-company lists.</w:t>
      </w:r>
    </w:p>
    <w:p>
      <w:pPr>
        <w:pStyle w:val="ListBullet"/>
      </w:pPr>
      <w:r>
        <w:t>Ownership, key developments, credit data, Excel plug-in for pulling data into models.</w:t>
      </w:r>
    </w:p>
    <w:p>
      <w:pPr>
        <w:pStyle w:val="Heading2"/>
      </w:pPr>
      <w:r>
        <w:rPr>
          <w:color w:val="0B5A3C"/>
        </w:rPr>
        <w:t>How this role uses it</w:t>
      </w:r>
    </w:p>
    <w:p>
      <w:pPr>
        <w:pStyle w:val="ListBullet"/>
      </w:pPr>
      <w:r>
        <w:rPr>
          <w:b/>
        </w:rPr>
        <w:t>Financial profiling</w:t>
      </w:r>
      <w:r>
        <w:t xml:space="preserve"> of target companies for research decks (revenue, profitability, growth, leverage).</w:t>
      </w:r>
    </w:p>
    <w:p>
      <w:pPr>
        <w:pStyle w:val="ListBullet"/>
      </w:pPr>
      <w:r>
        <w:rPr>
          <w:b/>
        </w:rPr>
        <w:t>Screening to find targets</w:t>
      </w:r>
      <w:r>
        <w:t xml:space="preserve"> that match the A&amp;A ideal-client profile (e.g., size, sector, ownership type).</w:t>
      </w:r>
    </w:p>
    <w:p>
      <w:pPr>
        <w:pStyle w:val="ListBullet"/>
      </w:pPr>
      <w:r>
        <w:rPr>
          <w:b/>
        </w:rPr>
        <w:t>Private-company insight</w:t>
      </w:r>
      <w:r>
        <w:t xml:space="preserve"> — useful since many audit targets are private.</w:t>
      </w:r>
    </w:p>
    <w:p>
      <w:pPr>
        <w:pStyle w:val="ListBullet"/>
      </w:pPr>
      <w:r>
        <w:rPr>
          <w:b/>
        </w:rPr>
        <w:t>Peer/competitor sets</w:t>
      </w:r>
      <w:r>
        <w:t xml:space="preserve"> for benchmarking a target against its industry.</w:t>
      </w:r>
    </w:p>
    <w:p>
      <w:pPr>
        <w:pStyle w:val="Heading2"/>
      </w:pPr>
      <w:r>
        <w:rPr>
          <w:color w:val="0B5A3C"/>
        </w:rPr>
        <w:t>Capital IQ vs. Thomson/LSEG vs. PitchBook (be ready)</w:t>
      </w:r>
    </w:p>
    <w:p>
      <w:pPr>
        <w:pStyle w:val="ListBullet"/>
      </w:pPr>
      <w:r>
        <w:rPr>
          <w:b/>
        </w:rPr>
        <w:t>Capital IQ &amp; LSEG Workspace</w:t>
      </w:r>
      <w:r>
        <w:t xml:space="preserve"> overlap a lot (both cover public financials, deals, estimates). Capital IQ is especially strong on </w:t>
      </w:r>
      <w:r>
        <w:rPr>
          <w:b/>
        </w:rPr>
        <w:t>private companies, comps, and screening</w:t>
      </w:r>
      <w:r>
        <w:t>.</w:t>
      </w:r>
    </w:p>
    <w:p>
      <w:pPr>
        <w:pStyle w:val="ListBullet"/>
      </w:pPr>
      <w:r>
        <w:rPr>
          <w:b/>
        </w:rPr>
        <w:t>PitchBook</w:t>
      </w:r>
      <w:r>
        <w:t xml:space="preserve"> is more specialized in </w:t>
      </w:r>
      <w:r>
        <w:rPr>
          <w:b/>
        </w:rPr>
        <w:t>private capital markets</w:t>
      </w:r>
      <w:r>
        <w:t xml:space="preserve"> (VC/PE/M&amp;A deal granularity, cap tables, valuations of startups).</w:t>
      </w:r>
    </w:p>
    <w:p>
      <w:pPr>
        <w:pStyle w:val="Heading2"/>
      </w:pPr>
      <w:r>
        <w:rPr>
          <w:color w:val="0B5A3C"/>
        </w:rPr>
        <w:t>Typical tasks / questions it answers</w:t>
      </w:r>
    </w:p>
    <w:p>
      <w:pPr>
        <w:pStyle w:val="ListBullet"/>
      </w:pPr>
      <w:r>
        <w:t>"Screen for US private companies in industrials with \$1–5B revenue."</w:t>
      </w:r>
    </w:p>
    <w:p>
      <w:pPr>
        <w:pStyle w:val="ListBullet"/>
      </w:pPr>
      <w:r>
        <w:t>"Build a comps table for Company X against five peers."</w:t>
      </w:r>
    </w:p>
    <w:p>
      <w:pPr>
        <w:pStyle w:val="ListBullet"/>
      </w:pPr>
      <w:r>
        <w:t>"What is this private company's financial profile and ownership?"</w:t>
      </w:r>
    </w:p>
    <w:p>
      <w:pPr>
        <w:pStyle w:val="ListBullet"/>
      </w:pPr>
      <w:r>
        <w:t>"Which PE firm owns this target, and what else is in their portfolio?"</w:t>
      </w:r>
    </w:p>
    <w:p>
      <w:pPr>
        <w:pStyle w:val="Heading2"/>
      </w:pPr>
      <w:r>
        <w:rPr>
          <w:color w:val="0B5A3C"/>
        </w:rPr>
        <w:t>Say-this-in-the-interview summary</w:t>
      </w:r>
    </w:p>
    <w:p>
      <w:pPr>
        <w:spacing w:before="80" w:after="80"/>
        <w:ind w:left="432"/>
        <w:pBdr>
          <w:left w:val="single" w:sz="18" w:space="8" w:color="0B5A3C"/>
        </w:pBdr>
      </w:pPr>
      <w:r>
        <w:rPr>
          <w:i/>
          <w:color w:val="555555"/>
        </w:rPr>
        <w:t>"S&amp;P Capital IQ — now Capital IQ Pro from S&amp;P Global — is a financial-data and analytics platform covering public and private companies, with strong screening, comparables and private-company and PE coverage. In this role I'd use it to build financial profiles of targets, screen for new prospects that fit our client profile, and benchmark companies against peers."</w:t>
      </w:r>
    </w:p>
    <w:p>
      <w:r>
        <w:br w:type="page"/>
      </w:r>
    </w:p>
    <w:p>
      <w:pPr>
        <w:pStyle w:val="Heading1"/>
      </w:pPr>
      <w:r>
        <w:rPr>
          <w:color w:val="0B5A3C"/>
        </w:rPr>
        <w:t>07 — PitchBook</w:t>
      </w:r>
    </w:p>
    <w:p>
      <w:pPr>
        <w:pStyle w:val="Heading2"/>
      </w:pPr>
      <w:r>
        <w:rPr>
          <w:color w:val="0B5A3C"/>
        </w:rPr>
        <w:t>What it is</w:t>
      </w:r>
    </w:p>
    <w:p>
      <w:r>
        <w:t xml:space="preserve">A </w:t>
      </w:r>
      <w:r>
        <w:rPr>
          <w:b/>
        </w:rPr>
        <w:t>private-capital-markets data and research platform</w:t>
      </w:r>
      <w:r>
        <w:t xml:space="preserve"> — the go-to source for </w:t>
      </w:r>
      <w:r>
        <w:rPr>
          <w:b/>
        </w:rPr>
        <w:t>venture capital (VC), private equity (PE), and M&amp;A</w:t>
      </w:r>
      <w:r>
        <w:t xml:space="preserve"> information.</w:t>
      </w:r>
    </w:p>
    <w:p>
      <w:pPr>
        <w:pStyle w:val="Heading2"/>
      </w:pPr>
      <w:r>
        <w:rPr>
          <w:color w:val="0B5A3C"/>
        </w:rPr>
        <w:t>Who owns it / current name</w:t>
      </w:r>
    </w:p>
    <w:p>
      <w:r>
        <w:t xml:space="preserve">Owned by </w:t>
      </w:r>
      <w:r>
        <w:rPr>
          <w:b/>
        </w:rPr>
        <w:t>Morningstar</w:t>
      </w:r>
      <w:r>
        <w:t xml:space="preserve">. Branded </w:t>
      </w:r>
      <w:r>
        <w:rPr>
          <w:b/>
        </w:rPr>
        <w:t>PitchBook</w:t>
      </w:r>
      <w:r>
        <w:t>.</w:t>
      </w:r>
    </w:p>
    <w:p>
      <w:pPr>
        <w:pStyle w:val="Heading2"/>
      </w:pPr>
      <w:r>
        <w:rPr>
          <w:color w:val="0B5A3C"/>
        </w:rPr>
        <w:t>What you use it for</w:t>
      </w:r>
    </w:p>
    <w:p>
      <w:r>
        <w:t xml:space="preserve">Researching </w:t>
      </w:r>
      <w:r>
        <w:rPr>
          <w:b/>
        </w:rPr>
        <w:t>private companies, investors, funds, and deals</w:t>
      </w:r>
      <w:r>
        <w:t xml:space="preserve"> — who raised money, who invested, valuations, fund performance, and M&amp;A activity that public-market tools cover less well.</w:t>
      </w:r>
    </w:p>
    <w:p>
      <w:pPr>
        <w:pStyle w:val="Heading2"/>
      </w:pPr>
      <w:r>
        <w:rPr>
          <w:color w:val="0B5A3C"/>
        </w:rPr>
        <w:t>Key features to name in an interview</w:t>
      </w:r>
    </w:p>
    <w:p>
      <w:pPr>
        <w:pStyle w:val="ListBullet"/>
      </w:pPr>
      <w:r>
        <w:t xml:space="preserve">Granular </w:t>
      </w:r>
      <w:r>
        <w:rPr>
          <w:b/>
        </w:rPr>
        <w:t>deal data</w:t>
      </w:r>
      <w:r>
        <w:t>: financings, rounds, valuations, M&amp;A, exits/IPOs.</w:t>
      </w:r>
    </w:p>
    <w:p>
      <w:pPr>
        <w:pStyle w:val="ListBullet"/>
      </w:pPr>
      <w:r>
        <w:t xml:space="preserve">Profiles of </w:t>
      </w:r>
      <w:r>
        <w:rPr>
          <w:b/>
        </w:rPr>
        <w:t>private companies, investors (VC/PE firms), funds, and limited partners</w:t>
      </w:r>
      <w:r>
        <w:t>.</w:t>
      </w:r>
    </w:p>
    <w:p>
      <w:pPr>
        <w:pStyle w:val="ListBullet"/>
      </w:pPr>
      <w:r>
        <w:rPr>
          <w:b/>
        </w:rPr>
        <w:t>Cap-table / ownership</w:t>
      </w:r>
      <w:r>
        <w:t xml:space="preserve"> and valuation history for private companies.</w:t>
      </w:r>
    </w:p>
    <w:p>
      <w:pPr>
        <w:pStyle w:val="ListBullet"/>
      </w:pPr>
      <w:r>
        <w:t>Comps, league tables, and benchmarking for private markets.</w:t>
      </w:r>
    </w:p>
    <w:p>
      <w:pPr>
        <w:pStyle w:val="ListBullet"/>
      </w:pPr>
      <w:r>
        <w:t>Excel plug-in and list/alert tools.</w:t>
      </w:r>
    </w:p>
    <w:p>
      <w:pPr>
        <w:pStyle w:val="Heading2"/>
      </w:pPr>
      <w:r>
        <w:rPr>
          <w:color w:val="0B5A3C"/>
        </w:rPr>
        <w:t>How this role uses it</w:t>
      </w:r>
    </w:p>
    <w:p>
      <w:pPr>
        <w:pStyle w:val="ListBullet"/>
      </w:pPr>
      <w:r>
        <w:rPr>
          <w:b/>
        </w:rPr>
        <w:t>Private-target intelligence:</w:t>
      </w:r>
      <w:r>
        <w:t xml:space="preserve"> Identify fast-growing, well-funded private companies that may need (or be switching) auditors.</w:t>
      </w:r>
    </w:p>
    <w:p>
      <w:pPr>
        <w:pStyle w:val="ListBullet"/>
      </w:pPr>
      <w:r>
        <w:rPr>
          <w:b/>
        </w:rPr>
        <w:t>PE-backed targets:</w:t>
      </w:r>
      <w:r>
        <w:t xml:space="preserve"> Find companies owned by private-equity firms — these often have audit, transaction, and reporting needs; mapping the PE relationship can open multiple opportunities.</w:t>
      </w:r>
    </w:p>
    <w:p>
      <w:pPr>
        <w:pStyle w:val="ListBullet"/>
      </w:pPr>
      <w:r>
        <w:rPr>
          <w:b/>
        </w:rPr>
        <w:t>Deal triggers:</w:t>
      </w:r>
      <w:r>
        <w:t xml:space="preserve"> A funding round, acquisition, or planned IPO is a strong reason for an A&amp;A partner to engage.</w:t>
      </w:r>
    </w:p>
    <w:p>
      <w:pPr>
        <w:pStyle w:val="ListBullet"/>
      </w:pPr>
      <w:r>
        <w:rPr>
          <w:b/>
        </w:rPr>
        <w:t>Investor mapping:</w:t>
      </w:r>
      <w:r>
        <w:t xml:space="preserve"> Understand who's behind a target and whether Deloitte has relationships there.</w:t>
      </w:r>
    </w:p>
    <w:p>
      <w:pPr>
        <w:pStyle w:val="Heading2"/>
      </w:pPr>
      <w:r>
        <w:rPr>
          <w:color w:val="0B5A3C"/>
        </w:rPr>
        <w:t>PitchBook vs. Capital IQ (common question)</w:t>
      </w:r>
    </w:p>
    <w:p>
      <w:r>
        <w:t xml:space="preserve">Both cover private markets, but </w:t>
      </w:r>
      <w:r>
        <w:rPr>
          <w:b/>
        </w:rPr>
        <w:t>PitchBook is purpose-built for VC/PE/startup deal detail</w:t>
      </w:r>
      <w:r>
        <w:t xml:space="preserve"> (rounds, cap tables, startup valuations), while </w:t>
      </w:r>
      <w:r>
        <w:rPr>
          <w:b/>
        </w:rPr>
        <w:t>Capital IQ</w:t>
      </w:r>
      <w:r>
        <w:t xml:space="preserve"> is broader financial data with deep public-company and comps strength. Many firms use both as complements.</w:t>
      </w:r>
    </w:p>
    <w:p>
      <w:pPr>
        <w:pStyle w:val="Heading2"/>
      </w:pPr>
      <w:r>
        <w:rPr>
          <w:color w:val="0B5A3C"/>
        </w:rPr>
        <w:t>Typical tasks / questions it answers</w:t>
      </w:r>
    </w:p>
    <w:p>
      <w:pPr>
        <w:pStyle w:val="ListBullet"/>
      </w:pPr>
      <w:r>
        <w:t>"Which private companies in fintech raised Series C+ funding in the last year?"</w:t>
      </w:r>
    </w:p>
    <w:p>
      <w:pPr>
        <w:pStyle w:val="ListBullet"/>
      </w:pPr>
      <w:r>
        <w:t>"Who are the PE owners of this company and what's in their portfolio?"</w:t>
      </w:r>
    </w:p>
    <w:p>
      <w:pPr>
        <w:pStyle w:val="ListBullet"/>
      </w:pPr>
      <w:r>
        <w:t>"Has this startup signaled an upcoming IPO?"</w:t>
      </w:r>
    </w:p>
    <w:p>
      <w:pPr>
        <w:pStyle w:val="ListBullet"/>
      </w:pPr>
      <w:r>
        <w:t>"Map the investors and funding history behind Company X."</w:t>
      </w:r>
    </w:p>
    <w:p>
      <w:pPr>
        <w:pStyle w:val="Heading2"/>
      </w:pPr>
      <w:r>
        <w:rPr>
          <w:color w:val="0B5A3C"/>
        </w:rPr>
        <w:t>Say-this-in-the-interview summary</w:t>
      </w:r>
    </w:p>
    <w:p>
      <w:pPr>
        <w:spacing w:before="80" w:after="80"/>
        <w:ind w:left="432"/>
        <w:pBdr>
          <w:left w:val="single" w:sz="18" w:space="8" w:color="0B5A3C"/>
        </w:pBdr>
      </w:pPr>
      <w:r>
        <w:rPr>
          <w:i/>
          <w:color w:val="555555"/>
        </w:rPr>
        <w:t>"PitchBook, owned by Morningstar, is the leading private-capital-markets database — VC, PE and M&amp;A deals, plus private-company, investor and fund profiles. For audit business development I'd use it to spot well-funded private companies and PE-backed targets that have audit and transaction needs, and to use funding rounds, acquisitions or IPO plans as outreach triggers."</w:t>
      </w:r>
    </w:p>
    <w:p>
      <w:r>
        <w:br w:type="page"/>
      </w:r>
    </w:p>
    <w:p>
      <w:pPr>
        <w:pStyle w:val="Heading1"/>
      </w:pPr>
      <w:r>
        <w:rPr>
          <w:color w:val="0B5A3C"/>
        </w:rPr>
        <w:t>08 — Bloomberg (Bloomberg Terminal)</w:t>
      </w:r>
    </w:p>
    <w:p>
      <w:pPr>
        <w:pStyle w:val="Heading2"/>
      </w:pPr>
      <w:r>
        <w:rPr>
          <w:color w:val="0B5A3C"/>
        </w:rPr>
        <w:t>What it is</w:t>
      </w:r>
    </w:p>
    <w:p>
      <w:r>
        <w:t xml:space="preserve">A premium </w:t>
      </w:r>
      <w:r>
        <w:rPr>
          <w:b/>
        </w:rPr>
        <w:t>real-time financial-markets, news, and analytics</w:t>
      </w:r>
      <w:r>
        <w:t xml:space="preserve"> system used across finance — accessed through the </w:t>
      </w:r>
      <w:r>
        <w:rPr>
          <w:b/>
        </w:rPr>
        <w:t>Bloomberg Terminal</w:t>
      </w:r>
      <w:r>
        <w:t xml:space="preserve"> (and its function codes).</w:t>
      </w:r>
    </w:p>
    <w:p>
      <w:pPr>
        <w:pStyle w:val="Heading2"/>
      </w:pPr>
      <w:r>
        <w:rPr>
          <w:color w:val="0B5A3C"/>
        </w:rPr>
        <w:t>Who owns it / current name</w:t>
      </w:r>
    </w:p>
    <w:p>
      <w:r>
        <w:rPr>
          <w:b/>
        </w:rPr>
        <w:t>Bloomberg L.P.</w:t>
      </w:r>
      <w:r>
        <w:t xml:space="preserve"> The product is the </w:t>
      </w:r>
      <w:r>
        <w:rPr>
          <w:b/>
        </w:rPr>
        <w:t>Bloomberg Terminal</w:t>
      </w:r>
      <w:r>
        <w:t xml:space="preserve"> (a.k.a. "Bloomberg Professional Services").</w:t>
      </w:r>
    </w:p>
    <w:p>
      <w:pPr>
        <w:pStyle w:val="Heading2"/>
      </w:pPr>
      <w:r>
        <w:rPr>
          <w:color w:val="0B5A3C"/>
        </w:rPr>
        <w:t>What you use it for</w:t>
      </w:r>
    </w:p>
    <w:p>
      <w:r>
        <w:t xml:space="preserve">Real-time and historical </w:t>
      </w:r>
      <w:r>
        <w:rPr>
          <w:b/>
        </w:rPr>
        <w:t>market data</w:t>
      </w:r>
      <w:r>
        <w:t xml:space="preserve"> (equities, fixed income, FX, commodities), </w:t>
      </w:r>
      <w:r>
        <w:rPr>
          <w:b/>
        </w:rPr>
        <w:t>company financials</w:t>
      </w:r>
      <w:r>
        <w:t xml:space="preserve">, </w:t>
      </w:r>
      <w:r>
        <w:rPr>
          <w:b/>
        </w:rPr>
        <w:t>Bloomberg News</w:t>
      </w:r>
      <w:r>
        <w:t>, analytics, and powerful screening — plus a built-in messaging network used by professionals.</w:t>
      </w:r>
    </w:p>
    <w:p>
      <w:pPr>
        <w:pStyle w:val="Heading2"/>
      </w:pPr>
      <w:r>
        <w:rPr>
          <w:color w:val="0B5A3C"/>
        </w:rPr>
        <w:t>Key features to name in an interview</w:t>
      </w:r>
    </w:p>
    <w:p>
      <w:pPr>
        <w:pStyle w:val="ListBullet"/>
      </w:pPr>
      <w:r>
        <w:rPr>
          <w:b/>
        </w:rPr>
        <w:t>Real-time market data &amp; pricing</w:t>
      </w:r>
      <w:r>
        <w:t xml:space="preserve"> across virtually all asset classes.</w:t>
      </w:r>
    </w:p>
    <w:p>
      <w:pPr>
        <w:pStyle w:val="ListBullet"/>
      </w:pPr>
      <w:r>
        <w:rPr>
          <w:b/>
        </w:rPr>
        <w:t>Bloomberg News</w:t>
      </w:r>
      <w:r>
        <w:t xml:space="preserve"> and deep historical data.</w:t>
      </w:r>
    </w:p>
    <w:p>
      <w:pPr>
        <w:pStyle w:val="ListBullet"/>
      </w:pPr>
      <w:r>
        <w:t xml:space="preserve">Company analysis functions and financial statements; </w:t>
      </w:r>
      <w:r>
        <w:rPr>
          <w:b/>
        </w:rPr>
        <w:t>function-code</w:t>
      </w:r>
      <w:r>
        <w:t xml:space="preserve"> navigation (e.g., a company "equity" page, news, financial analysis screens).</w:t>
      </w:r>
    </w:p>
    <w:p>
      <w:pPr>
        <w:pStyle w:val="ListBullet"/>
      </w:pPr>
      <w:r>
        <w:rPr>
          <w:b/>
        </w:rPr>
        <w:t>Screening / EQS-style equity screening</w:t>
      </w:r>
      <w:r>
        <w:t>, charting, and analytics.</w:t>
      </w:r>
    </w:p>
    <w:p>
      <w:pPr>
        <w:pStyle w:val="ListBullet"/>
      </w:pPr>
      <w:r>
        <w:t xml:space="preserve">Bloomberg </w:t>
      </w:r>
      <w:r>
        <w:rPr>
          <w:b/>
        </w:rPr>
        <w:t>Messaging (the "chat")</w:t>
      </w:r>
      <w:r>
        <w:t xml:space="preserve"> — a de-facto professional network in finance.</w:t>
      </w:r>
    </w:p>
    <w:p>
      <w:pPr>
        <w:spacing w:before="80" w:after="80"/>
        <w:ind w:left="432"/>
        <w:pBdr>
          <w:left w:val="single" w:sz="18" w:space="8" w:color="0B5A3C"/>
        </w:pBdr>
      </w:pPr>
      <w:r>
        <w:rPr>
          <w:i/>
          <w:color w:val="555555"/>
        </w:rPr>
        <w:t xml:space="preserve">You don't need to memorize function codes for this role, but knowing Bloomberg is </w:t>
      </w:r>
      <w:r>
        <w:rPr>
          <w:i/>
          <w:color w:val="555555"/>
        </w:rPr>
        <w:t>navigated by typing function commands</w:t>
      </w:r>
      <w:r>
        <w:rPr>
          <w:i/>
          <w:color w:val="555555"/>
        </w:rPr>
        <w:t xml:space="preserve"> shows familiarity.</w:t>
      </w:r>
    </w:p>
    <w:p>
      <w:pPr>
        <w:pStyle w:val="Heading2"/>
      </w:pPr>
      <w:r>
        <w:rPr>
          <w:color w:val="0B5A3C"/>
        </w:rPr>
        <w:t>How this role uses it</w:t>
      </w:r>
    </w:p>
    <w:p>
      <w:pPr>
        <w:pStyle w:val="ListBullet"/>
      </w:pPr>
      <w:r>
        <w:rPr>
          <w:b/>
        </w:rPr>
        <w:t>Up-to-the-minute company &amp; market data</w:t>
      </w:r>
      <w:r>
        <w:t xml:space="preserve"> for target profiles and partner briefings.</w:t>
      </w:r>
    </w:p>
    <w:p>
      <w:pPr>
        <w:pStyle w:val="ListBullet"/>
      </w:pPr>
      <w:r>
        <w:rPr>
          <w:b/>
        </w:rPr>
        <w:t>Macro / market context</w:t>
      </w:r>
      <w:r>
        <w:t xml:space="preserve"> to frame industry narratives in decks.</w:t>
      </w:r>
    </w:p>
    <w:p>
      <w:pPr>
        <w:pStyle w:val="ListBullet"/>
      </w:pPr>
      <w:r>
        <w:rPr>
          <w:b/>
        </w:rPr>
        <w:t>Cross-checking</w:t>
      </w:r>
      <w:r>
        <w:t xml:space="preserve"> financials and news found in other tools.</w:t>
      </w:r>
    </w:p>
    <w:p>
      <w:pPr>
        <w:spacing w:before="80" w:after="80"/>
        <w:ind w:left="432"/>
        <w:pBdr>
          <w:left w:val="single" w:sz="18" w:space="8" w:color="0B5A3C"/>
        </w:pBdr>
      </w:pPr>
      <w:r>
        <w:rPr>
          <w:i/>
          <w:color w:val="555555"/>
        </w:rPr>
        <w:t>Practical note: Bloomberg Terminals are expensive and seat-limited, so in a research team you may use them selectively alongside Capital IQ, LSEG Workspace, and Factiva rather than as the everyday tool.</w:t>
      </w:r>
    </w:p>
    <w:p>
      <w:pPr>
        <w:pStyle w:val="Heading2"/>
      </w:pPr>
      <w:r>
        <w:rPr>
          <w:color w:val="0B5A3C"/>
        </w:rPr>
        <w:t>Typical tasks / questions it answers</w:t>
      </w:r>
    </w:p>
    <w:p>
      <w:pPr>
        <w:pStyle w:val="ListBullet"/>
      </w:pPr>
      <w:r>
        <w:t>"What's the latest market data and news on this public company?"</w:t>
      </w:r>
    </w:p>
    <w:p>
      <w:pPr>
        <w:pStyle w:val="ListBullet"/>
      </w:pPr>
      <w:r>
        <w:t>"How has this sector's index performed this year?"</w:t>
      </w:r>
    </w:p>
    <w:p>
      <w:pPr>
        <w:pStyle w:val="ListBullet"/>
      </w:pPr>
      <w:r>
        <w:t>"Pull current financials and key metrics for Company X."</w:t>
      </w:r>
    </w:p>
    <w:p>
      <w:pPr>
        <w:pStyle w:val="Heading2"/>
      </w:pPr>
      <w:r>
        <w:rPr>
          <w:color w:val="0B5A3C"/>
        </w:rPr>
        <w:t>Say-this-in-the-interview summary</w:t>
      </w:r>
    </w:p>
    <w:p>
      <w:pPr>
        <w:spacing w:before="80" w:after="80"/>
        <w:ind w:left="432"/>
        <w:pBdr>
          <w:left w:val="single" w:sz="18" w:space="8" w:color="0B5A3C"/>
        </w:pBdr>
      </w:pPr>
      <w:r>
        <w:rPr>
          <w:i/>
          <w:color w:val="555555"/>
        </w:rPr>
        <w:t>"The Bloomberg Terminal is the premium real-time markets, news and analytics system, navigated through function codes and covering every asset class plus Bloomberg News. In a research role I'd use it for current company and market data and macro context to support target profiles and partner briefings, complementing tools like Capital IQ, LSEG Workspace and Factiva."</w:t>
      </w:r>
    </w:p>
    <w:p>
      <w:r>
        <w:br w:type="page"/>
      </w:r>
    </w:p>
    <w:p>
      <w:pPr>
        <w:pStyle w:val="Heading1"/>
      </w:pPr>
      <w:r>
        <w:rPr>
          <w:color w:val="0B5A3C"/>
        </w:rPr>
        <w:t>09 — IBISWorld</w:t>
      </w:r>
    </w:p>
    <w:p>
      <w:pPr>
        <w:pStyle w:val="Heading2"/>
      </w:pPr>
      <w:r>
        <w:rPr>
          <w:color w:val="0B5A3C"/>
        </w:rPr>
        <w:t>What it is</w:t>
      </w:r>
    </w:p>
    <w:p>
      <w:r>
        <w:t xml:space="preserve">An </w:t>
      </w:r>
      <w:r>
        <w:rPr>
          <w:b/>
        </w:rPr>
        <w:t>industry market-research</w:t>
      </w:r>
      <w:r>
        <w:t xml:space="preserve"> provider. Where the other tools tell you about </w:t>
      </w:r>
      <w:r>
        <w:rPr>
          <w:i/>
        </w:rPr>
        <w:t>companies</w:t>
      </w:r>
      <w:r>
        <w:t xml:space="preserve">, IBISWorld tells you about </w:t>
      </w:r>
      <w:r>
        <w:rPr>
          <w:i/>
        </w:rPr>
        <w:t>industries</w:t>
      </w:r>
      <w:r>
        <w:t xml:space="preserve"> — analyst-written reports with market size, trends, drivers, and benchmarks.</w:t>
      </w:r>
    </w:p>
    <w:p>
      <w:pPr>
        <w:pStyle w:val="Heading2"/>
      </w:pPr>
      <w:r>
        <w:rPr>
          <w:color w:val="0B5A3C"/>
        </w:rPr>
        <w:t>Who owns it / current name</w:t>
      </w:r>
    </w:p>
    <w:p>
      <w:r>
        <w:rPr>
          <w:b/>
        </w:rPr>
        <w:t>IBISWorld</w:t>
      </w:r>
      <w:r>
        <w:t>. Branded as in the JD (written "IBIS World").</w:t>
      </w:r>
    </w:p>
    <w:p>
      <w:pPr>
        <w:pStyle w:val="Heading2"/>
      </w:pPr>
      <w:r>
        <w:rPr>
          <w:color w:val="0B5A3C"/>
        </w:rPr>
        <w:t>What you use it for</w:t>
      </w:r>
    </w:p>
    <w:p>
      <w:r>
        <w:t xml:space="preserve">Getting a </w:t>
      </w:r>
      <w:r>
        <w:rPr>
          <w:b/>
        </w:rPr>
        <w:t>fast, structured understanding of an industry</w:t>
      </w:r>
      <w:r>
        <w:t>: how big it is, how fast it's growing, what drives it, who the major players are, profitability/cost benchmarks, and the outlook.</w:t>
      </w:r>
    </w:p>
    <w:p>
      <w:pPr>
        <w:pStyle w:val="Heading2"/>
      </w:pPr>
      <w:r>
        <w:rPr>
          <w:color w:val="0B5A3C"/>
        </w:rPr>
        <w:t>Key features to name in an interview</w:t>
      </w:r>
    </w:p>
    <w:p>
      <w:pPr>
        <w:pStyle w:val="ListBullet"/>
      </w:pPr>
      <w:r>
        <w:rPr>
          <w:b/>
        </w:rPr>
        <w:t>Industry reports</w:t>
      </w:r>
      <w:r>
        <w:t xml:space="preserve"> covering </w:t>
      </w:r>
      <w:r>
        <w:rPr>
          <w:b/>
        </w:rPr>
        <w:t>up to ~50,000 titles</w:t>
      </w:r>
      <w:r>
        <w:t xml:space="preserve"> across major developed markets.</w:t>
      </w:r>
    </w:p>
    <w:p>
      <w:pPr>
        <w:pStyle w:val="ListBullet"/>
      </w:pPr>
      <w:r>
        <w:t xml:space="preserve">Standard report structure: industry </w:t>
      </w:r>
      <w:r>
        <w:rPr>
          <w:b/>
        </w:rPr>
        <w:t>definition</w:t>
      </w:r>
      <w:r>
        <w:t xml:space="preserve">, </w:t>
      </w:r>
      <w:r>
        <w:rPr>
          <w:b/>
        </w:rPr>
        <w:t>market size &amp; growth</w:t>
      </w:r>
      <w:r>
        <w:t xml:space="preserve">, </w:t>
      </w:r>
      <w:r>
        <w:rPr>
          <w:b/>
        </w:rPr>
        <w:t>key external drivers</w:t>
      </w:r>
      <w:r>
        <w:t xml:space="preserve">, </w:t>
      </w:r>
      <w:r>
        <w:rPr>
          <w:b/>
        </w:rPr>
        <w:t>major players &amp; market share</w:t>
      </w:r>
      <w:r>
        <w:t xml:space="preserve">, </w:t>
      </w:r>
      <w:r>
        <w:rPr>
          <w:b/>
        </w:rPr>
        <w:t>key success factors</w:t>
      </w:r>
      <w:r>
        <w:t xml:space="preserve">, </w:t>
      </w:r>
      <w:r>
        <w:rPr>
          <w:b/>
        </w:rPr>
        <w:t>financial/cost-structure benchmarks</w:t>
      </w:r>
      <w:r>
        <w:t xml:space="preserve">, </w:t>
      </w:r>
      <w:r>
        <w:rPr>
          <w:b/>
        </w:rPr>
        <w:t>SWOT</w:t>
      </w:r>
      <w:r>
        <w:t xml:space="preserve">, and </w:t>
      </w:r>
      <w:r>
        <w:rPr>
          <w:b/>
        </w:rPr>
        <w:t>5-year forecasts</w:t>
      </w:r>
      <w:r>
        <w:t>.</w:t>
      </w:r>
    </w:p>
    <w:p>
      <w:pPr>
        <w:pStyle w:val="ListBullet"/>
      </w:pPr>
      <w:r>
        <w:t>Analyst-written insight layered on top of economic/government data (Census, etc.).</w:t>
      </w:r>
    </w:p>
    <w:p>
      <w:pPr>
        <w:pStyle w:val="ListBullet"/>
      </w:pPr>
      <w:r>
        <w:t>Cost-structure benchmarks (expenses as a % of revenue) and performance benchmarks.</w:t>
      </w:r>
    </w:p>
    <w:p>
      <w:pPr>
        <w:pStyle w:val="Heading2"/>
      </w:pPr>
      <w:r>
        <w:rPr>
          <w:color w:val="0B5A3C"/>
        </w:rPr>
        <w:t>How this role uses it</w:t>
      </w:r>
    </w:p>
    <w:p>
      <w:pPr>
        <w:pStyle w:val="ListBullet"/>
      </w:pPr>
      <w:r>
        <w:rPr>
          <w:b/>
        </w:rPr>
        <w:t>Industry primers:</w:t>
      </w:r>
      <w:r>
        <w:t xml:space="preserve"> Quickly get smart on a sector before researching companies in it or briefing a partner.</w:t>
      </w:r>
    </w:p>
    <w:p>
      <w:pPr>
        <w:pStyle w:val="ListBullet"/>
      </w:pPr>
      <w:r>
        <w:rPr>
          <w:b/>
        </w:rPr>
        <w:t>Storyboarding &amp; context slides:</w:t>
      </w:r>
      <w:r>
        <w:t xml:space="preserve"> Provide the "state of the industry" backdrop in research decks (market size, growth, drivers, trends).</w:t>
      </w:r>
    </w:p>
    <w:p>
      <w:pPr>
        <w:pStyle w:val="ListBullet"/>
      </w:pPr>
      <w:r>
        <w:rPr>
          <w:b/>
        </w:rPr>
        <w:t>Benchmarking:</w:t>
      </w:r>
      <w:r>
        <w:t xml:space="preserve"> Compare a target company against industry cost/performance benchmarks.</w:t>
      </w:r>
    </w:p>
    <w:p>
      <w:pPr>
        <w:pStyle w:val="ListBullet"/>
      </w:pPr>
      <w:r>
        <w:rPr>
          <w:b/>
        </w:rPr>
        <w:t>Credibility:</w:t>
      </w:r>
      <w:r>
        <w:t xml:space="preserve"> Cite industry statistics and key success factors to make partner-facing materials authoritative.</w:t>
      </w:r>
    </w:p>
    <w:p>
      <w:pPr>
        <w:pStyle w:val="Heading2"/>
      </w:pPr>
      <w:r>
        <w:rPr>
          <w:color w:val="0B5A3C"/>
        </w:rPr>
        <w:t>Typical tasks / questions it answers</w:t>
      </w:r>
    </w:p>
    <w:p>
      <w:pPr>
        <w:pStyle w:val="ListBullet"/>
      </w:pPr>
      <w:r>
        <w:t>"How big is the US medical-device industry and how fast is it growing?"</w:t>
      </w:r>
    </w:p>
    <w:p>
      <w:pPr>
        <w:pStyle w:val="ListBullet"/>
      </w:pPr>
      <w:r>
        <w:t>"What are the key drivers and risks for this sector over the next 5 years?"</w:t>
      </w:r>
    </w:p>
    <w:p>
      <w:pPr>
        <w:pStyle w:val="ListBullet"/>
      </w:pPr>
      <w:r>
        <w:t>"Who are the major players and what are typical profit margins?"</w:t>
      </w:r>
    </w:p>
    <w:p>
      <w:pPr>
        <w:pStyle w:val="ListBullet"/>
      </w:pPr>
      <w:r>
        <w:t>"Give me an industry overview slide for this deck."</w:t>
      </w:r>
    </w:p>
    <w:p>
      <w:pPr>
        <w:pStyle w:val="Heading2"/>
      </w:pPr>
      <w:r>
        <w:rPr>
          <w:color w:val="0B5A3C"/>
        </w:rPr>
        <w:t>Say-this-in-the-interview summary</w:t>
      </w:r>
    </w:p>
    <w:p>
      <w:pPr>
        <w:spacing w:before="80" w:after="80"/>
        <w:ind w:left="432"/>
        <w:pBdr>
          <w:left w:val="single" w:sz="18" w:space="8" w:color="0B5A3C"/>
        </w:pBdr>
      </w:pPr>
      <w:r>
        <w:rPr>
          <w:i/>
          <w:color w:val="555555"/>
        </w:rPr>
        <w:t>"IBISWorld is an industry-research library — thousands of analyst-written reports with market size, growth, drivers, major players, key success factors, benchmarks and forecasts. In this role it's my fastest way to get smart on an industry and to build the credible market-context slides that frame our target research for partners."</w:t>
      </w:r>
    </w:p>
    <w:p>
      <w:r>
        <w:br w:type="page"/>
      </w:r>
    </w:p>
    <w:p>
      <w:pPr>
        <w:pStyle w:val="Heading1"/>
      </w:pPr>
      <w:r>
        <w:rPr>
          <w:color w:val="0B5A3C"/>
        </w:rPr>
        <w:t>10 — Microsoft Office (PowerPoint, Excel, Word)</w:t>
      </w:r>
    </w:p>
    <w:p>
      <w:r>
        <w:t xml:space="preserve">The databases are how you </w:t>
      </w:r>
      <w:r>
        <w:rPr>
          <w:i/>
        </w:rPr>
        <w:t>find</w:t>
      </w:r>
      <w:r>
        <w:t xml:space="preserve"> insight. Microsoft Office is how you </w:t>
      </w:r>
      <w:r>
        <w:rPr>
          <w:i/>
        </w:rPr>
        <w:t>deliver</w:t>
      </w:r>
      <w:r>
        <w:t xml:space="preserve"> it. The JD asks for </w:t>
      </w:r>
      <w:r>
        <w:rPr>
          <w:b/>
        </w:rPr>
        <w:t>advanced proficiency</w:t>
      </w:r>
      <w:r>
        <w:t xml:space="preserve"> and </w:t>
      </w:r>
      <w:r>
        <w:rPr>
          <w:b/>
        </w:rPr>
        <w:t>storyboarding</w:t>
      </w:r>
      <w:r>
        <w:t xml:space="preserve"> — in practice, this role lives in </w:t>
      </w:r>
      <w:r>
        <w:rPr>
          <w:b/>
        </w:rPr>
        <w:t>PowerPoint, Excel, and Word</w:t>
      </w:r>
      <w:r>
        <w:t>. This is often where you can stand out, because it's fully in your control to master before day one.</w:t>
      </w:r>
    </w:p>
    <w:p>
      <w:pPr>
        <w:pBdr>
          <w:bottom w:val="single" w:sz="6" w:space="1" w:color="BBBBBB"/>
        </w:pBdr>
      </w:pPr>
    </w:p>
    <w:p>
      <w:pPr>
        <w:pStyle w:val="Heading2"/>
      </w:pPr>
      <w:r>
        <w:rPr>
          <w:color w:val="0B5A3C"/>
        </w:rPr>
        <w:t>PowerPoint — the headline skill</w:t>
      </w:r>
    </w:p>
    <w:p>
      <w:r>
        <w:t xml:space="preserve">You'll build </w:t>
      </w:r>
      <w:r>
        <w:rPr>
          <w:b/>
        </w:rPr>
        <w:t>executive research decks, target-company profiles, and pursuit materials</w:t>
      </w:r>
      <w:r>
        <w:t xml:space="preserve">. The JD's phrase </w:t>
      </w:r>
      <w:r>
        <w:rPr>
          <w:i/>
        </w:rPr>
        <w:t>"assimilate research findings... to showcase logical thought flow and storyboarding"</w:t>
      </w:r>
      <w:r>
        <w:t xml:space="preserve"> is a PowerPoint skill.</w:t>
      </w:r>
    </w:p>
    <w:p>
      <w:r>
        <w:rPr>
          <w:b/>
        </w:rPr>
        <w:t>What to master:</w:t>
      </w:r>
    </w:p>
    <w:p>
      <w:pPr>
        <w:pStyle w:val="ListBullet"/>
      </w:pPr>
      <w:r>
        <w:rPr>
          <w:b/>
        </w:rPr>
        <w:t>Storyboarding</w:t>
      </w:r>
      <w:r>
        <w:t xml:space="preserve"> — sketch the </w:t>
      </w:r>
      <w:r>
        <w:rPr>
          <w:i/>
        </w:rPr>
        <w:t>narrative</w:t>
      </w:r>
      <w:r>
        <w:t xml:space="preserve"> before building slides: situation → insight → "so what" → recommended action. One key message per slide, stated in the </w:t>
      </w:r>
      <w:r>
        <w:rPr>
          <w:b/>
        </w:rPr>
        <w:t>slide title</w:t>
      </w:r>
      <w:r>
        <w:t xml:space="preserve"> (action titles, not labels). </w:t>
      </w:r>
      <w:r>
        <w:rPr>
          <w:i/>
        </w:rPr>
        <w:t>Tip: titles should read like sentences a partner can skim top-to-bottom and understand the whole story.</w:t>
      </w:r>
    </w:p>
    <w:p>
      <w:pPr>
        <w:pStyle w:val="ListBullet"/>
      </w:pPr>
      <w:r>
        <w:rPr>
          <w:b/>
        </w:rPr>
        <w:t>Slide layouts &amp; hierarchy</w:t>
      </w:r>
      <w:r>
        <w:t xml:space="preserve"> — Slide Master, consistent templates, alignment, the "rule" of clean grids; use </w:t>
      </w:r>
      <w:r>
        <w:rPr>
          <w:b/>
        </w:rPr>
        <w:t>guides, gridlines, align/distribute</w:t>
      </w:r>
      <w:r>
        <w:t xml:space="preserve"> tools.</w:t>
      </w:r>
    </w:p>
    <w:p>
      <w:pPr>
        <w:pStyle w:val="ListBullet"/>
      </w:pPr>
      <w:r>
        <w:rPr>
          <w:b/>
        </w:rPr>
        <w:t>Data visualization</w:t>
      </w:r>
      <w:r>
        <w:t xml:space="preserve"> — choose the right chart (trend = line, composition = stacked bar/100%, comparison = bar, parts-of-whole = use bars not 3D pies). Keep them clean; label directly.</w:t>
      </w:r>
    </w:p>
    <w:p>
      <w:pPr>
        <w:pStyle w:val="ListBullet"/>
      </w:pPr>
      <w:r>
        <w:rPr>
          <w:b/>
        </w:rPr>
        <w:t>Executive summary slide</w:t>
      </w:r>
      <w:r>
        <w:t xml:space="preserve"> — one slide that captures the whole story (the JD explicitly wants "executive summaries").</w:t>
      </w:r>
    </w:p>
    <w:p>
      <w:pPr>
        <w:pStyle w:val="ListBullet"/>
      </w:pPr>
      <w:r>
        <w:rPr>
          <w:b/>
        </w:rPr>
        <w:t>Consulting visuals</w:t>
      </w:r>
      <w:r>
        <w:t xml:space="preserve"> — simple frameworks, timelines, org/relationship maps, "kicker"/takeaway boxes, harvey balls, traffic-light status.</w:t>
      </w:r>
    </w:p>
    <w:p>
      <w:pPr>
        <w:pStyle w:val="ListBullet"/>
      </w:pPr>
      <w:r>
        <w:rPr>
          <w:b/>
        </w:rPr>
        <w:t>Polish &amp; speed</w:t>
      </w:r>
      <w:r>
        <w:t xml:space="preserve"> — Format Painter, Selection Pane, Arrange/Align, reusable templates, brand-compliant colors/fonts, slide sizing (16:9), Tables vs. pasted Excel.</w:t>
      </w:r>
    </w:p>
    <w:p>
      <w:r>
        <w:rPr>
          <w:b/>
        </w:rPr>
        <w:t>Interview-ready idea:</w:t>
      </w:r>
      <w:r>
        <w:t xml:space="preserve"> </w:t>
      </w:r>
      <w:r>
        <w:rPr>
          <w:i/>
        </w:rPr>
        <w:t>"I build the storyline first, write an action title for every slide, then design the visuals to prove each title — and finish with a one-slide executive summary."</w:t>
      </w:r>
    </w:p>
    <w:p>
      <w:pPr>
        <w:pBdr>
          <w:bottom w:val="single" w:sz="6" w:space="1" w:color="BBBBBB"/>
        </w:pBdr>
      </w:pPr>
    </w:p>
    <w:p>
      <w:pPr>
        <w:pStyle w:val="Heading2"/>
      </w:pPr>
      <w:r>
        <w:rPr>
          <w:color w:val="0B5A3C"/>
        </w:rPr>
        <w:t>Excel — analysis + the targeting database</w:t>
      </w:r>
    </w:p>
    <w:p>
      <w:r>
        <w:t xml:space="preserve">The JD asks you to </w:t>
      </w:r>
      <w:r>
        <w:rPr>
          <w:b/>
        </w:rPr>
        <w:t>"develop and maintain a targeting database," "analyze data, identify trends,"</w:t>
      </w:r>
      <w:r>
        <w:t xml:space="preserve"> and do </w:t>
      </w:r>
      <w:r>
        <w:rPr>
          <w:b/>
        </w:rPr>
        <w:t>"cross board analysis."</w:t>
      </w:r>
      <w:r>
        <w:t xml:space="preserve"> That's Excel (and sometimes Power BI later).</w:t>
      </w:r>
    </w:p>
    <w:p>
      <w:r>
        <w:rPr>
          <w:b/>
        </w:rPr>
        <w:t>What to master:</w:t>
      </w:r>
    </w:p>
    <w:p>
      <w:pPr>
        <w:pStyle w:val="ListBullet"/>
      </w:pPr>
      <w:r>
        <w:rPr>
          <w:b/>
        </w:rPr>
        <w:t>Data hygiene &amp; structure</w:t>
      </w:r>
      <w:r>
        <w:t xml:space="preserve"> — clean, well-structured tables; </w:t>
      </w:r>
      <w:r>
        <w:rPr>
          <w:b/>
        </w:rPr>
        <w:t>Tables (Ctrl+T)</w:t>
      </w:r>
      <w:r>
        <w:t>, named ranges, consistent headers, no merged cells in data.</w:t>
      </w:r>
    </w:p>
    <w:p>
      <w:pPr>
        <w:pStyle w:val="ListBullet"/>
      </w:pPr>
      <w:r>
        <w:rPr>
          <w:b/>
        </w:rPr>
        <w:t>Lookups &amp; joins</w:t>
      </w:r>
      <w:r>
        <w:t xml:space="preserve"> — </w:t>
      </w:r>
      <w:r>
        <w:rPr>
          <w:rFonts w:ascii="Consolas" w:hAnsi="Consolas"/>
          <w:color w:val="A03030"/>
          <w:sz w:val="19"/>
        </w:rPr>
        <w:t>VLOOKUP</w:t>
      </w:r>
      <w:r>
        <w:t>/</w:t>
      </w:r>
      <w:r>
        <w:rPr>
          <w:rFonts w:ascii="Consolas" w:hAnsi="Consolas"/>
          <w:color w:val="A03030"/>
          <w:sz w:val="19"/>
        </w:rPr>
        <w:t>XLOOKUP</w:t>
      </w:r>
      <w:r>
        <w:t xml:space="preserve">, </w:t>
      </w:r>
      <w:r>
        <w:rPr>
          <w:rFonts w:ascii="Consolas" w:hAnsi="Consolas"/>
          <w:color w:val="A03030"/>
          <w:sz w:val="19"/>
        </w:rPr>
        <w:t>INDEX</w:t>
      </w:r>
      <w:r>
        <w:t>/</w:t>
      </w:r>
      <w:r>
        <w:rPr>
          <w:rFonts w:ascii="Consolas" w:hAnsi="Consolas"/>
          <w:color w:val="A03030"/>
          <w:sz w:val="19"/>
        </w:rPr>
        <w:t>MATCH</w:t>
      </w:r>
      <w:r>
        <w:t xml:space="preserve"> (great for merging data pulled from different databases into one targeting sheet).</w:t>
      </w:r>
    </w:p>
    <w:p>
      <w:pPr>
        <w:pStyle w:val="ListBullet"/>
      </w:pPr>
      <w:r>
        <w:rPr>
          <w:b/>
        </w:rPr>
        <w:t>Aggregation &amp; analysis</w:t>
      </w:r>
      <w:r>
        <w:t xml:space="preserve"> — </w:t>
      </w:r>
      <w:r>
        <w:rPr>
          <w:b/>
        </w:rPr>
        <w:t>PivotTables &amp; PivotCharts</w:t>
      </w:r>
      <w:r>
        <w:t xml:space="preserve">, </w:t>
      </w:r>
      <w:r>
        <w:rPr>
          <w:rFonts w:ascii="Consolas" w:hAnsi="Consolas"/>
          <w:color w:val="A03030"/>
          <w:sz w:val="19"/>
        </w:rPr>
        <w:t>SUMIFS</w:t>
      </w:r>
      <w:r>
        <w:t>/</w:t>
      </w:r>
      <w:r>
        <w:rPr>
          <w:rFonts w:ascii="Consolas" w:hAnsi="Consolas"/>
          <w:color w:val="A03030"/>
          <w:sz w:val="19"/>
        </w:rPr>
        <w:t>COUNTIFS</w:t>
      </w:r>
      <w:r>
        <w:t>/</w:t>
      </w:r>
      <w:r>
        <w:rPr>
          <w:rFonts w:ascii="Consolas" w:hAnsi="Consolas"/>
          <w:color w:val="A03030"/>
          <w:sz w:val="19"/>
        </w:rPr>
        <w:t>AVERAGEIFS</w:t>
      </w:r>
      <w:r>
        <w:t xml:space="preserve">, </w:t>
      </w:r>
      <w:r>
        <w:rPr>
          <w:rFonts w:ascii="Consolas" w:hAnsi="Consolas"/>
          <w:color w:val="A03030"/>
          <w:sz w:val="19"/>
        </w:rPr>
        <w:t>IF</w:t>
      </w:r>
      <w:r>
        <w:t>/</w:t>
      </w:r>
      <w:r>
        <w:rPr>
          <w:rFonts w:ascii="Consolas" w:hAnsi="Consolas"/>
          <w:color w:val="A03030"/>
          <w:sz w:val="19"/>
        </w:rPr>
        <w:t>IFS</w:t>
      </w:r>
      <w:r>
        <w:t xml:space="preserve">, </w:t>
      </w:r>
      <w:r>
        <w:rPr>
          <w:rFonts w:ascii="Consolas" w:hAnsi="Consolas"/>
          <w:color w:val="A03030"/>
          <w:sz w:val="19"/>
        </w:rPr>
        <w:t>TEXT</w:t>
      </w:r>
      <w:r>
        <w:t>, date functions.</w:t>
      </w:r>
    </w:p>
    <w:p>
      <w:pPr>
        <w:pStyle w:val="ListBullet"/>
      </w:pPr>
      <w:r>
        <w:rPr>
          <w:b/>
        </w:rPr>
        <w:t>Cleaning data</w:t>
      </w:r>
      <w:r>
        <w:t xml:space="preserve"> — </w:t>
      </w:r>
      <w:r>
        <w:rPr>
          <w:rFonts w:ascii="Consolas" w:hAnsi="Consolas"/>
          <w:color w:val="A03030"/>
          <w:sz w:val="19"/>
        </w:rPr>
        <w:t>TRIM</w:t>
      </w:r>
      <w:r>
        <w:t xml:space="preserve">, </w:t>
      </w:r>
      <w:r>
        <w:rPr>
          <w:rFonts w:ascii="Consolas" w:hAnsi="Consolas"/>
          <w:color w:val="A03030"/>
          <w:sz w:val="19"/>
        </w:rPr>
        <w:t>LEFT</w:t>
      </w:r>
      <w:r>
        <w:t>/</w:t>
      </w:r>
      <w:r>
        <w:rPr>
          <w:rFonts w:ascii="Consolas" w:hAnsi="Consolas"/>
          <w:color w:val="A03030"/>
          <w:sz w:val="19"/>
        </w:rPr>
        <w:t>RIGHT</w:t>
      </w:r>
      <w:r>
        <w:t>/</w:t>
      </w:r>
      <w:r>
        <w:rPr>
          <w:rFonts w:ascii="Consolas" w:hAnsi="Consolas"/>
          <w:color w:val="A03030"/>
          <w:sz w:val="19"/>
        </w:rPr>
        <w:t>MID</w:t>
      </w:r>
      <w:r>
        <w:t xml:space="preserve">, </w:t>
      </w:r>
      <w:r>
        <w:rPr>
          <w:rFonts w:ascii="Consolas" w:hAnsi="Consolas"/>
          <w:color w:val="A03030"/>
          <w:sz w:val="19"/>
        </w:rPr>
        <w:t>Text to Columns</w:t>
      </w:r>
      <w:r>
        <w:t xml:space="preserve">, </w:t>
      </w:r>
      <w:r>
        <w:rPr>
          <w:b/>
        </w:rPr>
        <w:t>Remove Duplicates</w:t>
      </w:r>
      <w:r>
        <w:t xml:space="preserve">, Flash Fill, </w:t>
      </w:r>
      <w:r>
        <w:rPr>
          <w:b/>
        </w:rPr>
        <w:t>Power Query</w:t>
      </w:r>
      <w:r>
        <w:t xml:space="preserve"> (Get &amp; Transform) for repeatable imports/cleanups.</w:t>
      </w:r>
    </w:p>
    <w:p>
      <w:pPr>
        <w:pStyle w:val="ListBullet"/>
      </w:pPr>
      <w:r>
        <w:rPr>
          <w:b/>
        </w:rPr>
        <w:t>Trend analysis</w:t>
      </w:r>
      <w:r>
        <w:t xml:space="preserve"> — growth rates/CAGR, % change, conditional formatting (data bars, color scales, highlight rules), sparklines.</w:t>
      </w:r>
    </w:p>
    <w:p>
      <w:pPr>
        <w:pStyle w:val="ListBullet"/>
      </w:pPr>
      <w:r>
        <w:rPr>
          <w:b/>
        </w:rPr>
        <w:t>Presentation</w:t>
      </w:r>
      <w:r>
        <w:t xml:space="preserve"> — clean formatting, number formats, charts that can move into PowerPoint, and dashboards.</w:t>
      </w:r>
    </w:p>
    <w:p>
      <w:r>
        <w:rPr>
          <w:b/>
        </w:rPr>
        <w:t>Interview-ready idea:</w:t>
      </w:r>
      <w:r>
        <w:t xml:space="preserve"> </w:t>
      </w:r>
      <w:r>
        <w:rPr>
          <w:i/>
        </w:rPr>
        <w:t>"I'd keep one clean master targeting table, enrich it with XLOOKUP from different sources, validate and de-dupe it, then use PivotTables to spot trends and feed charts straight into the deck."</w:t>
      </w:r>
    </w:p>
    <w:p>
      <w:pPr>
        <w:pBdr>
          <w:bottom w:val="single" w:sz="6" w:space="1" w:color="BBBBBB"/>
        </w:pBdr>
      </w:pPr>
    </w:p>
    <w:p>
      <w:pPr>
        <w:pStyle w:val="Heading2"/>
      </w:pPr>
      <w:r>
        <w:rPr>
          <w:color w:val="0B5A3C"/>
        </w:rPr>
        <w:t>Word — reports, summaries &amp; communications</w:t>
      </w:r>
    </w:p>
    <w:p>
      <w:r>
        <w:t xml:space="preserve">Used for </w:t>
      </w:r>
      <w:r>
        <w:rPr>
          <w:b/>
        </w:rPr>
        <w:t>reports, executive summaries, internal/external communications, and marketing collateral</w:t>
      </w:r>
      <w:r>
        <w:t>.</w:t>
      </w:r>
    </w:p>
    <w:p>
      <w:r>
        <w:rPr>
          <w:b/>
        </w:rPr>
        <w:t>What to master:</w:t>
      </w:r>
    </w:p>
    <w:p>
      <w:pPr>
        <w:pStyle w:val="ListBullet"/>
      </w:pPr>
      <w:r>
        <w:rPr>
          <w:b/>
        </w:rPr>
        <w:t>Structure &amp; consistency</w:t>
      </w:r>
      <w:r>
        <w:t xml:space="preserve"> — </w:t>
      </w:r>
      <w:r>
        <w:rPr>
          <w:b/>
        </w:rPr>
        <w:t>Styles</w:t>
      </w:r>
      <w:r>
        <w:t xml:space="preserve"> (Heading 1/2/3), automatic </w:t>
      </w:r>
      <w:r>
        <w:rPr>
          <w:b/>
        </w:rPr>
        <w:t>Table of Contents</w:t>
      </w:r>
      <w:r>
        <w:t>, captions, consistent formatting.</w:t>
      </w:r>
    </w:p>
    <w:p>
      <w:pPr>
        <w:pStyle w:val="ListBullet"/>
      </w:pPr>
      <w:r>
        <w:rPr>
          <w:b/>
        </w:rPr>
        <w:t>Professional layout</w:t>
      </w:r>
      <w:r>
        <w:t xml:space="preserve"> — headers/footers, page numbers, section breaks, templates, tables.</w:t>
      </w:r>
    </w:p>
    <w:p>
      <w:pPr>
        <w:pStyle w:val="ListBullet"/>
      </w:pPr>
      <w:r>
        <w:rPr>
          <w:b/>
        </w:rPr>
        <w:t>Efficiency &amp; collaboration</w:t>
      </w:r>
      <w:r>
        <w:t xml:space="preserve"> — Track Changes, Comments, Compare versions, </w:t>
      </w:r>
      <w:r>
        <w:rPr>
          <w:b/>
        </w:rPr>
        <w:t>Mail Merge</w:t>
      </w:r>
      <w:r>
        <w:t xml:space="preserve"> (for personalized outreach/communications).</w:t>
      </w:r>
    </w:p>
    <w:p>
      <w:pPr>
        <w:pStyle w:val="ListBullet"/>
      </w:pPr>
      <w:r>
        <w:rPr>
          <w:b/>
        </w:rPr>
        <w:t>Clear business writing</w:t>
      </w:r>
      <w:r>
        <w:t xml:space="preserve"> — concise, structured, audience-appropriate (US stakeholders); strong </w:t>
      </w:r>
      <w:r>
        <w:rPr>
          <w:b/>
        </w:rPr>
        <w:t>executive-summary-first</w:t>
      </w:r>
      <w:r>
        <w:t xml:space="preserve"> style (BLUF — "bottom line up front").</w:t>
      </w:r>
    </w:p>
    <w:p>
      <w:r>
        <w:rPr>
          <w:b/>
        </w:rPr>
        <w:t>Interview-ready idea:</w:t>
      </w:r>
      <w:r>
        <w:t xml:space="preserve"> </w:t>
      </w:r>
      <w:r>
        <w:rPr>
          <w:i/>
        </w:rPr>
        <w:t>"I write bottom-line-up-front, use Word Styles so documents are consistent and easy to navigate, and tailor tone for a senior US audience."</w:t>
      </w:r>
    </w:p>
    <w:p>
      <w:pPr>
        <w:pBdr>
          <w:bottom w:val="single" w:sz="6" w:space="1" w:color="BBBBBB"/>
        </w:pBdr>
      </w:pPr>
    </w:p>
    <w:p>
      <w:pPr>
        <w:pStyle w:val="Heading2"/>
      </w:pPr>
      <w:r>
        <w:rPr>
          <w:color w:val="0B5A3C"/>
        </w:rPr>
        <w:t>How the three work together (the deliverable workflow)</w:t>
      </w:r>
    </w:p>
    <w:p>
      <w:pPr>
        <w:pStyle w:val="ListNumber"/>
      </w:pPr>
      <w:r>
        <w:rPr>
          <w:b/>
        </w:rPr>
        <w:t>Research</w:t>
      </w:r>
      <w:r>
        <w:t xml:space="preserve"> in the databases (Sections 01–09).</w:t>
      </w:r>
    </w:p>
    <w:p>
      <w:pPr>
        <w:pStyle w:val="ListNumber"/>
      </w:pPr>
      <w:r>
        <w:rPr>
          <w:b/>
        </w:rPr>
        <w:t>Excel</w:t>
      </w:r>
      <w:r>
        <w:t xml:space="preserve"> — collect, clean, analyze, and store the data (targeting database + trend analysis).</w:t>
      </w:r>
    </w:p>
    <w:p>
      <w:pPr>
        <w:pStyle w:val="ListNumber"/>
      </w:pPr>
      <w:r>
        <w:rPr>
          <w:b/>
        </w:rPr>
        <w:t>PowerPoint</w:t>
      </w:r>
      <w:r>
        <w:t xml:space="preserve"> — storyboard and build the executive research deck/profile.</w:t>
      </w:r>
    </w:p>
    <w:p>
      <w:pPr>
        <w:pStyle w:val="ListNumber"/>
      </w:pPr>
      <w:r>
        <w:rPr>
          <w:b/>
        </w:rPr>
        <w:t>Word</w:t>
      </w:r>
      <w:r>
        <w:t xml:space="preserve"> — write the supporting report, executive summary, or outreach communication.</w:t>
      </w:r>
    </w:p>
    <w:p>
      <w:pPr>
        <w:pStyle w:val="ListNumber"/>
      </w:pPr>
      <w:r>
        <w:rPr>
          <w:b/>
        </w:rPr>
        <w:t>Review</w:t>
      </w:r>
      <w:r>
        <w:t xml:space="preserve"> — proof for accuracy, consistency, and "so-what" before it reaches a partner.</w:t>
      </w:r>
    </w:p>
    <w:p>
      <w:pPr>
        <w:spacing w:before="80" w:after="80"/>
        <w:ind w:left="432"/>
        <w:pBdr>
          <w:left w:val="single" w:sz="18" w:space="8" w:color="0B5A3C"/>
        </w:pBdr>
      </w:pPr>
      <w:r>
        <w:rPr>
          <w:i/>
          <w:color w:val="555555"/>
        </w:rPr>
        <w:t xml:space="preserve">The JD repeatedly stresses </w:t>
      </w:r>
      <w:r>
        <w:rPr>
          <w:b/>
          <w:i/>
          <w:color w:val="555555"/>
        </w:rPr>
        <w:t>attention to detail, executive-readiness, and minimal supervision.</w:t>
      </w:r>
      <w:r>
        <w:rPr>
          <w:i/>
          <w:color w:val="555555"/>
        </w:rPr>
        <w:t xml:space="preserve"> Demonstrating a tidy, repeatable Office workflow signals exactly that.</w:t>
      </w:r>
    </w:p>
    <w:p>
      <w:r>
        <w:br w:type="page"/>
      </w:r>
    </w:p>
    <w:p>
      <w:pPr>
        <w:pStyle w:val="Heading1"/>
      </w:pPr>
      <w:r>
        <w:rPr>
          <w:color w:val="0B5A3C"/>
        </w:rPr>
        <w:t>11 — Core Concepts &amp; Domain Knowledge</w:t>
      </w:r>
    </w:p>
    <w:p>
      <w:r>
        <w:t xml:space="preserve">The tools only make sense if you understand the </w:t>
      </w:r>
      <w:r>
        <w:rPr>
          <w:i/>
        </w:rPr>
        <w:t>business</w:t>
      </w:r>
      <w:r>
        <w:t xml:space="preserve"> they serve. This section covers the concepts the JD assumes you know (or will learn fast).</w:t>
      </w:r>
    </w:p>
    <w:p>
      <w:pPr>
        <w:pBdr>
          <w:bottom w:val="single" w:sz="6" w:space="1" w:color="BBBBBB"/>
        </w:pBdr>
      </w:pPr>
    </w:p>
    <w:p>
      <w:pPr>
        <w:pStyle w:val="Heading2"/>
      </w:pPr>
      <w:r>
        <w:rPr>
          <w:color w:val="0B5A3C"/>
        </w:rPr>
        <w:t>1. Secondary research (a.k.a. desk research)</w:t>
      </w:r>
    </w:p>
    <w:p>
      <w:r>
        <w:t xml:space="preserve">Using </w:t>
      </w:r>
      <w:r>
        <w:rPr>
          <w:b/>
        </w:rPr>
        <w:t>already-published / existing data</w:t>
      </w:r>
      <w:r>
        <w:t xml:space="preserve"> — news, databases, filings, reports — rather than collecting new data yourself (that's </w:t>
      </w:r>
      <w:r>
        <w:rPr>
          <w:i/>
        </w:rPr>
        <w:t>primary</w:t>
      </w:r>
      <w:r>
        <w:t xml:space="preserve"> research, e.g., surveys/interviews). This entire role is secondary research: searching databases and synthesizing findings into insight.</w:t>
      </w:r>
    </w:p>
    <w:p>
      <w:r>
        <w:rPr>
          <w:b/>
        </w:rPr>
        <w:t>Good secondary research =</w:t>
      </w:r>
      <w:r>
        <w:t xml:space="preserve"> right sources → efficient searching → </w:t>
      </w:r>
      <w:r>
        <w:rPr>
          <w:b/>
        </w:rPr>
        <w:t>cross-checking across sources</w:t>
      </w:r>
      <w:r>
        <w:t xml:space="preserve"> → synthesis → a clear "so what." Always note your source and date.</w:t>
      </w:r>
    </w:p>
    <w:p>
      <w:pPr>
        <w:pBdr>
          <w:bottom w:val="single" w:sz="6" w:space="1" w:color="BBBBBB"/>
        </w:pBdr>
      </w:pPr>
    </w:p>
    <w:p>
      <w:pPr>
        <w:pStyle w:val="Heading2"/>
      </w:pPr>
      <w:r>
        <w:rPr>
          <w:color w:val="0B5A3C"/>
        </w:rPr>
        <w:t>2. Competitive / market intelligence</w:t>
      </w:r>
    </w:p>
    <w:p>
      <w:r>
        <w:t xml:space="preserve">Gathering and analyzing information about </w:t>
      </w:r>
      <w:r>
        <w:rPr>
          <w:b/>
        </w:rPr>
        <w:t>markets, industries, competitors, and prospective clients</w:t>
      </w:r>
      <w:r>
        <w:t xml:space="preserve"> to inform strategy and business development. In this role you produce competitive intelligence so partners can target and approach the right companies effectively.</w:t>
      </w:r>
    </w:p>
    <w:p>
      <w:pPr>
        <w:pBdr>
          <w:bottom w:val="single" w:sz="6" w:space="1" w:color="BBBBBB"/>
        </w:pBdr>
      </w:pPr>
    </w:p>
    <w:p>
      <w:pPr>
        <w:pStyle w:val="Heading2"/>
      </w:pPr>
      <w:r>
        <w:rPr>
          <w:color w:val="0B5A3C"/>
        </w:rPr>
        <w:t>3. Business development (BD) in a professional-services firm</w:t>
      </w:r>
    </w:p>
    <w:p>
      <w:r>
        <w:t xml:space="preserve">How firms like Deloitte </w:t>
      </w:r>
      <w:r>
        <w:rPr>
          <w:b/>
        </w:rPr>
        <w:t>win work</w:t>
      </w:r>
      <w:r>
        <w:t xml:space="preserve">: identify targets → research them → build relationships with decision-makers → demonstrate relevant expertise → pursue and win the engagement. Unlike product sales, it's </w:t>
      </w:r>
      <w:r>
        <w:rPr>
          <w:b/>
        </w:rPr>
        <w:t>relationship- and credibility-led</w:t>
      </w:r>
      <w:r>
        <w:t xml:space="preserve"> and often long-cycle. Your research fuels every step.</w:t>
      </w:r>
    </w:p>
    <w:p>
      <w:r>
        <w:t>Key BD terms:</w:t>
      </w:r>
    </w:p>
    <w:p>
      <w:pPr>
        <w:pStyle w:val="ListBullet"/>
      </w:pPr>
      <w:r>
        <w:rPr>
          <w:b/>
        </w:rPr>
        <w:t>Target / prospect</w:t>
      </w:r>
      <w:r>
        <w:t xml:space="preserve"> — a company the firm wants as a client.</w:t>
      </w:r>
    </w:p>
    <w:p>
      <w:pPr>
        <w:pStyle w:val="ListBullet"/>
      </w:pPr>
      <w:r>
        <w:rPr>
          <w:b/>
        </w:rPr>
        <w:t>Pursuit</w:t>
      </w:r>
      <w:r>
        <w:t xml:space="preserve"> — an active, organized effort to win a specific opportunity.</w:t>
      </w:r>
    </w:p>
    <w:p>
      <w:pPr>
        <w:pStyle w:val="ListBullet"/>
      </w:pPr>
      <w:r>
        <w:rPr>
          <w:b/>
        </w:rPr>
        <w:t>Pursuit materials / collateral</w:t>
      </w:r>
      <w:r>
        <w:t xml:space="preserve"> — the documents (decks, profiles, proposals) used to pursue.</w:t>
      </w:r>
    </w:p>
    <w:p>
      <w:pPr>
        <w:pStyle w:val="ListBullet"/>
      </w:pPr>
      <w:r>
        <w:rPr>
          <w:b/>
        </w:rPr>
        <w:t>Pipeline</w:t>
      </w:r>
      <w:r>
        <w:t xml:space="preserve"> — the set of opportunities being worked.</w:t>
      </w:r>
    </w:p>
    <w:p>
      <w:pPr>
        <w:pStyle w:val="ListBullet"/>
      </w:pPr>
      <w:r>
        <w:rPr>
          <w:b/>
        </w:rPr>
        <w:t>Trigger event</w:t>
      </w:r>
      <w:r>
        <w:t xml:space="preserve"> — a change (new CFO, M&amp;A, IPO, restatement, auditor rotation) that creates a reason/opportunity to engage.</w:t>
      </w:r>
    </w:p>
    <w:p>
      <w:pPr>
        <w:pBdr>
          <w:bottom w:val="single" w:sz="6" w:space="1" w:color="BBBBBB"/>
        </w:pBdr>
      </w:pPr>
    </w:p>
    <w:p>
      <w:pPr>
        <w:pStyle w:val="Heading2"/>
      </w:pPr>
      <w:r>
        <w:rPr>
          <w:color w:val="0B5A3C"/>
        </w:rPr>
        <w:t>4. Audit &amp; Assurance (A&amp;A) basics — your business unit</w:t>
      </w:r>
    </w:p>
    <w:p>
      <w:pPr>
        <w:pStyle w:val="ListBullet"/>
      </w:pPr>
      <w:r>
        <w:rPr>
          <w:b/>
        </w:rPr>
        <w:t>Audit:</w:t>
      </w:r>
      <w:r>
        <w:t xml:space="preserve"> independent examination of a company's financial statements to give an opinion on whether they're fairly stated. Public companies are required to be audited.</w:t>
      </w:r>
    </w:p>
    <w:p>
      <w:pPr>
        <w:pStyle w:val="ListBullet"/>
      </w:pPr>
      <w:r>
        <w:rPr>
          <w:b/>
        </w:rPr>
        <w:t>Assurance:</w:t>
      </w:r>
      <w:r>
        <w:t xml:space="preserve"> broader services that increase confidence in information (e.g., ESG/sustainability assurance, controls reports).</w:t>
      </w:r>
    </w:p>
    <w:p>
      <w:pPr>
        <w:pStyle w:val="ListBullet"/>
      </w:pPr>
      <w:r>
        <w:rPr>
          <w:b/>
        </w:rPr>
        <w:t>The "Big Four":</w:t>
      </w:r>
      <w:r>
        <w:t xml:space="preserve"> Deloitte, PwC, EY, KPMG — the main competitors in this space.</w:t>
      </w:r>
    </w:p>
    <w:p>
      <w:pPr>
        <w:pStyle w:val="ListBullet"/>
      </w:pPr>
      <w:r>
        <w:rPr>
          <w:b/>
        </w:rPr>
        <w:t>Auditor rotation / tenure:</w:t>
      </w:r>
      <w:r>
        <w:t xml:space="preserve"> companies periodically change or re-tender their auditor — a prime </w:t>
      </w:r>
      <w:r>
        <w:rPr>
          <w:b/>
        </w:rPr>
        <w:t>trigger event</w:t>
      </w:r>
      <w:r>
        <w:t xml:space="preserve"> for BD.</w:t>
      </w:r>
    </w:p>
    <w:p>
      <w:pPr>
        <w:pStyle w:val="ListBullet"/>
      </w:pPr>
      <w:r>
        <w:rPr>
          <w:b/>
        </w:rPr>
        <w:t>Independence:</w:t>
      </w:r>
      <w:r>
        <w:t xml:space="preserve"> an auditor must be independent of the client, which shapes which services a firm can sell to an audit client.</w:t>
      </w:r>
    </w:p>
    <w:p>
      <w:pPr>
        <w:spacing w:before="80" w:after="80"/>
        <w:ind w:left="432"/>
        <w:pBdr>
          <w:left w:val="single" w:sz="18" w:space="8" w:color="0B5A3C"/>
        </w:pBdr>
      </w:pPr>
      <w:r>
        <w:rPr>
          <w:b/>
          <w:i/>
          <w:color w:val="555555"/>
        </w:rPr>
        <w:t>Why this matters for targeting:</w:t>
      </w:r>
      <w:r>
        <w:rPr>
          <w:i/>
          <w:color w:val="555555"/>
        </w:rPr>
        <w:t xml:space="preserve"> companies that are growing, going public, doing acquisitions, changing CFOs, or reaching auditor-rotation points are the most promising audit targets — and the databases help you spot exactly those signals.</w:t>
      </w:r>
    </w:p>
    <w:p>
      <w:pPr>
        <w:pBdr>
          <w:bottom w:val="single" w:sz="6" w:space="1" w:color="BBBBBB"/>
        </w:pBdr>
      </w:pPr>
    </w:p>
    <w:p>
      <w:pPr>
        <w:pStyle w:val="Heading2"/>
      </w:pPr>
      <w:r>
        <w:rPr>
          <w:color w:val="0B5A3C"/>
        </w:rPr>
        <w:t>5. Company structure (the JD asks for this)</w:t>
      </w:r>
    </w:p>
    <w:p>
      <w:pPr>
        <w:pStyle w:val="ListBullet"/>
      </w:pPr>
      <w:r>
        <w:rPr>
          <w:b/>
        </w:rPr>
        <w:t>Corporate family tree:</w:t>
      </w:r>
      <w:r>
        <w:t xml:space="preserve"> parent company → subsidiaries → branches. Knowing the structure tells you </w:t>
      </w:r>
      <w:r>
        <w:rPr>
          <w:i/>
        </w:rPr>
        <w:t>who actually buys the audit</w:t>
      </w:r>
      <w:r>
        <w:t xml:space="preserve"> and how a "company" is really organized (D&amp;B Hoovers/OneSource show this well).</w:t>
      </w:r>
    </w:p>
    <w:p>
      <w:pPr>
        <w:pStyle w:val="ListBullet"/>
      </w:pPr>
      <w:r>
        <w:rPr>
          <w:b/>
        </w:rPr>
        <w:t>Public vs. private:</w:t>
      </w:r>
      <w:r>
        <w:t xml:space="preserve"> public companies file with regulators (rich data in Capital IQ/LSEG/Bloomberg); private companies need PitchBook/Capital IQ/D&amp;B for insight.</w:t>
      </w:r>
    </w:p>
    <w:p>
      <w:pPr>
        <w:pStyle w:val="ListBullet"/>
      </w:pPr>
      <w:r>
        <w:rPr>
          <w:b/>
        </w:rPr>
        <w:t>Governance:</w:t>
      </w:r>
      <w:r>
        <w:t xml:space="preserve"> </w:t>
      </w:r>
      <w:r>
        <w:rPr>
          <w:b/>
        </w:rPr>
        <w:t>board of directors</w:t>
      </w:r>
      <w:r>
        <w:t xml:space="preserve">, </w:t>
      </w:r>
      <w:r>
        <w:rPr>
          <w:b/>
        </w:rPr>
        <w:t>audit committee</w:t>
      </w:r>
      <w:r>
        <w:t xml:space="preserve">, and </w:t>
      </w:r>
      <w:r>
        <w:rPr>
          <w:b/>
        </w:rPr>
        <w:t>C-suite</w:t>
      </w:r>
      <w:r>
        <w:t xml:space="preserve"> (CEO, </w:t>
      </w:r>
      <w:r>
        <w:rPr>
          <w:b/>
        </w:rPr>
        <w:t>CFO</w:t>
      </w:r>
      <w:r>
        <w:t xml:space="preserve">, controller). For audit BD, the </w:t>
      </w:r>
      <w:r>
        <w:rPr>
          <w:b/>
        </w:rPr>
        <w:t>CFO and audit-committee chair</w:t>
      </w:r>
      <w:r>
        <w:t xml:space="preserve"> are usually the key decision-makers (research them in BoardEx).</w:t>
      </w:r>
    </w:p>
    <w:p>
      <w:pPr>
        <w:pBdr>
          <w:bottom w:val="single" w:sz="6" w:space="1" w:color="BBBBBB"/>
        </w:pBdr>
      </w:pPr>
    </w:p>
    <w:p>
      <w:pPr>
        <w:pStyle w:val="Heading2"/>
      </w:pPr>
      <w:r>
        <w:rPr>
          <w:color w:val="0B5A3C"/>
        </w:rPr>
        <w:t>6. Storyboarding (named explicitly in the JD)</w:t>
      </w:r>
    </w:p>
    <w:p>
      <w:r>
        <w:t xml:space="preserve">Planning the </w:t>
      </w:r>
      <w:r>
        <w:rPr>
          <w:b/>
        </w:rPr>
        <w:t>narrative</w:t>
      </w:r>
      <w:r>
        <w:t xml:space="preserve"> of a deck/report before building it. A simple model:</w:t>
      </w:r>
    </w:p>
    <w:p>
      <w:r>
        <w:rPr>
          <w:b/>
        </w:rPr>
        <w:t>Situation → Complication/Insight → "So what" → Recommendation/Action.</w:t>
      </w:r>
    </w:p>
    <w:p>
      <w:r>
        <w:t>Each slide carries one message (in its title), and the messages read in sequence as a logical argument. This is the skill that turns raw database output into something an executive will act on.</w:t>
      </w:r>
    </w:p>
    <w:p>
      <w:pPr>
        <w:pBdr>
          <w:bottom w:val="single" w:sz="6" w:space="1" w:color="BBBBBB"/>
        </w:pBdr>
      </w:pPr>
    </w:p>
    <w:p>
      <w:pPr>
        <w:pStyle w:val="Heading2"/>
      </w:pPr>
      <w:r>
        <w:rPr>
          <w:color w:val="0B5A3C"/>
        </w:rPr>
        <w:t>7. Putting it together — the research-to-deliverable flow</w:t>
      </w:r>
    </w:p>
    <w:p>
      <w:pPr>
        <w:pStyle w:val="ListNumber"/>
      </w:pPr>
      <w:r>
        <w:rPr>
          <w:b/>
        </w:rPr>
        <w:t>Define the question</w:t>
      </w:r>
      <w:r>
        <w:t xml:space="preserve"> (what does the partner need, and why?).</w:t>
      </w:r>
    </w:p>
    <w:p>
      <w:pPr>
        <w:pStyle w:val="ListNumber"/>
      </w:pPr>
      <w:r>
        <w:rPr>
          <w:b/>
        </w:rPr>
        <w:t>Plan sources</w:t>
      </w:r>
      <w:r>
        <w:t xml:space="preserve"> (which of the nine tools answers which part?).</w:t>
      </w:r>
    </w:p>
    <w:p>
      <w:pPr>
        <w:pStyle w:val="ListNumber"/>
      </w:pPr>
      <w:r>
        <w:rPr>
          <w:b/>
        </w:rPr>
        <w:t>Gather</w:t>
      </w:r>
      <w:r>
        <w:t xml:space="preserve"> firmographics, financials, news, people/relationships, industry context.</w:t>
      </w:r>
    </w:p>
    <w:p>
      <w:pPr>
        <w:pStyle w:val="ListNumber"/>
      </w:pPr>
      <w:r>
        <w:rPr>
          <w:b/>
        </w:rPr>
        <w:t>Validate</w:t>
      </w:r>
      <w:r>
        <w:t xml:space="preserve"> by cross-checking sources; note dates and provenance.</w:t>
      </w:r>
    </w:p>
    <w:p>
      <w:pPr>
        <w:pStyle w:val="ListNumber"/>
      </w:pPr>
      <w:r>
        <w:rPr>
          <w:b/>
        </w:rPr>
        <w:t>Analyze</w:t>
      </w:r>
      <w:r>
        <w:t xml:space="preserve"> in Excel; find the trend/insight.</w:t>
      </w:r>
    </w:p>
    <w:p>
      <w:pPr>
        <w:pStyle w:val="ListNumber"/>
      </w:pPr>
      <w:r>
        <w:rPr>
          <w:b/>
        </w:rPr>
        <w:t>Storyboard</w:t>
      </w:r>
      <w:r>
        <w:t>, then build the deck (PowerPoint) + report/summary (Word).</w:t>
      </w:r>
    </w:p>
    <w:p>
      <w:pPr>
        <w:pStyle w:val="ListNumber"/>
      </w:pPr>
      <w:r>
        <w:rPr>
          <w:b/>
        </w:rPr>
        <w:t>Quality-check</w:t>
      </w:r>
      <w:r>
        <w:t xml:space="preserve"> for accuracy, clarity, and "so what."</w:t>
      </w:r>
    </w:p>
    <w:p>
      <w:pPr>
        <w:pStyle w:val="ListNumber"/>
      </w:pPr>
      <w:r>
        <w:rPr>
          <w:b/>
        </w:rPr>
        <w:t>Deliver</w:t>
      </w:r>
      <w:r>
        <w:t xml:space="preserve"> to US stakeholders with an executive summary.</w:t>
      </w:r>
    </w:p>
    <w:p>
      <w:r>
        <w:br w:type="page"/>
      </w:r>
    </w:p>
    <w:p>
      <w:pPr>
        <w:pStyle w:val="Heading1"/>
      </w:pPr>
      <w:r>
        <w:rPr>
          <w:color w:val="0B5A3C"/>
        </w:rPr>
        <w:t>12 — Quick Glossary &amp; "Old Name → New Name" Cheat Sheet</w:t>
      </w:r>
    </w:p>
    <w:p>
      <w:pPr>
        <w:pStyle w:val="Heading2"/>
      </w:pPr>
      <w:r>
        <w:rPr>
          <w:color w:val="0B5A3C"/>
        </w:rPr>
        <w:t>Tool name changes (memorize these — common interview trip-ups)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B5A3C"/>
          </w:tcPr>
          <w:p>
            <w:r>
              <w:rPr>
                <w:b/>
                <w:color w:val="FFFFFF"/>
                <w:sz w:val="19"/>
              </w:rPr>
            </w:r>
            <w:r>
              <w:rPr>
                <w:b/>
                <w:color w:val="FFFFFF"/>
                <w:sz w:val="19"/>
              </w:rPr>
              <w:t>JD name</w:t>
            </w:r>
          </w:p>
        </w:tc>
        <w:tc>
          <w:tcPr>
            <w:tcW w:type="dxa" w:w="2880"/>
            <w:shd w:val="clear" w:color="auto" w:fill="0B5A3C"/>
          </w:tcPr>
          <w:p>
            <w:r>
              <w:rPr>
                <w:b/>
                <w:color w:val="FFFFFF"/>
                <w:sz w:val="19"/>
              </w:rPr>
            </w:r>
            <w:r>
              <w:rPr>
                <w:b/>
                <w:color w:val="FFFFFF"/>
                <w:sz w:val="19"/>
              </w:rPr>
              <w:t>What it's called now</w:t>
            </w:r>
          </w:p>
        </w:tc>
        <w:tc>
          <w:tcPr>
            <w:tcW w:type="dxa" w:w="2880"/>
            <w:shd w:val="clear" w:color="auto" w:fill="0B5A3C"/>
          </w:tcPr>
          <w:p>
            <w:r>
              <w:rPr>
                <w:b/>
                <w:color w:val="FFFFFF"/>
                <w:sz w:val="19"/>
              </w:rPr>
            </w:r>
            <w:r>
              <w:rPr>
                <w:b/>
                <w:color w:val="FFFFFF"/>
                <w:sz w:val="19"/>
              </w:rPr>
              <w:t>Owner</w:t>
            </w:r>
          </w:p>
        </w:tc>
      </w:tr>
      <w:tr>
        <w:tc>
          <w:tcPr>
            <w:tcW w:type="dxa" w:w="2880"/>
          </w:tcPr>
          <w:p>
            <w:r>
              <w:rPr>
                <w:sz w:val="19"/>
              </w:rPr>
            </w:r>
            <w:r>
              <w:rPr>
                <w:sz w:val="19"/>
              </w:rPr>
              <w:t>Hoovers</w:t>
            </w:r>
          </w:p>
        </w:tc>
        <w:tc>
          <w:tcPr>
            <w:tcW w:type="dxa" w:w="2880"/>
          </w:tcPr>
          <w:p>
            <w:r>
              <w:rPr>
                <w:sz w:val="19"/>
              </w:rPr>
            </w:r>
            <w:r>
              <w:rPr>
                <w:b/>
                <w:sz w:val="19"/>
              </w:rPr>
              <w:t>D&amp;B Hoovers</w:t>
            </w:r>
          </w:p>
        </w:tc>
        <w:tc>
          <w:tcPr>
            <w:tcW w:type="dxa" w:w="2880"/>
          </w:tcPr>
          <w:p>
            <w:r>
              <w:rPr>
                <w:sz w:val="19"/>
              </w:rPr>
            </w:r>
            <w:r>
              <w:rPr>
                <w:sz w:val="19"/>
              </w:rPr>
              <w:t>Dun &amp; Bradstreet</w:t>
            </w:r>
          </w:p>
        </w:tc>
      </w:tr>
      <w:tr>
        <w:tc>
          <w:tcPr>
            <w:tcW w:type="dxa" w:w="2880"/>
          </w:tcPr>
          <w:p>
            <w:r>
              <w:rPr>
                <w:sz w:val="19"/>
              </w:rPr>
            </w:r>
            <w:r>
              <w:rPr>
                <w:sz w:val="19"/>
              </w:rPr>
              <w:t>OneSource</w:t>
            </w:r>
          </w:p>
        </w:tc>
        <w:tc>
          <w:tcPr>
            <w:tcW w:type="dxa" w:w="2880"/>
          </w:tcPr>
          <w:p>
            <w:r>
              <w:rPr>
                <w:sz w:val="19"/>
              </w:rPr>
            </w:r>
            <w:r>
              <w:rPr>
                <w:sz w:val="19"/>
              </w:rPr>
              <w:t xml:space="preserve">Folded into </w:t>
            </w:r>
            <w:r>
              <w:rPr>
                <w:b/>
                <w:sz w:val="19"/>
              </w:rPr>
              <w:t>Dun &amp; Bradstreet</w:t>
            </w:r>
            <w:r>
              <w:rPr>
                <w:sz w:val="19"/>
              </w:rPr>
              <w:t xml:space="preserve"> (was Avention; acquired 2017)</w:t>
            </w:r>
          </w:p>
        </w:tc>
        <w:tc>
          <w:tcPr>
            <w:tcW w:type="dxa" w:w="2880"/>
          </w:tcPr>
          <w:p>
            <w:r>
              <w:rPr>
                <w:sz w:val="19"/>
              </w:rPr>
            </w:r>
            <w:r>
              <w:rPr>
                <w:sz w:val="19"/>
              </w:rPr>
              <w:t>Dun &amp; Bradstreet</w:t>
            </w:r>
          </w:p>
        </w:tc>
      </w:tr>
      <w:tr>
        <w:tc>
          <w:tcPr>
            <w:tcW w:type="dxa" w:w="2880"/>
          </w:tcPr>
          <w:p>
            <w:r>
              <w:rPr>
                <w:sz w:val="19"/>
              </w:rPr>
            </w:r>
            <w:r>
              <w:rPr>
                <w:sz w:val="19"/>
              </w:rPr>
              <w:t>Thomson / Thomson ONE</w:t>
            </w:r>
          </w:p>
        </w:tc>
        <w:tc>
          <w:tcPr>
            <w:tcW w:type="dxa" w:w="2880"/>
          </w:tcPr>
          <w:p>
            <w:r>
              <w:rPr>
                <w:sz w:val="19"/>
              </w:rPr>
            </w:r>
            <w:r>
              <w:rPr>
                <w:b/>
                <w:sz w:val="19"/>
              </w:rPr>
              <w:t>LSEG Workspace</w:t>
            </w:r>
            <w:r>
              <w:rPr>
                <w:sz w:val="19"/>
              </w:rPr>
              <w:t xml:space="preserve"> (was Refinitiv Workspace / Eikon)</w:t>
            </w:r>
          </w:p>
        </w:tc>
        <w:tc>
          <w:tcPr>
            <w:tcW w:type="dxa" w:w="2880"/>
          </w:tcPr>
          <w:p>
            <w:r>
              <w:rPr>
                <w:sz w:val="19"/>
              </w:rPr>
            </w:r>
            <w:r>
              <w:rPr>
                <w:sz w:val="19"/>
              </w:rPr>
              <w:t>London Stock Exchange Group (LSEG)</w:t>
            </w:r>
          </w:p>
        </w:tc>
      </w:tr>
      <w:tr>
        <w:tc>
          <w:tcPr>
            <w:tcW w:type="dxa" w:w="2880"/>
          </w:tcPr>
          <w:p>
            <w:r>
              <w:rPr>
                <w:sz w:val="19"/>
              </w:rPr>
            </w:r>
            <w:r>
              <w:rPr>
                <w:sz w:val="19"/>
              </w:rPr>
              <w:t>S&amp;P Capital IQ</w:t>
            </w:r>
          </w:p>
        </w:tc>
        <w:tc>
          <w:tcPr>
            <w:tcW w:type="dxa" w:w="2880"/>
          </w:tcPr>
          <w:p>
            <w:r>
              <w:rPr>
                <w:sz w:val="19"/>
              </w:rPr>
            </w:r>
            <w:r>
              <w:rPr>
                <w:b/>
                <w:sz w:val="19"/>
              </w:rPr>
              <w:t>Capital IQ Pro</w:t>
            </w:r>
          </w:p>
        </w:tc>
        <w:tc>
          <w:tcPr>
            <w:tcW w:type="dxa" w:w="2880"/>
          </w:tcPr>
          <w:p>
            <w:r>
              <w:rPr>
                <w:sz w:val="19"/>
              </w:rPr>
            </w:r>
            <w:r>
              <w:rPr>
                <w:sz w:val="19"/>
              </w:rPr>
              <w:t>S&amp;P Global Market Intelligence</w:t>
            </w:r>
          </w:p>
        </w:tc>
      </w:tr>
      <w:tr>
        <w:tc>
          <w:tcPr>
            <w:tcW w:type="dxa" w:w="2880"/>
          </w:tcPr>
          <w:p>
            <w:r>
              <w:rPr>
                <w:sz w:val="19"/>
              </w:rPr>
            </w:r>
            <w:r>
              <w:rPr>
                <w:sz w:val="19"/>
              </w:rPr>
              <w:t>Factiva</w:t>
            </w:r>
          </w:p>
        </w:tc>
        <w:tc>
          <w:tcPr>
            <w:tcW w:type="dxa" w:w="2880"/>
          </w:tcPr>
          <w:p>
            <w:r>
              <w:rPr>
                <w:sz w:val="19"/>
              </w:rPr>
            </w:r>
            <w:r>
              <w:rPr>
                <w:b/>
                <w:sz w:val="19"/>
              </w:rPr>
              <w:t>Dow Jones Factiva</w:t>
            </w:r>
            <w:r>
              <w:rPr>
                <w:sz w:val="19"/>
              </w:rPr>
              <w:t xml:space="preserve"> (unchanged)</w:t>
            </w:r>
          </w:p>
        </w:tc>
        <w:tc>
          <w:tcPr>
            <w:tcW w:type="dxa" w:w="2880"/>
          </w:tcPr>
          <w:p>
            <w:r>
              <w:rPr>
                <w:sz w:val="19"/>
              </w:rPr>
            </w:r>
            <w:r>
              <w:rPr>
                <w:sz w:val="19"/>
              </w:rPr>
              <w:t>Dow Jones</w:t>
            </w:r>
          </w:p>
        </w:tc>
      </w:tr>
      <w:tr>
        <w:tc>
          <w:tcPr>
            <w:tcW w:type="dxa" w:w="2880"/>
          </w:tcPr>
          <w:p>
            <w:r>
              <w:rPr>
                <w:sz w:val="19"/>
              </w:rPr>
            </w:r>
            <w:r>
              <w:rPr>
                <w:sz w:val="19"/>
              </w:rPr>
              <w:t>BoardEx</w:t>
            </w:r>
          </w:p>
        </w:tc>
        <w:tc>
          <w:tcPr>
            <w:tcW w:type="dxa" w:w="2880"/>
          </w:tcPr>
          <w:p>
            <w:r>
              <w:rPr>
                <w:sz w:val="19"/>
              </w:rPr>
            </w:r>
            <w:r>
              <w:rPr>
                <w:b/>
                <w:sz w:val="19"/>
              </w:rPr>
              <w:t>BoardEx</w:t>
            </w:r>
            <w:r>
              <w:rPr>
                <w:sz w:val="19"/>
              </w:rPr>
              <w:t xml:space="preserve"> (unchanged)</w:t>
            </w:r>
          </w:p>
        </w:tc>
        <w:tc>
          <w:tcPr>
            <w:tcW w:type="dxa" w:w="2880"/>
          </w:tcPr>
          <w:p>
            <w:r>
              <w:rPr>
                <w:sz w:val="19"/>
              </w:rPr>
            </w:r>
            <w:r>
              <w:rPr>
                <w:sz w:val="19"/>
              </w:rPr>
              <w:t>Altrata</w:t>
            </w:r>
          </w:p>
        </w:tc>
      </w:tr>
      <w:tr>
        <w:tc>
          <w:tcPr>
            <w:tcW w:type="dxa" w:w="2880"/>
          </w:tcPr>
          <w:p>
            <w:r>
              <w:rPr>
                <w:sz w:val="19"/>
              </w:rPr>
            </w:r>
            <w:r>
              <w:rPr>
                <w:sz w:val="19"/>
              </w:rPr>
              <w:t>PitchBook</w:t>
            </w:r>
          </w:p>
        </w:tc>
        <w:tc>
          <w:tcPr>
            <w:tcW w:type="dxa" w:w="2880"/>
          </w:tcPr>
          <w:p>
            <w:r>
              <w:rPr>
                <w:sz w:val="19"/>
              </w:rPr>
            </w:r>
            <w:r>
              <w:rPr>
                <w:b/>
                <w:sz w:val="19"/>
              </w:rPr>
              <w:t>PitchBook</w:t>
            </w:r>
            <w:r>
              <w:rPr>
                <w:sz w:val="19"/>
              </w:rPr>
              <w:t xml:space="preserve"> (unchanged)</w:t>
            </w:r>
          </w:p>
        </w:tc>
        <w:tc>
          <w:tcPr>
            <w:tcW w:type="dxa" w:w="2880"/>
          </w:tcPr>
          <w:p>
            <w:r>
              <w:rPr>
                <w:sz w:val="19"/>
              </w:rPr>
            </w:r>
            <w:r>
              <w:rPr>
                <w:sz w:val="19"/>
              </w:rPr>
              <w:t>Morningstar</w:t>
            </w:r>
          </w:p>
        </w:tc>
      </w:tr>
      <w:tr>
        <w:tc>
          <w:tcPr>
            <w:tcW w:type="dxa" w:w="2880"/>
          </w:tcPr>
          <w:p>
            <w:r>
              <w:rPr>
                <w:sz w:val="19"/>
              </w:rPr>
            </w:r>
            <w:r>
              <w:rPr>
                <w:sz w:val="19"/>
              </w:rPr>
              <w:t>Bloomberg</w:t>
            </w:r>
          </w:p>
        </w:tc>
        <w:tc>
          <w:tcPr>
            <w:tcW w:type="dxa" w:w="2880"/>
          </w:tcPr>
          <w:p>
            <w:r>
              <w:rPr>
                <w:sz w:val="19"/>
              </w:rPr>
            </w:r>
            <w:r>
              <w:rPr>
                <w:b/>
                <w:sz w:val="19"/>
              </w:rPr>
              <w:t>Bloomberg Terminal</w:t>
            </w:r>
            <w:r>
              <w:rPr>
                <w:sz w:val="19"/>
              </w:rPr>
              <w:t xml:space="preserve"> (unchanged)</w:t>
            </w:r>
          </w:p>
        </w:tc>
        <w:tc>
          <w:tcPr>
            <w:tcW w:type="dxa" w:w="2880"/>
          </w:tcPr>
          <w:p>
            <w:r>
              <w:rPr>
                <w:sz w:val="19"/>
              </w:rPr>
            </w:r>
            <w:r>
              <w:rPr>
                <w:sz w:val="19"/>
              </w:rPr>
              <w:t>Bloomberg L.P.</w:t>
            </w:r>
          </w:p>
        </w:tc>
      </w:tr>
      <w:tr>
        <w:tc>
          <w:tcPr>
            <w:tcW w:type="dxa" w:w="2880"/>
          </w:tcPr>
          <w:p>
            <w:r>
              <w:rPr>
                <w:sz w:val="19"/>
              </w:rPr>
            </w:r>
            <w:r>
              <w:rPr>
                <w:sz w:val="19"/>
              </w:rPr>
              <w:t>IBIS World</w:t>
            </w:r>
          </w:p>
        </w:tc>
        <w:tc>
          <w:tcPr>
            <w:tcW w:type="dxa" w:w="2880"/>
          </w:tcPr>
          <w:p>
            <w:r>
              <w:rPr>
                <w:sz w:val="19"/>
              </w:rPr>
            </w:r>
            <w:r>
              <w:rPr>
                <w:b/>
                <w:sz w:val="19"/>
              </w:rPr>
              <w:t>IBISWorld</w:t>
            </w:r>
            <w:r>
              <w:rPr>
                <w:sz w:val="19"/>
              </w:rPr>
              <w:t xml:space="preserve"> (unchanged)</w:t>
            </w:r>
          </w:p>
        </w:tc>
        <w:tc>
          <w:tcPr>
            <w:tcW w:type="dxa" w:w="2880"/>
          </w:tcPr>
          <w:p>
            <w:r>
              <w:rPr>
                <w:sz w:val="19"/>
              </w:rPr>
            </w:r>
            <w:r>
              <w:rPr>
                <w:sz w:val="19"/>
              </w:rPr>
              <w:t>IBISWorld</w:t>
            </w:r>
          </w:p>
        </w:tc>
      </w:tr>
    </w:tbl>
    <w:p/>
    <w:p>
      <w:pPr>
        <w:pStyle w:val="Heading2"/>
      </w:pPr>
      <w:r>
        <w:rPr>
          <w:color w:val="0B5A3C"/>
        </w:rPr>
        <w:t>One-line "what is it" for each tool</w:t>
      </w:r>
    </w:p>
    <w:p>
      <w:pPr>
        <w:pStyle w:val="ListBullet"/>
      </w:pPr>
      <w:r>
        <w:rPr>
          <w:b/>
        </w:rPr>
        <w:t>Factiva</w:t>
      </w:r>
      <w:r>
        <w:t xml:space="preserve"> — global news &amp; business-news aggregator.</w:t>
      </w:r>
    </w:p>
    <w:p>
      <w:pPr>
        <w:pStyle w:val="ListBullet"/>
      </w:pPr>
      <w:r>
        <w:rPr>
          <w:b/>
        </w:rPr>
        <w:t>D&amp;B Hoovers / OneSource</w:t>
      </w:r>
      <w:r>
        <w:t xml:space="preserve"> — company firmographics, contacts, and prospect lists (sales intelligence).</w:t>
      </w:r>
    </w:p>
    <w:p>
      <w:pPr>
        <w:pStyle w:val="ListBullet"/>
      </w:pPr>
      <w:r>
        <w:rPr>
          <w:b/>
        </w:rPr>
        <w:t>LSEG Workspace (Thomson)</w:t>
      </w:r>
      <w:r>
        <w:t xml:space="preserve"> — financial fundamentals, filings, estimates, deals.</w:t>
      </w:r>
    </w:p>
    <w:p>
      <w:pPr>
        <w:pStyle w:val="ListBullet"/>
      </w:pPr>
      <w:r>
        <w:rPr>
          <w:b/>
        </w:rPr>
        <w:t>BoardEx</w:t>
      </w:r>
      <w:r>
        <w:t xml:space="preserve"> — board/executive profiles + relationship mapping ("who knows who").</w:t>
      </w:r>
    </w:p>
    <w:p>
      <w:pPr>
        <w:pStyle w:val="ListBullet"/>
      </w:pPr>
      <w:r>
        <w:rPr>
          <w:b/>
        </w:rPr>
        <w:t>Capital IQ</w:t>
      </w:r>
      <w:r>
        <w:t xml:space="preserve"> — public &amp; private financials, comps, screening, PE.</w:t>
      </w:r>
    </w:p>
    <w:p>
      <w:pPr>
        <w:pStyle w:val="ListBullet"/>
      </w:pPr>
      <w:r>
        <w:rPr>
          <w:b/>
        </w:rPr>
        <w:t>PitchBook</w:t>
      </w:r>
      <w:r>
        <w:t xml:space="preserve"> — private markets: VC, PE, M&amp;A deals.</w:t>
      </w:r>
    </w:p>
    <w:p>
      <w:pPr>
        <w:pStyle w:val="ListBullet"/>
      </w:pPr>
      <w:r>
        <w:rPr>
          <w:b/>
        </w:rPr>
        <w:t>Bloomberg</w:t>
      </w:r>
      <w:r>
        <w:t xml:space="preserve"> — real-time markets, news, analytics (Terminal).</w:t>
      </w:r>
    </w:p>
    <w:p>
      <w:pPr>
        <w:pStyle w:val="ListBullet"/>
      </w:pPr>
      <w:r>
        <w:rPr>
          <w:b/>
        </w:rPr>
        <w:t>IBISWorld</w:t>
      </w:r>
      <w:r>
        <w:t xml:space="preserve"> — industry research reports &amp; benchmarks.</w:t>
      </w:r>
    </w:p>
    <w:p>
      <w:pPr>
        <w:pStyle w:val="Heading2"/>
      </w:pPr>
      <w:r>
        <w:rPr>
          <w:color w:val="0B5A3C"/>
        </w:rPr>
        <w:t>Business / finance terms</w:t>
      </w:r>
    </w:p>
    <w:p>
      <w:pPr>
        <w:pStyle w:val="ListBullet"/>
      </w:pPr>
      <w:r>
        <w:rPr>
          <w:b/>
        </w:rPr>
        <w:t>Firmographics</w:t>
      </w:r>
      <w:r>
        <w:t xml:space="preserve"> — descriptive company attributes (industry, size, revenue, location, employees).</w:t>
      </w:r>
    </w:p>
    <w:p>
      <w:pPr>
        <w:pStyle w:val="ListBullet"/>
      </w:pPr>
      <w:r>
        <w:rPr>
          <w:b/>
        </w:rPr>
        <w:t>D-U-N-S Number</w:t>
      </w:r>
      <w:r>
        <w:t xml:space="preserve"> — Dun &amp; Bradstreet's unique 9-digit company identifier.</w:t>
      </w:r>
    </w:p>
    <w:p>
      <w:pPr>
        <w:pStyle w:val="ListBullet"/>
      </w:pPr>
      <w:r>
        <w:rPr>
          <w:b/>
        </w:rPr>
        <w:t>Corporate family tree</w:t>
      </w:r>
      <w:r>
        <w:t xml:space="preserve"> — parent/subsidiary/branch hierarchy of a company.</w:t>
      </w:r>
    </w:p>
    <w:p>
      <w:pPr>
        <w:pStyle w:val="ListBullet"/>
      </w:pPr>
      <w:r>
        <w:rPr>
          <w:b/>
        </w:rPr>
        <w:t>Comps (comparable company analysis)</w:t>
      </w:r>
      <w:r>
        <w:t xml:space="preserve"> — valuing/benchmarking a company against similar peers.</w:t>
      </w:r>
    </w:p>
    <w:p>
      <w:pPr>
        <w:pStyle w:val="ListBullet"/>
      </w:pPr>
      <w:r>
        <w:rPr>
          <w:b/>
        </w:rPr>
        <w:t>Screening</w:t>
      </w:r>
      <w:r>
        <w:t xml:space="preserve"> — filtering a universe of companies by chosen criteria.</w:t>
      </w:r>
    </w:p>
    <w:p>
      <w:pPr>
        <w:pStyle w:val="ListBullet"/>
      </w:pPr>
      <w:r>
        <w:rPr>
          <w:b/>
        </w:rPr>
        <w:t>I/B/E/S</w:t>
      </w:r>
      <w:r>
        <w:t xml:space="preserve"> — Institutional Brokers' Estimate System; consensus analyst estimates (in LSEG Workspace).</w:t>
      </w:r>
    </w:p>
    <w:p>
      <w:pPr>
        <w:pStyle w:val="ListBullet"/>
      </w:pPr>
      <w:r>
        <w:rPr>
          <w:b/>
        </w:rPr>
        <w:t>League tables</w:t>
      </w:r>
      <w:r>
        <w:t xml:space="preserve"> — rankings of advisors/banks by deal volume/value.</w:t>
      </w:r>
    </w:p>
    <w:p>
      <w:pPr>
        <w:pStyle w:val="ListBullet"/>
      </w:pPr>
      <w:r>
        <w:rPr>
          <w:b/>
        </w:rPr>
        <w:t>M&amp;A</w:t>
      </w:r>
      <w:r>
        <w:t xml:space="preserve"> — mergers and acquisitions.</w:t>
      </w:r>
    </w:p>
    <w:p>
      <w:pPr>
        <w:pStyle w:val="ListBullet"/>
      </w:pPr>
      <w:r>
        <w:rPr>
          <w:b/>
        </w:rPr>
        <w:t>PE / VC</w:t>
      </w:r>
      <w:r>
        <w:t xml:space="preserve"> — private equity / venture capital.</w:t>
      </w:r>
    </w:p>
    <w:p>
      <w:pPr>
        <w:pStyle w:val="ListBullet"/>
      </w:pPr>
      <w:r>
        <w:rPr>
          <w:b/>
        </w:rPr>
        <w:t>Cap table</w:t>
      </w:r>
      <w:r>
        <w:t xml:space="preserve"> — capitalization table; who owns what equity in a (usually private) company.</w:t>
      </w:r>
    </w:p>
    <w:p>
      <w:pPr>
        <w:pStyle w:val="ListBullet"/>
      </w:pPr>
      <w:r>
        <w:rPr>
          <w:b/>
        </w:rPr>
        <w:t>ESG</w:t>
      </w:r>
      <w:r>
        <w:t xml:space="preserve"> — environmental, social, governance data/criteria.</w:t>
      </w:r>
    </w:p>
    <w:p>
      <w:pPr>
        <w:pStyle w:val="ListBullet"/>
      </w:pPr>
      <w:r>
        <w:rPr>
          <w:b/>
        </w:rPr>
        <w:t>Trigger event</w:t>
      </w:r>
      <w:r>
        <w:t xml:space="preserve"> — a change at a company that creates a sales/BD opportunity.</w:t>
      </w:r>
    </w:p>
    <w:p>
      <w:pPr>
        <w:pStyle w:val="Heading2"/>
      </w:pPr>
      <w:r>
        <w:rPr>
          <w:color w:val="0B5A3C"/>
        </w:rPr>
        <w:t>Audit / professional-services terms</w:t>
      </w:r>
    </w:p>
    <w:p>
      <w:pPr>
        <w:pStyle w:val="ListBullet"/>
      </w:pPr>
      <w:r>
        <w:rPr>
          <w:b/>
        </w:rPr>
        <w:t>Audit</w:t>
      </w:r>
      <w:r>
        <w:t xml:space="preserve"> — independent opinion on whether financial statements are fairly stated.</w:t>
      </w:r>
    </w:p>
    <w:p>
      <w:pPr>
        <w:pStyle w:val="ListBullet"/>
      </w:pPr>
      <w:r>
        <w:rPr>
          <w:b/>
        </w:rPr>
        <w:t>Assurance</w:t>
      </w:r>
      <w:r>
        <w:t xml:space="preserve"> — services that increase confidence in information (e.g., ESG assurance).</w:t>
      </w:r>
    </w:p>
    <w:p>
      <w:pPr>
        <w:pStyle w:val="ListBullet"/>
      </w:pPr>
      <w:r>
        <w:rPr>
          <w:b/>
        </w:rPr>
        <w:t>Big Four</w:t>
      </w:r>
      <w:r>
        <w:t xml:space="preserve"> — Deloitte, PwC, EY, KPMG.</w:t>
      </w:r>
    </w:p>
    <w:p>
      <w:pPr>
        <w:pStyle w:val="ListBullet"/>
      </w:pPr>
      <w:r>
        <w:rPr>
          <w:b/>
        </w:rPr>
        <w:t>Audit committee</w:t>
      </w:r>
      <w:r>
        <w:t xml:space="preserve"> — board subcommittee overseeing financial reporting &amp; the auditor.</w:t>
      </w:r>
    </w:p>
    <w:p>
      <w:pPr>
        <w:pStyle w:val="ListBullet"/>
      </w:pPr>
      <w:r>
        <w:rPr>
          <w:b/>
        </w:rPr>
        <w:t>CFO / Controller</w:t>
      </w:r>
      <w:r>
        <w:t xml:space="preserve"> — key finance decision-makers (and audit buyers).</w:t>
      </w:r>
    </w:p>
    <w:p>
      <w:pPr>
        <w:pStyle w:val="ListBullet"/>
      </w:pPr>
      <w:r>
        <w:rPr>
          <w:b/>
        </w:rPr>
        <w:t>Auditor rotation / re-tender</w:t>
      </w:r>
      <w:r>
        <w:t xml:space="preserve"> — periodic change of auditor; a major BD trigger.</w:t>
      </w:r>
    </w:p>
    <w:p>
      <w:pPr>
        <w:pStyle w:val="ListBullet"/>
      </w:pPr>
      <w:r>
        <w:rPr>
          <w:b/>
        </w:rPr>
        <w:t>Independence</w:t>
      </w:r>
      <w:r>
        <w:t xml:space="preserve"> — the auditor's required separation from the client.</w:t>
      </w:r>
    </w:p>
    <w:p>
      <w:pPr>
        <w:pStyle w:val="Heading2"/>
      </w:pPr>
      <w:r>
        <w:rPr>
          <w:color w:val="0B5A3C"/>
        </w:rPr>
        <w:t>BD / research terms</w:t>
      </w:r>
    </w:p>
    <w:p>
      <w:pPr>
        <w:pStyle w:val="ListBullet"/>
      </w:pPr>
      <w:r>
        <w:rPr>
          <w:b/>
        </w:rPr>
        <w:t>Secondary research</w:t>
      </w:r>
      <w:r>
        <w:t xml:space="preserve"> — using existing/published data (this whole role).</w:t>
      </w:r>
    </w:p>
    <w:p>
      <w:pPr>
        <w:pStyle w:val="ListBullet"/>
      </w:pPr>
      <w:r>
        <w:rPr>
          <w:b/>
        </w:rPr>
        <w:t>Competitive intelligence</w:t>
      </w:r>
      <w:r>
        <w:t xml:space="preserve"> — analysis of markets/competitors/targets.</w:t>
      </w:r>
    </w:p>
    <w:p>
      <w:pPr>
        <w:pStyle w:val="ListBullet"/>
      </w:pPr>
      <w:r>
        <w:rPr>
          <w:b/>
        </w:rPr>
        <w:t>Target / prospect</w:t>
      </w:r>
      <w:r>
        <w:t xml:space="preserve"> — a company the firm wants to win.</w:t>
      </w:r>
    </w:p>
    <w:p>
      <w:pPr>
        <w:pStyle w:val="ListBullet"/>
      </w:pPr>
      <w:r>
        <w:rPr>
          <w:b/>
        </w:rPr>
        <w:t>Pursuit</w:t>
      </w:r>
      <w:r>
        <w:t xml:space="preserve"> — organized effort to win a specific opportunity.</w:t>
      </w:r>
    </w:p>
    <w:p>
      <w:pPr>
        <w:pStyle w:val="ListBullet"/>
      </w:pPr>
      <w:r>
        <w:rPr>
          <w:b/>
        </w:rPr>
        <w:t>Pursuit materials / collateral</w:t>
      </w:r>
      <w:r>
        <w:t xml:space="preserve"> — decks, profiles, proposals used to pursue.</w:t>
      </w:r>
    </w:p>
    <w:p>
      <w:pPr>
        <w:pStyle w:val="ListBullet"/>
      </w:pPr>
      <w:r>
        <w:rPr>
          <w:b/>
        </w:rPr>
        <w:t>Pipeline</w:t>
      </w:r>
      <w:r>
        <w:t xml:space="preserve"> — set of active opportunities.</w:t>
      </w:r>
    </w:p>
    <w:p>
      <w:pPr>
        <w:pStyle w:val="ListBullet"/>
      </w:pPr>
      <w:r>
        <w:rPr>
          <w:b/>
        </w:rPr>
        <w:t>Storyboarding</w:t>
      </w:r>
      <w:r>
        <w:t xml:space="preserve"> — planning a deck's narrative before building slides.</w:t>
      </w:r>
    </w:p>
    <w:p>
      <w:pPr>
        <w:pStyle w:val="ListBullet"/>
      </w:pPr>
      <w:r>
        <w:rPr>
          <w:b/>
        </w:rPr>
        <w:t>Executive summary / BLUF</w:t>
      </w:r>
      <w:r>
        <w:t xml:space="preserve"> — the bottom line stated up front.</w:t>
      </w:r>
    </w:p>
    <w:p>
      <w:r>
        <w:br w:type="page"/>
      </w:r>
    </w:p>
    <w:p>
      <w:pPr>
        <w:pStyle w:val="Heading1"/>
      </w:pPr>
      <w:r>
        <w:rPr>
          <w:color w:val="0B5A3C"/>
        </w:rPr>
        <w:t>13 — Study Plan &amp; Interview Prep</w:t>
      </w:r>
    </w:p>
    <w:p>
      <w:pPr>
        <w:pStyle w:val="Heading2"/>
      </w:pPr>
      <w:r>
        <w:rPr>
          <w:color w:val="0B5A3C"/>
        </w:rPr>
        <w:t>A realistic 5-day study plan</w:t>
      </w:r>
    </w:p>
    <w:p>
      <w:r>
        <w:rPr>
          <w:b/>
        </w:rPr>
        <w:t>Day 1 — Frame the role &amp; the buckets</w:t>
      </w:r>
    </w:p>
    <w:p>
      <w:pPr>
        <w:pStyle w:val="ListBullet"/>
      </w:pPr>
      <w:r>
        <w:t xml:space="preserve">Read </w:t>
      </w:r>
      <w:r>
        <w:rPr>
          <w:rFonts w:ascii="Consolas" w:hAnsi="Consolas"/>
          <w:color w:val="A03030"/>
          <w:sz w:val="19"/>
        </w:rPr>
        <w:t>00-overview</w:t>
      </w:r>
      <w:r>
        <w:t xml:space="preserve">. Memorize the </w:t>
      </w:r>
      <w:r>
        <w:rPr>
          <w:b/>
        </w:rPr>
        <w:t>four buckets</w:t>
      </w:r>
      <w:r>
        <w:t xml:space="preserve"> (News / Firmographics / Financials &amp; Deals / People &amp; Industry).</w:t>
      </w:r>
    </w:p>
    <w:p>
      <w:pPr>
        <w:pStyle w:val="ListBullet"/>
      </w:pPr>
      <w:r>
        <w:t>Be able to name all nine tools and which bucket each is in.</w:t>
      </w:r>
    </w:p>
    <w:p>
      <w:r>
        <w:rPr>
          <w:b/>
        </w:rPr>
        <w:t>Day 2 — Company &amp; news tools</w:t>
      </w:r>
    </w:p>
    <w:p>
      <w:pPr>
        <w:pStyle w:val="ListBullet"/>
      </w:pPr>
      <w:r>
        <w:t xml:space="preserve">Study </w:t>
      </w:r>
      <w:r>
        <w:rPr>
          <w:rFonts w:ascii="Consolas" w:hAnsi="Consolas"/>
          <w:color w:val="A03030"/>
          <w:sz w:val="19"/>
        </w:rPr>
        <w:t>01-factiva</w:t>
      </w:r>
      <w:r>
        <w:t xml:space="preserve">, </w:t>
      </w:r>
      <w:r>
        <w:rPr>
          <w:rFonts w:ascii="Consolas" w:hAnsi="Consolas"/>
          <w:color w:val="A03030"/>
          <w:sz w:val="19"/>
        </w:rPr>
        <w:t>02-onesource</w:t>
      </w:r>
      <w:r>
        <w:t xml:space="preserve">, </w:t>
      </w:r>
      <w:r>
        <w:rPr>
          <w:rFonts w:ascii="Consolas" w:hAnsi="Consolas"/>
          <w:color w:val="A03030"/>
          <w:sz w:val="19"/>
        </w:rPr>
        <w:t>03-dnb-hoovers</w:t>
      </w:r>
      <w:r>
        <w:t>.</w:t>
      </w:r>
    </w:p>
    <w:p>
      <w:pPr>
        <w:pStyle w:val="ListBullet"/>
      </w:pPr>
      <w:r>
        <w:t xml:space="preserve">Practice: pick a real public company and </w:t>
      </w:r>
      <w:r>
        <w:rPr>
          <w:i/>
        </w:rPr>
        <w:t>describe out loud</w:t>
      </w:r>
      <w:r>
        <w:t xml:space="preserve"> how you'd profile it using these three.</w:t>
      </w:r>
    </w:p>
    <w:p>
      <w:r>
        <w:rPr>
          <w:b/>
        </w:rPr>
        <w:t>Day 3 — Financials, deals &amp; markets</w:t>
      </w:r>
    </w:p>
    <w:p>
      <w:pPr>
        <w:pStyle w:val="ListBullet"/>
      </w:pPr>
      <w:r>
        <w:t xml:space="preserve">Study </w:t>
      </w:r>
      <w:r>
        <w:rPr>
          <w:rFonts w:ascii="Consolas" w:hAnsi="Consolas"/>
          <w:color w:val="A03030"/>
          <w:sz w:val="19"/>
        </w:rPr>
        <w:t>04-thomson-lseg-workspace</w:t>
      </w:r>
      <w:r>
        <w:t xml:space="preserve">, </w:t>
      </w:r>
      <w:r>
        <w:rPr>
          <w:rFonts w:ascii="Consolas" w:hAnsi="Consolas"/>
          <w:color w:val="A03030"/>
          <w:sz w:val="19"/>
        </w:rPr>
        <w:t>06-sp-capital-iq</w:t>
      </w:r>
      <w:r>
        <w:t xml:space="preserve">, </w:t>
      </w:r>
      <w:r>
        <w:rPr>
          <w:rFonts w:ascii="Consolas" w:hAnsi="Consolas"/>
          <w:color w:val="A03030"/>
          <w:sz w:val="19"/>
        </w:rPr>
        <w:t>07-pitchbook</w:t>
      </w:r>
      <w:r>
        <w:t xml:space="preserve">, </w:t>
      </w:r>
      <w:r>
        <w:rPr>
          <w:rFonts w:ascii="Consolas" w:hAnsi="Consolas"/>
          <w:color w:val="A03030"/>
          <w:sz w:val="19"/>
        </w:rPr>
        <w:t>08-bloomberg</w:t>
      </w:r>
      <w:r>
        <w:t>.</w:t>
      </w:r>
    </w:p>
    <w:p>
      <w:pPr>
        <w:pStyle w:val="ListBullet"/>
      </w:pPr>
      <w:r>
        <w:t xml:space="preserve">Practice the comparisons: </w:t>
      </w:r>
      <w:r>
        <w:rPr>
          <w:b/>
        </w:rPr>
        <w:t>Capital IQ vs. LSEG vs. PitchBook vs. Bloomberg</w:t>
      </w:r>
      <w:r>
        <w:t xml:space="preserve"> (see those files).</w:t>
      </w:r>
    </w:p>
    <w:p>
      <w:r>
        <w:rPr>
          <w:b/>
        </w:rPr>
        <w:t>Day 4 — People, relationships &amp; industry</w:t>
      </w:r>
    </w:p>
    <w:p>
      <w:pPr>
        <w:pStyle w:val="ListBullet"/>
      </w:pPr>
      <w:r>
        <w:t xml:space="preserve">Study </w:t>
      </w:r>
      <w:r>
        <w:rPr>
          <w:rFonts w:ascii="Consolas" w:hAnsi="Consolas"/>
          <w:color w:val="A03030"/>
          <w:sz w:val="19"/>
        </w:rPr>
        <w:t>05-boardex</w:t>
      </w:r>
      <w:r>
        <w:t xml:space="preserve"> and </w:t>
      </w:r>
      <w:r>
        <w:rPr>
          <w:rFonts w:ascii="Consolas" w:hAnsi="Consolas"/>
          <w:color w:val="A03030"/>
          <w:sz w:val="19"/>
        </w:rPr>
        <w:t>09-ibisworld</w:t>
      </w:r>
      <w:r>
        <w:t>.</w:t>
      </w:r>
    </w:p>
    <w:p>
      <w:pPr>
        <w:pStyle w:val="ListBullet"/>
      </w:pPr>
      <w:r>
        <w:t xml:space="preserve">Connect BoardEx to the JD's </w:t>
      </w:r>
      <w:r>
        <w:rPr>
          <w:b/>
        </w:rPr>
        <w:t>"cross board analysis"</w:t>
      </w:r>
      <w:r>
        <w:t xml:space="preserve"> and </w:t>
      </w:r>
      <w:r>
        <w:rPr>
          <w:b/>
        </w:rPr>
        <w:t>"organization connections."</w:t>
      </w:r>
      <w:r>
        <w:t xml:space="preserve"> This is the heart of </w:t>
      </w:r>
      <w:r>
        <w:rPr>
          <w:i/>
        </w:rPr>
        <w:t>Strategic Relationship Management</w:t>
      </w:r>
      <w:r>
        <w:t>.</w:t>
      </w:r>
    </w:p>
    <w:p>
      <w:r>
        <w:rPr>
          <w:b/>
        </w:rPr>
        <w:t>Day 5 — Delivery + domain + mock interview</w:t>
      </w:r>
    </w:p>
    <w:p>
      <w:pPr>
        <w:pStyle w:val="ListBullet"/>
      </w:pPr>
      <w:r>
        <w:t xml:space="preserve">Study </w:t>
      </w:r>
      <w:r>
        <w:rPr>
          <w:rFonts w:ascii="Consolas" w:hAnsi="Consolas"/>
          <w:color w:val="A03030"/>
          <w:sz w:val="19"/>
        </w:rPr>
        <w:t>10-microsoft-office</w:t>
      </w:r>
      <w:r>
        <w:t xml:space="preserve"> and </w:t>
      </w:r>
      <w:r>
        <w:rPr>
          <w:rFonts w:ascii="Consolas" w:hAnsi="Consolas"/>
          <w:color w:val="A03030"/>
          <w:sz w:val="19"/>
        </w:rPr>
        <w:t>11-core-concepts-and-domain</w:t>
      </w:r>
      <w:r>
        <w:t>.</w:t>
      </w:r>
    </w:p>
    <w:p>
      <w:pPr>
        <w:pStyle w:val="ListBullet"/>
      </w:pPr>
      <w:r>
        <w:t xml:space="preserve">Do a timed mock using the questions below; review </w:t>
      </w:r>
      <w:r>
        <w:rPr>
          <w:rFonts w:ascii="Consolas" w:hAnsi="Consolas"/>
          <w:color w:val="A03030"/>
          <w:sz w:val="19"/>
        </w:rPr>
        <w:t>12-glossary</w:t>
      </w:r>
      <w:r>
        <w:t xml:space="preserve"> until the name-changes are automatic.</w:t>
      </w:r>
    </w:p>
    <w:p>
      <w:pPr>
        <w:pBdr>
          <w:bottom w:val="single" w:sz="6" w:space="1" w:color="BBBBBB"/>
        </w:pBdr>
      </w:pPr>
    </w:p>
    <w:p>
      <w:pPr>
        <w:pStyle w:val="Heading2"/>
      </w:pPr>
      <w:r>
        <w:rPr>
          <w:color w:val="0B5A3C"/>
        </w:rPr>
        <w:t>Likely interview questions (with how to approach them)</w:t>
      </w:r>
    </w:p>
    <w:p>
      <w:r>
        <w:rPr>
          <w:b/>
        </w:rPr>
        <w:t>Tool knowledge</w:t>
      </w:r>
    </w:p>
    <w:p>
      <w:pPr>
        <w:pStyle w:val="ListNumber"/>
      </w:pPr>
      <w:r>
        <w:rPr>
          <w:i/>
        </w:rPr>
        <w:t>"Which research databases have you used / are you familiar with?"</w:t>
      </w:r>
      <w:r>
        <w:t xml:space="preserve"> — Group by bucket; be honest about exposure level but show you understand each category and can learn fast.</w:t>
      </w:r>
    </w:p>
    <w:p>
      <w:pPr>
        <w:pStyle w:val="ListNumber"/>
      </w:pPr>
      <w:r>
        <w:rPr>
          <w:i/>
        </w:rPr>
        <w:t>"What's the difference between Capital IQ and PitchBook?"</w:t>
      </w:r>
      <w:r>
        <w:t xml:space="preserve"> — Capital IQ = broad public+private financials, comps, screening; PitchBook = private-markets deal granularity (VC/PE/M&amp;A, cap tables).</w:t>
      </w:r>
    </w:p>
    <w:p>
      <w:pPr>
        <w:pStyle w:val="ListNumber"/>
      </w:pPr>
      <w:r>
        <w:rPr>
          <w:i/>
        </w:rPr>
        <w:t>"You need a quick view of an industry — which tool?"</w:t>
      </w:r>
      <w:r>
        <w:t xml:space="preserve"> — IBISWorld (and FirstResearch in D&amp;B Hoovers).</w:t>
      </w:r>
    </w:p>
    <w:p>
      <w:pPr>
        <w:pStyle w:val="ListNumber"/>
      </w:pPr>
      <w:r>
        <w:rPr>
          <w:i/>
        </w:rPr>
        <w:t>"How would you find a warm introduction to a target CFO?"</w:t>
      </w:r>
      <w:r>
        <w:t xml:space="preserve"> — BoardEx relationship mapping.</w:t>
      </w:r>
    </w:p>
    <w:p>
      <w:pPr>
        <w:pStyle w:val="ListNumber"/>
      </w:pPr>
      <w:r>
        <w:rPr>
          <w:i/>
        </w:rPr>
        <w:t>"Where would you check what's being said about a company?"</w:t>
      </w:r>
      <w:r>
        <w:t xml:space="preserve"> — Factiva (news), supported by Bloomberg news.</w:t>
      </w:r>
    </w:p>
    <w:p>
      <w:pPr>
        <w:pStyle w:val="ListNumber"/>
      </w:pPr>
      <w:r>
        <w:rPr>
          <w:i/>
        </w:rPr>
        <w:t>"You mentioned Hoovers / OneSource / Thomson — are those the current names?"</w:t>
      </w:r>
      <w:r>
        <w:t xml:space="preserve"> — Show you know the rebrands (D&amp;B Hoovers; OneSource → D&amp;B; Thomson → LSEG Workspace).</w:t>
      </w:r>
    </w:p>
    <w:p>
      <w:r>
        <w:rPr>
          <w:b/>
        </w:rPr>
        <w:t>Scenario / case-style</w:t>
      </w:r>
    </w:p>
    <w:p>
      <w:pPr>
        <w:pStyle w:val="ListNumber"/>
      </w:pPr>
      <w:r>
        <w:rPr>
          <w:i/>
        </w:rPr>
        <w:t>"A partner wants to approach a private, PE-backed manufacturer. Walk me through your research."</w:t>
      </w:r>
    </w:p>
    <w:p>
      <w:pPr>
        <w:pStyle w:val="ListBullet2"/>
      </w:pPr>
      <w:r>
        <w:t>IBISWorld for the industry → PitchBook/Capital IQ for the company, owner (PE firm) and financials → D&amp;B Hoovers/OneSource for firmographics, family tree and contacts → BoardEx for the CFO/board and a warm-intro path → Factiva for recent news/triggers → synthesize in Excel → storyboard a profile deck + executive summary in PowerPoint/Word.</w:t>
      </w:r>
    </w:p>
    <w:p>
      <w:pPr>
        <w:pStyle w:val="ListNumber"/>
      </w:pPr>
      <w:r>
        <w:rPr>
          <w:i/>
        </w:rPr>
        <w:t>"How do you decide a company is a good audit target?"</w:t>
      </w:r>
      <w:r>
        <w:t xml:space="preserve"> — Look for trigger events: growth, IPO plans, M&amp;A, new CFO, auditor rotation/tenure, restatements.</w:t>
      </w:r>
    </w:p>
    <w:p>
      <w:pPr>
        <w:pStyle w:val="ListNumber"/>
      </w:pPr>
      <w:r>
        <w:rPr>
          <w:i/>
        </w:rPr>
        <w:t>"How would you build and maintain a targeting database?"</w:t>
      </w:r>
      <w:r>
        <w:t xml:space="preserve"> — One clean Excel master table; enrich from multiple sources with XLOOKUP; validate &amp; de-dupe; PivotTables for trends; document source/date; refresh on a cadence (Power Query helps).</w:t>
      </w:r>
    </w:p>
    <w:p>
      <w:r>
        <w:rPr>
          <w:b/>
        </w:rPr>
        <w:t>Skills &amp; behavioral (map to the JD wording)</w:t>
      </w:r>
    </w:p>
    <w:p>
      <w:pPr>
        <w:pStyle w:val="ListNumber"/>
      </w:pPr>
      <w:r>
        <w:rPr>
          <w:i/>
        </w:rPr>
        <w:t>"Tell me about storyboarding a presentation."</w:t>
      </w:r>
      <w:r>
        <w:t xml:space="preserve"> — Situation → insight → so-what → action; action titles; one message per slide; executive summary slide.</w:t>
      </w:r>
    </w:p>
    <w:p>
      <w:pPr>
        <w:pStyle w:val="ListNumber"/>
      </w:pPr>
      <w:r>
        <w:rPr>
          <w:i/>
        </w:rPr>
        <w:t>"How do you handle ambiguity / tight deadlines / changing priorities?"</w:t>
      </w:r>
      <w:r>
        <w:t xml:space="preserve"> — Clarify the ask, prioritize, communicate early, deliver an 80%-right draft fast, then refine on feedback. (The JD literally lists these traits.)</w:t>
      </w:r>
    </w:p>
    <w:p>
      <w:pPr>
        <w:pStyle w:val="ListNumber"/>
      </w:pPr>
      <w:r>
        <w:rPr>
          <w:i/>
        </w:rPr>
        <w:t>"How do you ensure quality / attention to detail with minimal supervision?"</w:t>
      </w:r>
      <w:r>
        <w:t xml:space="preserve"> — Cross-check sources, cite dates, self-review checklist, consistent templates, proof before it reaches a partner.</w:t>
      </w:r>
    </w:p>
    <w:p>
      <w:pPr>
        <w:pStyle w:val="ListNumber"/>
      </w:pPr>
      <w:r>
        <w:rPr>
          <w:i/>
        </w:rPr>
        <w:t>"Why Deloitte / why Audit &amp; Assurance growth?"</w:t>
      </w:r>
      <w:r>
        <w:t xml:space="preserve"> — Tie your research + communication strengths to enabling partners to build client relationships and win work.</w:t>
      </w:r>
    </w:p>
    <w:p>
      <w:pPr>
        <w:pBdr>
          <w:bottom w:val="single" w:sz="6" w:space="1" w:color="BBBBBB"/>
        </w:pBdr>
      </w:pPr>
    </w:p>
    <w:p>
      <w:pPr>
        <w:pStyle w:val="Heading2"/>
      </w:pPr>
      <w:r>
        <w:rPr>
          <w:color w:val="0B5A3C"/>
        </w:rPr>
        <w:t>Smart questions YOU can ask the interviewer</w:t>
      </w:r>
    </w:p>
    <w:p>
      <w:pPr>
        <w:pStyle w:val="ListBullet"/>
      </w:pPr>
      <w:r>
        <w:t>"Which of these databases does the team rely on most day-to-day?"</w:t>
      </w:r>
    </w:p>
    <w:p>
      <w:pPr>
        <w:pStyle w:val="ListBullet"/>
      </w:pPr>
      <w:r>
        <w:t>"What does a typical research deliverable for a US partner look like?"</w:t>
      </w:r>
    </w:p>
    <w:p>
      <w:pPr>
        <w:pStyle w:val="ListBullet"/>
      </w:pPr>
      <w:r>
        <w:t>"How is success measured for this role in the first 6–12 months?"</w:t>
      </w:r>
    </w:p>
    <w:p>
      <w:pPr>
        <w:pStyle w:val="ListBullet"/>
      </w:pPr>
      <w:r>
        <w:t>"How does the USI team collaborate with the US-based Growth team across the time difference?"</w:t>
      </w:r>
    </w:p>
    <w:p>
      <w:pPr>
        <w:pBdr>
          <w:bottom w:val="single" w:sz="6" w:space="1" w:color="BBBBBB"/>
        </w:pBdr>
      </w:pPr>
    </w:p>
    <w:p>
      <w:pPr>
        <w:pStyle w:val="Heading2"/>
      </w:pPr>
      <w:r>
        <w:rPr>
          <w:color w:val="0B5A3C"/>
        </w:rPr>
        <w:t>Pre-interview confidence checklist</w:t>
      </w:r>
    </w:p>
    <w:p>
      <w:pPr>
        <w:pStyle w:val="ListBullet"/>
      </w:pPr>
      <w:r>
        <w:t>I can name all nine tools and the bucket each belongs to.</w:t>
      </w:r>
    </w:p>
    <w:p>
      <w:pPr>
        <w:pStyle w:val="ListBullet"/>
      </w:pPr>
      <w:r>
        <w:t>I know the rebrands (Hoovers→D&amp;B Hoovers, OneSource→D&amp;B, Thomson→LSEG Workspace, Capital IQ→Capital IQ Pro).</w:t>
      </w:r>
    </w:p>
    <w:p>
      <w:pPr>
        <w:pStyle w:val="ListBullet"/>
      </w:pPr>
      <w:r>
        <w:t xml:space="preserve">I can explain, for each tool, </w:t>
      </w:r>
      <w:r>
        <w:rPr>
          <w:i/>
        </w:rPr>
        <w:t>one</w:t>
      </w:r>
      <w:r>
        <w:t xml:space="preserve"> thing it's best at.</w:t>
      </w:r>
    </w:p>
    <w:p>
      <w:pPr>
        <w:pStyle w:val="ListBullet"/>
      </w:pPr>
      <w:r>
        <w:t>I can compare Capital IQ vs. PitchBook, and Factiva vs. Bloomberg news.</w:t>
      </w:r>
    </w:p>
    <w:p>
      <w:pPr>
        <w:pStyle w:val="ListBullet"/>
      </w:pPr>
      <w:r>
        <w:t xml:space="preserve">I can connect </w:t>
      </w:r>
      <w:r>
        <w:rPr>
          <w:b/>
        </w:rPr>
        <w:t>BoardEx</w:t>
      </w:r>
      <w:r>
        <w:t xml:space="preserve"> to "cross board analysis" and warm introductions.</w:t>
      </w:r>
    </w:p>
    <w:p>
      <w:pPr>
        <w:pStyle w:val="ListBullet"/>
      </w:pPr>
      <w:r>
        <w:t>I can walk through an end-to-end research-to-deck workflow.</w:t>
      </w:r>
    </w:p>
    <w:p>
      <w:pPr>
        <w:pStyle w:val="ListBullet"/>
      </w:pPr>
      <w:r>
        <w:t>I can speak to PowerPoint storyboarding, Excel targeting databases, and Word executive summaries.</w:t>
      </w:r>
    </w:p>
    <w:p>
      <w:pPr>
        <w:pStyle w:val="ListBullet"/>
      </w:pPr>
      <w:r>
        <w:t>I understand basic audit/assurance and why trigger events matter for targeting.</w:t>
      </w:r>
    </w:p>
    <w:p>
      <w:pPr>
        <w:pBdr>
          <w:bottom w:val="single" w:sz="6" w:space="1" w:color="BBBBBB"/>
        </w:pBdr>
      </w:pPr>
    </w:p>
    <w:p>
      <w:pPr>
        <w:pStyle w:val="Heading2"/>
      </w:pPr>
      <w:r>
        <w:rPr>
          <w:color w:val="0B5A3C"/>
        </w:rPr>
        <w:t>Honest framing for the interview</w:t>
      </w:r>
    </w:p>
    <w:p>
      <w:r>
        <w:t xml:space="preserve">You will likely </w:t>
      </w:r>
      <w:r>
        <w:rPr>
          <w:i/>
        </w:rPr>
        <w:t>not</w:t>
      </w:r>
      <w:r>
        <w:t xml:space="preserve"> have hands-on access to all nine paid platforms before joining — and that's expected. What recruiters want is someone who </w:t>
      </w:r>
      <w:r>
        <w:rPr>
          <w:b/>
        </w:rPr>
        <w:t>understands the landscape, reasons about which tool fits which question, communicates clearly, and learns quickly.</w:t>
      </w:r>
      <w:r>
        <w:t xml:space="preserve"> Use this guide to demonstrate exactly that, and be candid about which tools you've actually used versus studied.</w:t>
      </w:r>
    </w:p>
    <w:p>
      <w:r>
        <w:rPr>
          <w:i/>
        </w:rPr>
        <w:t>All tool details in this guide were verified against current public sources (vendor sites, university research-library guides, and Wikipedia) as of June 2026. Content was rephrased for compliance with licensing restrictions.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